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附件</w:t>
      </w:r>
      <w:r>
        <w:rPr>
          <w:rFonts w:ascii="宋体" w:hAnsi="宋体" w:eastAsia="宋体" w:cs="仿宋"/>
          <w:b/>
          <w:bCs/>
          <w:sz w:val="32"/>
          <w:szCs w:val="32"/>
        </w:rPr>
        <w:t>2</w:t>
      </w:r>
    </w:p>
    <w:p>
      <w:pPr>
        <w:spacing w:line="360" w:lineRule="auto"/>
        <w:jc w:val="center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 w:eastAsia="宋体" w:cs="黑体"/>
          <w:b/>
          <w:bCs/>
          <w:sz w:val="28"/>
          <w:szCs w:val="28"/>
        </w:rPr>
        <w:t>20</w:t>
      </w:r>
      <w:r>
        <w:rPr>
          <w:rFonts w:ascii="宋体" w:hAnsi="宋体" w:eastAsia="宋体" w:cs="黑体"/>
          <w:b/>
          <w:bCs/>
          <w:sz w:val="28"/>
          <w:szCs w:val="28"/>
        </w:rPr>
        <w:t>20</w:t>
      </w:r>
      <w:r>
        <w:rPr>
          <w:rFonts w:hint="eastAsia" w:ascii="宋体" w:hAnsi="宋体" w:eastAsia="宋体" w:cs="黑体"/>
          <w:b/>
          <w:bCs/>
          <w:sz w:val="28"/>
          <w:szCs w:val="28"/>
        </w:rPr>
        <w:t>年“前沿交叉科学与未来立体交通”全国博士后学术论坛参会回执表</w:t>
      </w:r>
    </w:p>
    <w:tbl>
      <w:tblPr>
        <w:tblStyle w:val="2"/>
        <w:tblW w:w="9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38"/>
        <w:gridCol w:w="328"/>
        <w:gridCol w:w="763"/>
        <w:gridCol w:w="105"/>
        <w:gridCol w:w="469"/>
        <w:gridCol w:w="789"/>
        <w:gridCol w:w="62"/>
        <w:gridCol w:w="1275"/>
        <w:gridCol w:w="1560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   名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    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</w:t>
            </w:r>
            <w:r>
              <w:rPr>
                <w:rFonts w:ascii="Calibri" w:hAnsi="Calibri" w:eastAsia="仿宋_GB2312" w:cs="Calibri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两寸彩色免冠照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工作单位</w:t>
            </w:r>
          </w:p>
        </w:tc>
        <w:tc>
          <w:tcPr>
            <w:tcW w:w="63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9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通讯地址</w:t>
            </w:r>
          </w:p>
        </w:tc>
        <w:tc>
          <w:tcPr>
            <w:tcW w:w="63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9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手机号码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0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所在流动站及设站单位名称 </w:t>
            </w:r>
          </w:p>
        </w:tc>
        <w:tc>
          <w:tcPr>
            <w:tcW w:w="6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进站时间</w:t>
            </w:r>
          </w:p>
        </w:tc>
        <w:tc>
          <w:tcPr>
            <w:tcW w:w="6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口头报告还是墙报</w:t>
            </w:r>
          </w:p>
        </w:tc>
        <w:tc>
          <w:tcPr>
            <w:tcW w:w="74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墙报需付费，获奖成果墙报可免收费用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是否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需会务组预定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住宿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舜耕山庄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）</w:t>
            </w:r>
          </w:p>
        </w:tc>
        <w:tc>
          <w:tcPr>
            <w:tcW w:w="74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房价460元/天含双早，会务组预定为两人拼房，订房联系人夏凤媛13305310303。</w:t>
            </w:r>
          </w:p>
          <w:p>
            <w:pPr>
              <w:spacing w:before="156" w:beforeLines="50" w:after="312" w:afterLines="100" w:line="240" w:lineRule="atLeas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济南舜耕山庄官网订房流程（代码预订）</w:t>
            </w:r>
          </w:p>
          <w:p>
            <w:pPr>
              <w:numPr>
                <w:ilvl w:val="0"/>
                <w:numId w:val="1"/>
              </w:num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手机微信操作流程（需微信支付）：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212215" cy="1223010"/>
                  <wp:effectExtent l="0" t="0" r="6985" b="15240"/>
                  <wp:docPr id="2" name="图片 2" descr="C:\Users\DELL\AppData\Local\Temp\159919735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DELL\AppData\Local\Temp\159919735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40" w:lineRule="atLeas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扫描以上会议专属小程序预订码——进入预订页面——选择预订客房——在线付款——付款成功即预定成功。</w:t>
            </w:r>
          </w:p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请于2020年11月15日24:00前完成预定。</w:t>
            </w:r>
          </w:p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如有问题可致电夏凤媛咨询：13305310303。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科技成果汇编等材料收件地址</w:t>
            </w:r>
          </w:p>
        </w:tc>
        <w:tc>
          <w:tcPr>
            <w:tcW w:w="744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其他事项</w:t>
            </w:r>
          </w:p>
        </w:tc>
        <w:tc>
          <w:tcPr>
            <w:tcW w:w="6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穆斯林、素食者、过敏源用餐特殊说明等</w:t>
            </w:r>
          </w:p>
        </w:tc>
      </w:tr>
    </w:tbl>
    <w:p>
      <w:r>
        <w:rPr>
          <w:rFonts w:hint="eastAsia" w:ascii="仿宋_GB2312" w:hAnsi="仿宋" w:eastAsia="仿宋_GB2312" w:cs="仿宋"/>
          <w:b/>
          <w:bCs/>
          <w:sz w:val="24"/>
          <w:szCs w:val="24"/>
        </w:rPr>
        <w:t>注：</w:t>
      </w:r>
      <w:r>
        <w:rPr>
          <w:rFonts w:hint="eastAsia" w:ascii="仿宋_GB2312" w:hAnsi="仿宋" w:eastAsia="仿宋_GB2312" w:cs="仿宋"/>
          <w:b/>
          <w:bCs/>
          <w:kern w:val="0"/>
          <w:sz w:val="24"/>
          <w:szCs w:val="24"/>
        </w:rPr>
        <w:t>请在10月</w:t>
      </w:r>
      <w:r>
        <w:rPr>
          <w:rFonts w:ascii="仿宋_GB2312" w:hAnsi="仿宋" w:eastAsia="仿宋_GB2312" w:cs="仿宋"/>
          <w:b/>
          <w:bCs/>
          <w:kern w:val="0"/>
          <w:sz w:val="24"/>
          <w:szCs w:val="24"/>
        </w:rPr>
        <w:t>2</w:t>
      </w:r>
      <w:r>
        <w:rPr>
          <w:rFonts w:hint="eastAsia" w:ascii="仿宋_GB2312" w:hAnsi="仿宋" w:eastAsia="仿宋_GB2312" w:cs="仿宋"/>
          <w:b/>
          <w:bCs/>
          <w:kern w:val="0"/>
          <w:sz w:val="24"/>
          <w:szCs w:val="24"/>
        </w:rPr>
        <w:t>0日之前将回执发送至：</w:t>
      </w:r>
      <w:r>
        <w:rPr>
          <w:rStyle w:val="4"/>
          <w:rFonts w:hint="eastAsia" w:ascii="宋体" w:hAnsi="宋体" w:eastAsia="宋体" w:cs="Times New Roman"/>
          <w:color w:val="auto"/>
          <w:kern w:val="0"/>
          <w:sz w:val="24"/>
          <w:szCs w:val="24"/>
        </w:rPr>
        <w:t>bit</w:t>
      </w:r>
      <w:r>
        <w:rPr>
          <w:rStyle w:val="4"/>
          <w:rFonts w:ascii="宋体" w:hAnsi="宋体" w:eastAsia="宋体" w:cs="Times New Roman"/>
          <w:color w:val="auto"/>
          <w:kern w:val="0"/>
          <w:sz w:val="24"/>
          <w:szCs w:val="24"/>
        </w:rPr>
        <w:t>qyy@163.com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0DD34C"/>
    <w:multiLevelType w:val="singleLevel"/>
    <w:tmpl w:val="C00DD34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21ECF"/>
    <w:rsid w:val="6B8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2020-09-15T00:56:00Z</dcterms:created>
  <dc:creator>123</dc:creator>
  <cp:lastModifiedBy>123</cp:lastModifiedBy>
  <dcterms:modified xsi:type="dcterms:W3CDTF">2020-09-15T00:56:30Z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