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微软雅黑" w:hAnsi="微软雅黑" w:eastAsia="微软雅黑" w:cs="宋体"/>
          <w:kern w:val="0"/>
          <w:sz w:val="22"/>
          <w:szCs w:val="21"/>
        </w:rPr>
      </w:pPr>
      <w:bookmarkStart w:id="0" w:name="_GoBack"/>
      <w:r>
        <w:rPr>
          <w:rFonts w:hint="eastAsia" w:ascii="微软雅黑" w:hAnsi="微软雅黑" w:eastAsia="微软雅黑" w:cs="Times New Roman"/>
          <w:b/>
          <w:color w:val="000000"/>
          <w:kern w:val="0"/>
          <w:sz w:val="32"/>
          <w:szCs w:val="28"/>
        </w:rPr>
        <w:t>华东理工大学</w:t>
      </w:r>
      <w:r>
        <w:rPr>
          <w:rFonts w:ascii="微软雅黑" w:hAnsi="微软雅黑" w:eastAsia="微软雅黑" w:cs="Times New Roman"/>
          <w:b/>
          <w:color w:val="000000"/>
          <w:kern w:val="0"/>
          <w:sz w:val="32"/>
          <w:szCs w:val="28"/>
        </w:rPr>
        <w:t>2021年博士</w:t>
      </w:r>
      <w:r>
        <w:rPr>
          <w:rFonts w:hint="eastAsia" w:ascii="微软雅黑" w:hAnsi="微软雅黑" w:eastAsia="微软雅黑" w:cs="Times New Roman"/>
          <w:b/>
          <w:color w:val="000000"/>
          <w:kern w:val="0"/>
          <w:sz w:val="32"/>
          <w:szCs w:val="28"/>
        </w:rPr>
        <w:t>后</w:t>
      </w:r>
      <w:r>
        <w:rPr>
          <w:rFonts w:ascii="微软雅黑" w:hAnsi="微软雅黑" w:eastAsia="微软雅黑" w:cs="Times New Roman"/>
          <w:b/>
          <w:color w:val="000000"/>
          <w:kern w:val="0"/>
          <w:sz w:val="32"/>
          <w:szCs w:val="28"/>
        </w:rPr>
        <w:t>招</w:t>
      </w:r>
      <w:r>
        <w:rPr>
          <w:rFonts w:hint="eastAsia" w:ascii="微软雅黑" w:hAnsi="微软雅黑" w:eastAsia="微软雅黑" w:cs="Times New Roman"/>
          <w:b/>
          <w:color w:val="000000"/>
          <w:kern w:val="0"/>
          <w:sz w:val="32"/>
          <w:szCs w:val="28"/>
        </w:rPr>
        <w:t>聘需求</w:t>
      </w:r>
      <w:bookmarkEnd w:id="0"/>
    </w:p>
    <w:tbl>
      <w:tblPr>
        <w:tblStyle w:val="7"/>
        <w:tblW w:w="14771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2693"/>
        <w:gridCol w:w="3670"/>
        <w:gridCol w:w="2260"/>
        <w:gridCol w:w="2728"/>
        <w:gridCol w:w="260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kern w:val="0"/>
                <w:sz w:val="2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8"/>
                <w:szCs w:val="21"/>
              </w:rPr>
              <w:t>序号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kern w:val="0"/>
                <w:sz w:val="28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kern w:val="0"/>
                <w:sz w:val="28"/>
                <w:szCs w:val="21"/>
              </w:rPr>
              <w:t>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kern w:val="0"/>
                <w:sz w:val="28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kern w:val="0"/>
                <w:sz w:val="28"/>
                <w:szCs w:val="21"/>
              </w:rPr>
              <w:t>专业领域/研究项目方向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kern w:val="0"/>
                <w:sz w:val="28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kern w:val="0"/>
                <w:sz w:val="28"/>
                <w:szCs w:val="21"/>
              </w:rPr>
              <w:t>合作导师团队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kern w:val="0"/>
                <w:sz w:val="2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kern w:val="0"/>
                <w:sz w:val="2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8"/>
                <w:szCs w:val="21"/>
              </w:rPr>
              <w:t>电子邮箱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材料科学与工程流动站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特种玻璃、关于光电子器件用电子浆料的研究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曾惠丹教授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021-64253395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"mailto:hdzeng@ecust.edu.cn" </w:instrText>
            </w:r>
            <w:r>
              <w:fldChar w:fldCharType="separate"/>
            </w:r>
            <w:r>
              <w:rPr>
                <w:rStyle w:val="12"/>
                <w:rFonts w:hint="eastAsia"/>
              </w:rPr>
              <w:t>hdzeng@ecust.edu.cn</w:t>
            </w:r>
            <w:r>
              <w:rPr>
                <w:rStyle w:val="12"/>
                <w:rFonts w:hint="eastAsia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材料科学与工程流动站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合成生物学；有机合成；化学生物学；免疫学；肿瘤治疗；药物递送；微生物学；纳米材料制备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刘润辉教授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021-64253365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"mailto:rliu@ecust.edu.cn" </w:instrText>
            </w:r>
            <w:r>
              <w:fldChar w:fldCharType="separate"/>
            </w:r>
            <w:r>
              <w:rPr>
                <w:rStyle w:val="12"/>
                <w:rFonts w:hint="eastAsia"/>
              </w:rPr>
              <w:t>rliu@ecust.edu.cn</w:t>
            </w:r>
            <w:r>
              <w:rPr>
                <w:rStyle w:val="12"/>
                <w:rFonts w:hint="eastAsia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3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材料科学与工程流动站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老龄化生物学及再生；纳米药物递送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袁媛教授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021-64251070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"mailto:yyuan@ecust.edu.cn" </w:instrText>
            </w:r>
            <w:r>
              <w:fldChar w:fldCharType="separate"/>
            </w:r>
            <w:r>
              <w:rPr>
                <w:rStyle w:val="12"/>
                <w:rFonts w:hint="eastAsia"/>
              </w:rPr>
              <w:t>yyuan@ecust.edu.cn</w:t>
            </w:r>
            <w:r>
              <w:rPr>
                <w:rStyle w:val="12"/>
                <w:rFonts w:hint="eastAsia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4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管理科学与工程流动站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社会技术系统转型理论、电力系统低碳转型建模与优化政策、碳市场与电力市场的互动机制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马铁驹教授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021-64253882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"mailto:hhli@ecust.edu.cn" </w:instrText>
            </w:r>
            <w:r>
              <w:fldChar w:fldCharType="separate"/>
            </w:r>
            <w:r>
              <w:rPr>
                <w:rStyle w:val="12"/>
                <w:rFonts w:hint="eastAsia"/>
              </w:rPr>
              <w:t>hhli@ecust.edu.cn</w:t>
            </w:r>
            <w:r>
              <w:rPr>
                <w:rStyle w:val="12"/>
                <w:rFonts w:hint="eastAsia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5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管理科学与工程流动站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大数据驱动的新产品研发理论与方法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闫宏斌教授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021-64253882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"mailto:hhli@ecust.edu.cn" </w:instrText>
            </w:r>
            <w:r>
              <w:fldChar w:fldCharType="separate"/>
            </w:r>
            <w:r>
              <w:rPr>
                <w:rStyle w:val="12"/>
                <w:rFonts w:hint="eastAsia"/>
              </w:rPr>
              <w:t>hhli@ecust.edu.cn</w:t>
            </w:r>
            <w:r>
              <w:rPr>
                <w:rStyle w:val="12"/>
                <w:rFonts w:hint="eastAsia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6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管理科学与工程流动站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电子健康、安全管理相关研究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商学院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021-64253177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"mailto:xuanliu@ecust.edu.cn" </w:instrText>
            </w:r>
            <w:r>
              <w:fldChar w:fldCharType="separate"/>
            </w:r>
            <w:r>
              <w:rPr>
                <w:rStyle w:val="12"/>
                <w:rFonts w:hint="eastAsia"/>
              </w:rPr>
              <w:t>xuanliu@ecust.edu.cn</w:t>
            </w:r>
            <w:r>
              <w:rPr>
                <w:rStyle w:val="12"/>
                <w:rFonts w:hint="eastAsia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7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化学工程与技术流动站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生物化工、生物工程，关于细胞（含干细胞）培养过程及其技术的研究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谭文松教授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13917088471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"mailto:zhaoliang@ecust.edu.cn" </w:instrText>
            </w:r>
            <w:r>
              <w:fldChar w:fldCharType="separate"/>
            </w:r>
            <w:r>
              <w:rPr>
                <w:rStyle w:val="12"/>
                <w:rFonts w:hint="eastAsia"/>
              </w:rPr>
              <w:t>zhaoliang@ecust.edu.cn</w:t>
            </w:r>
            <w:r>
              <w:rPr>
                <w:rStyle w:val="12"/>
                <w:rFonts w:hint="eastAsia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8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化学工程与技术流动站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生物能源和生物炼制；从木质纤维素生物质生物合成可降解生物聚合物研究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鲍杰教授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021-64251799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"mailto:jbao@ecust.edu.cn" </w:instrText>
            </w:r>
            <w:r>
              <w:fldChar w:fldCharType="separate"/>
            </w:r>
            <w:r>
              <w:rPr>
                <w:rStyle w:val="12"/>
                <w:rFonts w:hint="eastAsia"/>
              </w:rPr>
              <w:t>jbao@ecust.edu.cn</w:t>
            </w:r>
            <w:r>
              <w:rPr>
                <w:rStyle w:val="12"/>
                <w:rFonts w:hint="eastAsia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9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化学工程与技术流动站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合成生物学和代谢工程；生物聚合物及其单体生物合成的微生物细胞工厂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鲍杰教授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021-64251799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"mailto:jbao@ecust.edu.cn" </w:instrText>
            </w:r>
            <w:r>
              <w:fldChar w:fldCharType="separate"/>
            </w:r>
            <w:r>
              <w:rPr>
                <w:rStyle w:val="12"/>
                <w:rFonts w:hint="eastAsia"/>
              </w:rPr>
              <w:t>jbao@ecust.edu.cn</w:t>
            </w:r>
            <w:r>
              <w:rPr>
                <w:rStyle w:val="12"/>
                <w:rFonts w:hint="eastAsia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10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化学工程与技术流动站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微生物天然产物生物合成机制研究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张立新教授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021-64253020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"mailto:zhangjingyu@ecust.edu.cn" </w:instrText>
            </w:r>
            <w:r>
              <w:fldChar w:fldCharType="separate"/>
            </w:r>
            <w:r>
              <w:rPr>
                <w:rStyle w:val="12"/>
                <w:rFonts w:hint="eastAsia"/>
              </w:rPr>
              <w:t>zhangjingyu@ecust.edu.cn</w:t>
            </w:r>
            <w:r>
              <w:rPr>
                <w:rStyle w:val="12"/>
                <w:rFonts w:hint="eastAsia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11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化学工程与技术流动站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基因组挖掘微生物活性化合物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张立新教授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021-64253020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"mailto:zhangjingyu@ecust.edu.cn" </w:instrText>
            </w:r>
            <w:r>
              <w:fldChar w:fldCharType="separate"/>
            </w:r>
            <w:r>
              <w:rPr>
                <w:rStyle w:val="12"/>
                <w:rFonts w:hint="eastAsia"/>
              </w:rPr>
              <w:t>zhangjingyu@ecust.edu.cn</w:t>
            </w:r>
            <w:r>
              <w:rPr>
                <w:rStyle w:val="12"/>
                <w:rFonts w:hint="eastAsia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12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化学工程与技术流动站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微生物活性化合物药物作用机制研究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张立新教授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021-64253020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"mailto:zhangjingyu@ecust.edu.cn" </w:instrText>
            </w:r>
            <w:r>
              <w:fldChar w:fldCharType="separate"/>
            </w:r>
            <w:r>
              <w:rPr>
                <w:rStyle w:val="12"/>
                <w:rFonts w:hint="eastAsia"/>
              </w:rPr>
              <w:t>zhangjingyu@ecust.edu.cn</w:t>
            </w:r>
            <w:r>
              <w:rPr>
                <w:rStyle w:val="12"/>
                <w:rFonts w:hint="eastAsia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13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化学工程与技术流动站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分析化学、关于生物标志物富集的发现和检测研究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蓝闽波教授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021-64253574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"mailto:Honglizhao@ecust.edu.cn" </w:instrText>
            </w:r>
            <w:r>
              <w:fldChar w:fldCharType="separate"/>
            </w:r>
            <w:r>
              <w:rPr>
                <w:rStyle w:val="12"/>
                <w:rFonts w:hint="eastAsia"/>
              </w:rPr>
              <w:t>Honglizhao@ecust.edu.cn</w:t>
            </w:r>
            <w:r>
              <w:rPr>
                <w:rStyle w:val="12"/>
                <w:rFonts w:hint="eastAsia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14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化学工程与技术流动站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胶体与界面化学、生物表面活性剂的结构与性能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牟伯中教授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021-64252063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"mailto:ganghz@ecust.edu.cn" </w:instrText>
            </w:r>
            <w:r>
              <w:fldChar w:fldCharType="separate"/>
            </w:r>
            <w:r>
              <w:rPr>
                <w:rStyle w:val="12"/>
                <w:rFonts w:hint="eastAsia"/>
              </w:rPr>
              <w:t>ganghz@ecust.edu.cn</w:t>
            </w:r>
            <w:r>
              <w:rPr>
                <w:rStyle w:val="12"/>
                <w:rFonts w:hint="eastAsia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15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化学工程与技术流动站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生物化学与分子生物学、油藏微生物与生物采油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牟伯中教授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021-64252063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"mailto:ganghz@ecust.edu.cn" </w:instrText>
            </w:r>
            <w:r>
              <w:fldChar w:fldCharType="separate"/>
            </w:r>
            <w:r>
              <w:rPr>
                <w:rStyle w:val="12"/>
                <w:rFonts w:hint="eastAsia"/>
              </w:rPr>
              <w:t>ganghz@ecust.edu.cn</w:t>
            </w:r>
            <w:r>
              <w:rPr>
                <w:rStyle w:val="12"/>
                <w:rFonts w:hint="eastAsia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16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化学工程与技术流动站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环境催化/大气污染控制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郭杨龙教授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021-64252923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ylguo@ecust.edu.cn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17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化学工程与技术流动站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蛋白质工程，抗原设计与优化，疫苗载体技术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刘琴教授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021-64253065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"mailto:qinliu@ecust.edu.cn" </w:instrText>
            </w:r>
            <w:r>
              <w:fldChar w:fldCharType="separate"/>
            </w:r>
            <w:r>
              <w:rPr>
                <w:rStyle w:val="12"/>
                <w:rFonts w:hint="eastAsia"/>
              </w:rPr>
              <w:t>qinliu@ecust.edu.cn</w:t>
            </w:r>
            <w:r>
              <w:rPr>
                <w:rStyle w:val="12"/>
                <w:rFonts w:hint="eastAsia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18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化学工程与技术流动站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关于催化剂工程的研究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朱学栋教授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021-64251005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"mailto:xdzhu@ecust.edu.cn" </w:instrText>
            </w:r>
            <w:r>
              <w:fldChar w:fldCharType="separate"/>
            </w:r>
            <w:r>
              <w:rPr>
                <w:rStyle w:val="12"/>
                <w:rFonts w:hint="eastAsia"/>
              </w:rPr>
              <w:t>xdzhu@ecust.edu.cn</w:t>
            </w:r>
            <w:r>
              <w:rPr>
                <w:rStyle w:val="12"/>
                <w:rFonts w:hint="eastAsia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19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化学工程与技术流动站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非平衡态结构热力学建模与计算、非平衡态分子模拟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赵双良教授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021-64252922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"mailto:xuxf@ecust.edu.cn" </w:instrText>
            </w:r>
            <w:r>
              <w:fldChar w:fldCharType="separate"/>
            </w:r>
            <w:r>
              <w:rPr>
                <w:rStyle w:val="12"/>
                <w:rFonts w:hint="eastAsia"/>
              </w:rPr>
              <w:t>xuxf@ecust.edu.cn</w:t>
            </w:r>
            <w:r>
              <w:rPr>
                <w:rStyle w:val="12"/>
                <w:rFonts w:hint="eastAsia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20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化学工程与技术流动站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关于分子筛、MOF等多孔材料合成与应用的研究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刘纪昌教授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021-64252397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liujc@ecust.edu.cn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21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化学工程与技术流动站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关于高分子及复合材料的研究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龙东辉教授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021-64252263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"mailto:longdh@ecust.edu" </w:instrText>
            </w:r>
            <w:r>
              <w:fldChar w:fldCharType="separate"/>
            </w:r>
            <w:r>
              <w:rPr>
                <w:rStyle w:val="12"/>
                <w:rFonts w:hint="eastAsia"/>
              </w:rPr>
              <w:t>longdh@ecust.edu</w:t>
            </w:r>
            <w:r>
              <w:rPr>
                <w:rStyle w:val="12"/>
                <w:rFonts w:hint="eastAsia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22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化学工程与技术流动站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关于电化学能源储存的研究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龙东辉教授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021-64252263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"mailto:longdh@ecust.edu" </w:instrText>
            </w:r>
            <w:r>
              <w:fldChar w:fldCharType="separate"/>
            </w:r>
            <w:r>
              <w:rPr>
                <w:rStyle w:val="12"/>
                <w:rFonts w:hint="eastAsia"/>
              </w:rPr>
              <w:t>longdh@ecust.edu</w:t>
            </w:r>
            <w:r>
              <w:rPr>
                <w:rStyle w:val="12"/>
                <w:rFonts w:hint="eastAsia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23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化学工程与技术流动站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关于传热传质方向的研究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龙东辉教授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021-64252263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"mailto:longdh@ecust.edu" </w:instrText>
            </w:r>
            <w:r>
              <w:fldChar w:fldCharType="separate"/>
            </w:r>
            <w:r>
              <w:rPr>
                <w:rStyle w:val="12"/>
                <w:rFonts w:hint="eastAsia"/>
              </w:rPr>
              <w:t>longdh@ecust.edu</w:t>
            </w:r>
            <w:r>
              <w:rPr>
                <w:rStyle w:val="12"/>
                <w:rFonts w:hint="eastAsia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24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化学工程与技术流动站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关于化学反应器工程（特殊结构反应器）的研究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程振民教授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021-64253529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"mailto:zmcheng@ecust.edu.cn" </w:instrText>
            </w:r>
            <w:r>
              <w:fldChar w:fldCharType="separate"/>
            </w:r>
            <w:r>
              <w:rPr>
                <w:rStyle w:val="12"/>
                <w:rFonts w:hint="eastAsia"/>
              </w:rPr>
              <w:t>zmcheng@ecust.edu.cn</w:t>
            </w:r>
            <w:r>
              <w:rPr>
                <w:rStyle w:val="12"/>
                <w:rFonts w:hint="eastAsia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25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化学工程与技术流动站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关于聚合反应工程的研究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赵玲教授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18818200991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hudd@ecust.edu.cn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26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化学工程与技术流动站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关于材料化学工程的研究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赵玲教授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18818200991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hudd@ecust.edu.cn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27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化学工程与技术流动站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反应动力学与催化剂设计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段学志教授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021-64250937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"mailto:xzduan@ecust.edu.cn" </w:instrText>
            </w:r>
            <w:r>
              <w:fldChar w:fldCharType="separate"/>
            </w:r>
            <w:r>
              <w:rPr>
                <w:rStyle w:val="12"/>
                <w:rFonts w:hint="eastAsia"/>
              </w:rPr>
              <w:t>xzduan@ecust.edu.cn</w:t>
            </w:r>
            <w:r>
              <w:rPr>
                <w:rStyle w:val="12"/>
                <w:rFonts w:hint="eastAsia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28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化学工程与技术流动站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关于溶剂强化过程与绿色过程的研究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漆志文教授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021-64250935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zwqi@ecust.edu.cn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29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化学流动站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物理化学/复杂催化体系的计算模拟，包括方法开发与应用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龚学庆教授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021-64252623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"mailto:xgong@ecust.edu.cn" </w:instrText>
            </w:r>
            <w:r>
              <w:fldChar w:fldCharType="separate"/>
            </w:r>
            <w:r>
              <w:rPr>
                <w:rStyle w:val="12"/>
                <w:rFonts w:hint="eastAsia"/>
              </w:rPr>
              <w:t>xgong@ecust.edu.cn</w:t>
            </w:r>
            <w:r>
              <w:rPr>
                <w:rStyle w:val="12"/>
                <w:rFonts w:hint="eastAsia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30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化学流动站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物理化学/多孔催化体系（包括MOF、COF、分子筛等）的计算模拟及方法开发（包括QM/MM、分子力场等）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吴新平研究员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021-64253755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"mailto:xpwu@ecust.edu.cn" </w:instrText>
            </w:r>
            <w:r>
              <w:fldChar w:fldCharType="separate"/>
            </w:r>
            <w:r>
              <w:rPr>
                <w:rStyle w:val="12"/>
                <w:rFonts w:hint="eastAsia"/>
              </w:rPr>
              <w:t>xpwu@ecust.edu.cn</w:t>
            </w:r>
            <w:r>
              <w:rPr>
                <w:rStyle w:val="12"/>
                <w:rFonts w:hint="eastAsia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31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化学流动站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材料物理化学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胡军教授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021-64252630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junhu@ecust.edu.cn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32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化学流动站或化学工程与技术流动站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研究方向与领域包括但不限于：电子显微学，催化剂原位电镜表征，电化学与能源化学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戴升研究员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021-64252451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"mailto:shengdai@ecust.edu.cn" </w:instrText>
            </w:r>
            <w:r>
              <w:fldChar w:fldCharType="separate"/>
            </w:r>
            <w:r>
              <w:rPr>
                <w:rStyle w:val="12"/>
                <w:rFonts w:hint="eastAsia"/>
              </w:rPr>
              <w:t>shengdai@ecust.edu.cn</w:t>
            </w:r>
            <w:r>
              <w:rPr>
                <w:rStyle w:val="12"/>
                <w:rFonts w:hint="eastAsia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33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化学流动站或化学工程与技术流动站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关于有机荧光，室温磷光功能材料，功能超分子化学，功能高分子的合成与性能研究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马骧教授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021-64252288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"mailto:maxiang@ecust.edu.cn" </w:instrText>
            </w:r>
            <w:r>
              <w:fldChar w:fldCharType="separate"/>
            </w:r>
            <w:r>
              <w:rPr>
                <w:rStyle w:val="12"/>
                <w:rFonts w:hint="eastAsia"/>
              </w:rPr>
              <w:t>maxiang@ecust.edu.cn</w:t>
            </w:r>
            <w:r>
              <w:rPr>
                <w:rStyle w:val="12"/>
                <w:rFonts w:hint="eastAsia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34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环境科学与工程流动站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资源与环境领域：多介质污染协同控制与资源化、应对气候变化与碳中和、资源能源清洁高效利用、化工安全工程、新型污染物检测与管控、工业园区智能管控、环境政策与标准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资环学院导师、环保部重点实验室、国家工程实验室、上海市环保局重点实验室等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021-64252399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"mailto:wff@ecust.edu.cn" </w:instrText>
            </w:r>
            <w:r>
              <w:fldChar w:fldCharType="separate"/>
            </w:r>
            <w:r>
              <w:rPr>
                <w:rStyle w:val="12"/>
                <w:rFonts w:hint="eastAsia"/>
              </w:rPr>
              <w:t>wff@ecust.edu.cn</w:t>
            </w:r>
            <w:r>
              <w:rPr>
                <w:rStyle w:val="12"/>
                <w:rFonts w:hint="eastAsia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35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环境科学与工程流动站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环境工程学，场地土壤和地下水污染修复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林匡飞 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13998108434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"mailto:zhangmeng@ecust.edu.cn" </w:instrText>
            </w:r>
            <w:r>
              <w:fldChar w:fldCharType="separate"/>
            </w:r>
            <w:r>
              <w:rPr>
                <w:rStyle w:val="12"/>
                <w:rFonts w:hint="eastAsia"/>
              </w:rPr>
              <w:t>zhangmeng@ecust.edu.cn</w:t>
            </w:r>
            <w:r>
              <w:rPr>
                <w:rStyle w:val="12"/>
                <w:rFonts w:hint="eastAsia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36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环境科学与工程流动站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材料科学与工程、化学工程、环境科学与工程/工业固废资源化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乔秀臣教授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13370012560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"mailto:xiuchenqiao@ecust.edu.cn" </w:instrText>
            </w:r>
            <w:r>
              <w:fldChar w:fldCharType="separate"/>
            </w:r>
            <w:r>
              <w:rPr>
                <w:rStyle w:val="12"/>
                <w:rFonts w:hint="eastAsia"/>
              </w:rPr>
              <w:t>xiuchenqiao@ecust.edu.cn</w:t>
            </w:r>
            <w:r>
              <w:rPr>
                <w:rStyle w:val="12"/>
                <w:rFonts w:hint="eastAsia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37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控制科学与工程流动站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工业过程建模、控制与优化；工业软件与制造智能系统；分布式协同控制与优化；机器学习与人工智能；系统生物学；生物信息学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钱锋院士团队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021-64252627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"mailto:wanglihe@ecust.edu.cn" </w:instrText>
            </w:r>
            <w:r>
              <w:fldChar w:fldCharType="separate"/>
            </w:r>
            <w:r>
              <w:rPr>
                <w:rStyle w:val="12"/>
                <w:rFonts w:hint="eastAsia"/>
              </w:rPr>
              <w:t>wanglihe@ecust.edu.cn</w:t>
            </w:r>
            <w:r>
              <w:rPr>
                <w:rStyle w:val="12"/>
                <w:rFonts w:hint="eastAsia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38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控制科学与工程流动站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自然语言处理，知识图谱,医学信息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阮彤教授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13816022486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"mailto:zhbzj@ecust.edu.cn" </w:instrText>
            </w:r>
            <w:r>
              <w:fldChar w:fldCharType="separate"/>
            </w:r>
            <w:r>
              <w:rPr>
                <w:rStyle w:val="12"/>
                <w:rFonts w:hint="eastAsia"/>
              </w:rPr>
              <w:t>zhbzj@ecust.edu.cn</w:t>
            </w:r>
            <w:r>
              <w:rPr>
                <w:rStyle w:val="12"/>
                <w:rFonts w:hint="eastAsia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39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控制科学与工程流动站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计算机视觉，机器学习，军事智能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陈志华教授团队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13611782159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czh@ecust.edu.cn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40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社会学流动站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社会工作数据库建设、社会政策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何雪松教授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15000858016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aili_lee@163.com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41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生物工程流动站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微生物发酵生物过程的多组学整合分析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张立新 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13816354133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"mailto:ouyanglm@ecust.edu.cn" </w:instrText>
            </w:r>
            <w:r>
              <w:fldChar w:fldCharType="separate"/>
            </w:r>
            <w:r>
              <w:rPr>
                <w:rStyle w:val="12"/>
                <w:rFonts w:hint="eastAsia"/>
              </w:rPr>
              <w:t>ouyanglm@ecust.edu.cn</w:t>
            </w:r>
            <w:r>
              <w:rPr>
                <w:rStyle w:val="12"/>
                <w:rFonts w:hint="eastAsia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42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生物工程流动站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生物制药学、疫苗抗体、动物细胞工程与合成生物学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马兴元教授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021-64253980//13681691074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"mailto:maxy@ecust.edu.cn" </w:instrText>
            </w:r>
            <w:r>
              <w:fldChar w:fldCharType="separate"/>
            </w:r>
            <w:r>
              <w:rPr>
                <w:rStyle w:val="12"/>
                <w:rFonts w:hint="eastAsia"/>
              </w:rPr>
              <w:t>maxy@ecust.edu.cn</w:t>
            </w:r>
            <w:r>
              <w:rPr>
                <w:rStyle w:val="12"/>
                <w:rFonts w:hint="eastAsia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43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生物工程流动站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生物工程学、关于重组蛋白表达和优化的研究，以及纳米生物技术的研究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钱江潮教授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021-64250736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"mailto:jiangchaoqian@ecust.edu.cn" </w:instrText>
            </w:r>
            <w:r>
              <w:fldChar w:fldCharType="separate"/>
            </w:r>
            <w:r>
              <w:rPr>
                <w:rStyle w:val="12"/>
                <w:rFonts w:hint="eastAsia"/>
              </w:rPr>
              <w:t>jiangchaoqian@ecust.edu.cn</w:t>
            </w:r>
            <w:r>
              <w:rPr>
                <w:rStyle w:val="12"/>
                <w:rFonts w:hint="eastAsia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44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生物工程流动站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生物工程、化学工程领域膜分离或色谱分离技术研究方向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赵黎明教授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021-64253019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shgb@ecust.edu.cn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45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生物工程流动站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生物工程，生物信息学；全基因代谢网络模型及其应用；微生物代谢机制和调控；微生物组构成及功能研究；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王永红教授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021-64253021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"mailto:yhwang@ecust.edu.cn" </w:instrText>
            </w:r>
            <w:r>
              <w:fldChar w:fldCharType="separate"/>
            </w:r>
            <w:r>
              <w:rPr>
                <w:rStyle w:val="12"/>
                <w:rFonts w:hint="eastAsia"/>
              </w:rPr>
              <w:t>yhwang@ecust.edu.cn</w:t>
            </w:r>
            <w:r>
              <w:rPr>
                <w:rStyle w:val="12"/>
                <w:rFonts w:hint="eastAsia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46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生物工程流动站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膜融合蛋白机理的核磁共振研究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张立新教授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15652173303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"mailto:wangshenlin@pku.edu.cn" </w:instrText>
            </w:r>
            <w:r>
              <w:fldChar w:fldCharType="separate"/>
            </w:r>
            <w:r>
              <w:rPr>
                <w:rStyle w:val="12"/>
                <w:rFonts w:hint="eastAsia"/>
              </w:rPr>
              <w:t>wangshenlin@pku.edu.cn</w:t>
            </w:r>
            <w:r>
              <w:rPr>
                <w:rStyle w:val="12"/>
                <w:rFonts w:hint="eastAsia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47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生物工程流动站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新冠病毒蛋白结构、机理、相互作用的核磁共振研究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张立新教授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15652173303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"mailto:wangshenlin@pku.edu.cn" </w:instrText>
            </w:r>
            <w:r>
              <w:fldChar w:fldCharType="separate"/>
            </w:r>
            <w:r>
              <w:rPr>
                <w:rStyle w:val="12"/>
                <w:rFonts w:hint="eastAsia"/>
              </w:rPr>
              <w:t>wangshenlin@pku.edu.cn</w:t>
            </w:r>
            <w:r>
              <w:rPr>
                <w:rStyle w:val="12"/>
                <w:rFonts w:hint="eastAsia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48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生物工程流动站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核糖核酸结构与动态性质的核磁共振方法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张立新教授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15652173303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"mailto:wangshenlin@pku.edu.cn" </w:instrText>
            </w:r>
            <w:r>
              <w:fldChar w:fldCharType="separate"/>
            </w:r>
            <w:r>
              <w:rPr>
                <w:rStyle w:val="12"/>
                <w:rFonts w:hint="eastAsia"/>
              </w:rPr>
              <w:t>wangshenlin@pku.edu.cn</w:t>
            </w:r>
            <w:r>
              <w:rPr>
                <w:rStyle w:val="12"/>
                <w:rFonts w:hint="eastAsia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49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生物工程流动站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微生物发酵过程智能化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庄英萍教授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021-64253019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shgb@ecust.edu.cn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50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生物工程流动站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细胞大规模培养工程化技术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郭美锦教授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021-64253019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shgb@ecust.edu.cn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51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数学流动站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算子代数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李建奎教授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021-64252839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heliya@ecust.edu.cn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52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数学流动站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物理计算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张先梅教授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021-64252839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heliya@ecust.edu.cn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53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数学流动站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图论及其应用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郭继明教授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021-64252839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heliya@ecust.edu.cn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54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数学流动站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神经动力学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王如彬教授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021-64252839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heliya@ecust.edu.cn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55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药学流动站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药学、药物信息与设计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李洪林教授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021-64250213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hlli@ecust.edu.cn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56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药学流动站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药学、药物化学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李洪林教授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021-64250213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hlli@ecust.edu.cn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57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药学流动站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分子/细胞生物学、分子/细胞生物学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李洪林教授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021-64250213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hlli@ecust.edu.cn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58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药学流动站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药理学、生物医学相关专业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李洪林教授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021-64250213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hlli@ecust.edu.cn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59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药学流动站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药学、药物分析/药物代谢动力学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李洪林教授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021-64250213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hlli@ecust.edu.cn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60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药学流动站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微流控技术、流体力学/化学/生物/材料/医学工程交叉学科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李洪林教授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021-64250213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hlli@ecust.edu.cn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61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药学流动站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药理学、生物医学相关专业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王蕊教授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021-64250823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ruiwang@ecust.edu.cn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62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药学流动站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药物连续流动合成及微反应器的研究开发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朱维平教授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021-64253822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wpzhu@ecust.edu.cn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63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药学流动站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糖化学；糖类药物；生物技术药物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杨友教授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021-64253851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yangyou@ecust.edu.cn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64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药学流动站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基因治疗方向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肖啸教授、孙君江教授、吴侠副教授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15721557980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wuxia@ecust.edu.cn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65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药学流动站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药学、关于活性小分子靶点识别和机制研究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何薇薇副教授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13611638046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"mailto:heweiwei@ecust.edu.cn" </w:instrText>
            </w:r>
            <w:r>
              <w:fldChar w:fldCharType="separate"/>
            </w:r>
            <w:r>
              <w:rPr>
                <w:rStyle w:val="12"/>
                <w:rFonts w:hint="eastAsia"/>
              </w:rPr>
              <w:t>heweiwei@ecust.edu.cn</w:t>
            </w:r>
            <w:r>
              <w:rPr>
                <w:rStyle w:val="12"/>
                <w:rFonts w:hint="eastAsia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66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药学流动站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药物开发相关微流控芯片</w:t>
            </w:r>
          </w:p>
        </w:tc>
        <w:tc>
          <w:tcPr>
            <w:tcW w:w="2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李洪林教授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13611638046</w:t>
            </w:r>
          </w:p>
        </w:tc>
        <w:tc>
          <w:tcPr>
            <w:tcW w:w="2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"mailto:heweiwei@ecust.edu.cn" </w:instrText>
            </w:r>
            <w:r>
              <w:fldChar w:fldCharType="separate"/>
            </w:r>
            <w:r>
              <w:rPr>
                <w:rStyle w:val="12"/>
                <w:rFonts w:hint="eastAsia"/>
              </w:rPr>
              <w:t>heweiwei@ecust.edu.cn</w:t>
            </w:r>
            <w:r>
              <w:rPr>
                <w:rStyle w:val="12"/>
                <w:rFonts w:hint="eastAsia"/>
              </w:rPr>
              <w:fldChar w:fldCharType="end"/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E1"/>
    <w:rsid w:val="00011AFA"/>
    <w:rsid w:val="000B3698"/>
    <w:rsid w:val="000F26CF"/>
    <w:rsid w:val="00116F86"/>
    <w:rsid w:val="00132850"/>
    <w:rsid w:val="001468DF"/>
    <w:rsid w:val="001B697E"/>
    <w:rsid w:val="00230F49"/>
    <w:rsid w:val="0027767F"/>
    <w:rsid w:val="003B0460"/>
    <w:rsid w:val="0043439A"/>
    <w:rsid w:val="0052072B"/>
    <w:rsid w:val="005A05E1"/>
    <w:rsid w:val="00610AE1"/>
    <w:rsid w:val="00646D7B"/>
    <w:rsid w:val="0065123A"/>
    <w:rsid w:val="006C4D56"/>
    <w:rsid w:val="006C628F"/>
    <w:rsid w:val="00755864"/>
    <w:rsid w:val="0077316C"/>
    <w:rsid w:val="00773921"/>
    <w:rsid w:val="007A5F2C"/>
    <w:rsid w:val="007C60EF"/>
    <w:rsid w:val="008E3CF6"/>
    <w:rsid w:val="009053E3"/>
    <w:rsid w:val="009F3524"/>
    <w:rsid w:val="009F69F8"/>
    <w:rsid w:val="00A10C69"/>
    <w:rsid w:val="00A14372"/>
    <w:rsid w:val="00AC49BA"/>
    <w:rsid w:val="00AD4A69"/>
    <w:rsid w:val="00AF0D62"/>
    <w:rsid w:val="00B02935"/>
    <w:rsid w:val="00B7038B"/>
    <w:rsid w:val="00B75D27"/>
    <w:rsid w:val="00BB5CA2"/>
    <w:rsid w:val="00BC0D9A"/>
    <w:rsid w:val="00BE2393"/>
    <w:rsid w:val="00C04C85"/>
    <w:rsid w:val="00C92FD7"/>
    <w:rsid w:val="00D13D24"/>
    <w:rsid w:val="00D147D3"/>
    <w:rsid w:val="00E758B8"/>
    <w:rsid w:val="00F01F3B"/>
    <w:rsid w:val="2514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标题 2 字符"/>
    <w:basedOn w:val="9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rich_media_meta"/>
    <w:basedOn w:val="9"/>
    <w:uiPriority w:val="0"/>
  </w:style>
  <w:style w:type="character" w:customStyle="1" w:styleId="15">
    <w:name w:val="页眉 字符"/>
    <w:basedOn w:val="9"/>
    <w:link w:val="5"/>
    <w:uiPriority w:val="99"/>
    <w:rPr>
      <w:sz w:val="18"/>
      <w:szCs w:val="18"/>
    </w:rPr>
  </w:style>
  <w:style w:type="character" w:customStyle="1" w:styleId="16">
    <w:name w:val="页脚 字符"/>
    <w:basedOn w:val="9"/>
    <w:link w:val="4"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字符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15E254-39E8-4B7B-921E-99F723503F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1373</Words>
  <Characters>7828</Characters>
  <Lines>65</Lines>
  <Paragraphs>18</Paragraphs>
  <TotalTime>435</TotalTime>
  <ScaleCrop>false</ScaleCrop>
  <LinksUpToDate>false</LinksUpToDate>
  <CharactersWithSpaces>9183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2020-06-16T05:53:00Z</dcterms:created>
  <dc:creator>Alvin</dc:creator>
  <cp:lastModifiedBy>Rongxue Hao</cp:lastModifiedBy>
  <cp:lastPrinted>2020-06-19T08:41:00Z</cp:lastPrinted>
  <dcterms:modified xsi:type="dcterms:W3CDTF">2021-04-30T06:07:59Z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F0034EB65C814586B6365030BB916F0C</vt:lpwstr>
  </property>
</Properties>
</file>