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8DD5E6">
      <w:pPr>
        <w:jc w:val="center"/>
        <w:rPr>
          <w:rFonts w:hint="default" w:ascii="Times New Roman Regular" w:hAnsi="Times New Roman Regular" w:cs="Times New Roman Regular" w:eastAsiaTheme="majorEastAsia"/>
          <w:b/>
          <w:bCs/>
          <w:color w:val="000000"/>
          <w:kern w:val="0"/>
          <w:sz w:val="44"/>
          <w:szCs w:val="44"/>
        </w:rPr>
      </w:pPr>
    </w:p>
    <w:p w14:paraId="46F4C033">
      <w:pPr>
        <w:jc w:val="center"/>
        <w:rPr>
          <w:rFonts w:hint="default" w:ascii="Times New Roman Regular" w:hAnsi="Times New Roman Regular" w:cs="Times New Roman Regular" w:eastAsiaTheme="majorEastAsia"/>
          <w:b/>
          <w:bCs/>
          <w:color w:val="000000"/>
          <w:kern w:val="0"/>
          <w:sz w:val="44"/>
          <w:szCs w:val="44"/>
        </w:rPr>
      </w:pPr>
      <w:r>
        <w:rPr>
          <w:rFonts w:hint="default" w:ascii="Times New Roman Regular" w:hAnsi="Times New Roman Regular" w:cs="Times New Roman Regular" w:eastAsiaTheme="majorEastAsia"/>
          <w:b/>
          <w:bCs/>
          <w:color w:val="000000"/>
          <w:kern w:val="0"/>
          <w:sz w:val="44"/>
          <w:szCs w:val="44"/>
        </w:rPr>
        <w:t>首都医科大学三博脑科医院</w:t>
      </w:r>
    </w:p>
    <w:p w14:paraId="6C12F6C5">
      <w:pPr>
        <w:jc w:val="center"/>
        <w:rPr>
          <w:rFonts w:hint="default" w:ascii="Times New Roman Regular" w:hAnsi="Times New Roman Regular" w:cs="Times New Roman Regular" w:eastAsiaTheme="majorEastAsia"/>
          <w:b/>
          <w:bCs/>
          <w:color w:val="000000"/>
          <w:kern w:val="0"/>
          <w:sz w:val="44"/>
          <w:szCs w:val="44"/>
        </w:rPr>
      </w:pPr>
      <w:r>
        <w:rPr>
          <w:rFonts w:hint="default" w:ascii="Times New Roman Regular" w:hAnsi="Times New Roman Regular" w:cs="Times New Roman Regular" w:eastAsiaTheme="majorEastAsia"/>
          <w:b/>
          <w:bCs/>
          <w:color w:val="000000"/>
          <w:kern w:val="0"/>
          <w:sz w:val="44"/>
          <w:szCs w:val="44"/>
        </w:rPr>
        <w:t>202</w:t>
      </w:r>
      <w:r>
        <w:rPr>
          <w:rFonts w:hint="eastAsia" w:ascii="Times New Roman Regular" w:hAnsi="Times New Roman Regular" w:cs="Times New Roman Regular" w:eastAsiaTheme="majorEastAsia"/>
          <w:b/>
          <w:bCs/>
          <w:color w:val="000000"/>
          <w:kern w:val="0"/>
          <w:sz w:val="44"/>
          <w:szCs w:val="44"/>
          <w:lang w:val="en-US" w:eastAsia="zh-CN"/>
        </w:rPr>
        <w:t>6</w:t>
      </w:r>
      <w:r>
        <w:rPr>
          <w:rFonts w:hint="default" w:ascii="Times New Roman Regular" w:hAnsi="Times New Roman Regular" w:cs="Times New Roman Regular" w:eastAsiaTheme="majorEastAsia"/>
          <w:b/>
          <w:bCs/>
          <w:color w:val="000000"/>
          <w:kern w:val="0"/>
          <w:sz w:val="44"/>
          <w:szCs w:val="44"/>
        </w:rPr>
        <w:t>年度招收博士后人员公告</w:t>
      </w:r>
    </w:p>
    <w:p w14:paraId="3FBF8AF1">
      <w:pPr>
        <w:rPr>
          <w:rFonts w:hint="eastAsia" w:ascii="仿宋" w:hAnsi="仿宋" w:eastAsia="仿宋" w:cs="仿宋"/>
          <w:sz w:val="32"/>
          <w:szCs w:val="32"/>
        </w:rPr>
      </w:pPr>
    </w:p>
    <w:p w14:paraId="0B15E69F">
      <w:pPr>
        <w:rPr>
          <w:rFonts w:hint="eastAsia" w:ascii="仿宋" w:hAnsi="仿宋" w:eastAsia="仿宋" w:cs="仿宋"/>
          <w:sz w:val="32"/>
          <w:szCs w:val="32"/>
        </w:rPr>
      </w:pPr>
    </w:p>
    <w:p w14:paraId="0714970D">
      <w:pPr>
        <w:ind w:firstLine="640" w:firstLineChars="200"/>
        <w:rPr>
          <w:rFonts w:hint="eastAsia" w:ascii="黑体" w:hAnsi="黑体" w:eastAsia="黑体" w:cs="黑体"/>
          <w:sz w:val="32"/>
          <w:szCs w:val="32"/>
        </w:rPr>
      </w:pPr>
      <w:r>
        <w:rPr>
          <w:rFonts w:hint="eastAsia" w:ascii="黑体" w:hAnsi="黑体" w:eastAsia="黑体" w:cs="黑体"/>
          <w:sz w:val="32"/>
          <w:szCs w:val="32"/>
        </w:rPr>
        <w:t>一、医院简介</w:t>
      </w:r>
    </w:p>
    <w:p w14:paraId="700A8A17">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首都医科大学三博脑科医院（首都医科大学第十一临床医学院）始建于2004年，是由国内顶尖神经医学专家团队创建的三级甲等神经专科医院，集医疗、教学、科研为一体，是国家卫健委现代医院管理制度试点单位。医院核心学科建设成果如下：</w:t>
      </w:r>
    </w:p>
    <w:p w14:paraId="7A19E277">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国家级平台</w:t>
      </w:r>
    </w:p>
    <w:p w14:paraId="5C1B4469">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国家临床重点专科（神经外科）建设单位</w:t>
      </w:r>
    </w:p>
    <w:p w14:paraId="7C9C9E3A">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国家神经外科医师培训基地</w:t>
      </w:r>
    </w:p>
    <w:p w14:paraId="21C97EB8">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国家药物临床试验机构（神经疾病领域）</w:t>
      </w:r>
    </w:p>
    <w:p w14:paraId="6B333DAB">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eastAsia" w:ascii="楷体" w:hAnsi="楷体" w:eastAsia="楷体" w:cs="楷体"/>
          <w:sz w:val="32"/>
          <w:szCs w:val="32"/>
        </w:rPr>
        <w:t>学科优势</w:t>
      </w:r>
    </w:p>
    <w:p w14:paraId="0844FF32">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神经外科下设9大亚专业（功能神经外科、癫痫外科、脊髓脊柱外科等），年四级手术量超3000台，CMI指数</w:t>
      </w:r>
      <w:r>
        <w:rPr>
          <w:rFonts w:hint="eastAsia" w:ascii="Times New Roman Regular" w:hAnsi="Times New Roman Regular" w:eastAsia="仿宋" w:cs="Times New Roman Regular"/>
          <w:sz w:val="32"/>
          <w:szCs w:val="32"/>
          <w:lang w:eastAsia="zh-CN"/>
        </w:rPr>
        <w:t>连续五年</w:t>
      </w:r>
      <w:r>
        <w:rPr>
          <w:rFonts w:hint="default" w:ascii="Times New Roman Regular" w:hAnsi="Times New Roman Regular" w:eastAsia="仿宋" w:cs="Times New Roman Regular"/>
          <w:sz w:val="32"/>
          <w:szCs w:val="32"/>
        </w:rPr>
        <w:t>北京市DRGs神经外科领域榜首。多学科协作体系完备，涵盖神经内科、神经影像、神经病理等12个支撑学科。</w:t>
      </w:r>
    </w:p>
    <w:p w14:paraId="57815027">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rPr>
        <w:t>科研实力</w:t>
      </w:r>
    </w:p>
    <w:p w14:paraId="69998D60">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首都医科大学硕士点、博士点及博士后科研流动分站，现有博导15人、硕导</w:t>
      </w:r>
      <w:r>
        <w:rPr>
          <w:rFonts w:hint="default" w:ascii="Times New Roman Regular" w:hAnsi="Times New Roman Regular" w:eastAsia="仿宋" w:cs="Times New Roman Regular"/>
          <w:sz w:val="32"/>
          <w:szCs w:val="32"/>
          <w:highlight w:val="none"/>
        </w:rPr>
        <w:t>2</w:t>
      </w:r>
      <w:r>
        <w:rPr>
          <w:rFonts w:hint="eastAsia" w:ascii="Times New Roman Regular" w:hAnsi="Times New Roman Regular" w:eastAsia="仿宋" w:cs="Times New Roman Regular"/>
          <w:sz w:val="32"/>
          <w:szCs w:val="32"/>
          <w:highlight w:val="none"/>
          <w:lang w:val="en-US" w:eastAsia="zh-CN"/>
        </w:rPr>
        <w:t>5</w:t>
      </w:r>
      <w:r>
        <w:rPr>
          <w:rFonts w:hint="default" w:ascii="Times New Roman Regular" w:hAnsi="Times New Roman Regular" w:eastAsia="仿宋" w:cs="Times New Roman Regular"/>
          <w:sz w:val="32"/>
          <w:szCs w:val="32"/>
        </w:rPr>
        <w:t>人，累计培养博士/硕士研究生200余人。临床医师团队硕博占比81%，副高以上职称占52%，承担国家级科研项目30余项。</w:t>
      </w:r>
    </w:p>
    <w:p w14:paraId="0D110FC9">
      <w:pPr>
        <w:ind w:firstLine="640" w:firstLineChars="200"/>
        <w:rPr>
          <w:rFonts w:hint="eastAsia" w:ascii="黑体" w:hAnsi="黑体" w:eastAsia="黑体" w:cs="黑体"/>
          <w:sz w:val="32"/>
          <w:szCs w:val="32"/>
        </w:rPr>
      </w:pPr>
      <w:r>
        <w:rPr>
          <w:rFonts w:hint="eastAsia" w:ascii="黑体" w:hAnsi="黑体" w:eastAsia="黑体" w:cs="黑体"/>
          <w:sz w:val="32"/>
          <w:szCs w:val="32"/>
        </w:rPr>
        <w:t>二、招收计划</w:t>
      </w:r>
    </w:p>
    <w:p w14:paraId="7AA53C43">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面向海内外公开招收全职博士后研究人员，研究方向涵盖神经外科、神经调控、脑科学等前沿领域。</w:t>
      </w:r>
    </w:p>
    <w:p w14:paraId="18FFCAC6">
      <w:pPr>
        <w:ind w:firstLine="640" w:firstLineChars="200"/>
        <w:rPr>
          <w:rFonts w:hint="eastAsia" w:ascii="黑体" w:hAnsi="黑体" w:eastAsia="黑体" w:cs="黑体"/>
          <w:sz w:val="32"/>
          <w:szCs w:val="32"/>
        </w:rPr>
      </w:pPr>
      <w:r>
        <w:rPr>
          <w:rFonts w:hint="eastAsia" w:ascii="黑体" w:hAnsi="黑体" w:eastAsia="黑体" w:cs="黑体"/>
          <w:sz w:val="32"/>
          <w:szCs w:val="32"/>
        </w:rPr>
        <w:t>三、申请条件</w:t>
      </w:r>
    </w:p>
    <w:p w14:paraId="0604AFC2">
      <w:pPr>
        <w:ind w:firstLine="640" w:firstLineChars="20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rPr>
        <w:t>基本要求</w:t>
      </w:r>
    </w:p>
    <w:p w14:paraId="08F7BC69">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获得国内外知名高校或研究机构博士学位（原则上毕业不超过3年），年龄≤35周岁；品学兼优，身心健康，恪守学术道德，具有独立科研能力。</w:t>
      </w:r>
    </w:p>
    <w:p w14:paraId="22A8168A">
      <w:pPr>
        <w:ind w:firstLine="640" w:firstLineChars="200"/>
        <w:rPr>
          <w:rFonts w:hint="default"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default" w:ascii="楷体" w:hAnsi="楷体" w:eastAsia="楷体" w:cs="楷体"/>
          <w:sz w:val="32"/>
          <w:szCs w:val="32"/>
          <w:lang w:eastAsia="zh-CN"/>
        </w:rPr>
        <w:t>学术成果</w:t>
      </w:r>
    </w:p>
    <w:p w14:paraId="54D1A5A7">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近三年以第一作者发表JCR 1区SCI论文≥1篇，或取得经学术委员会认定的高水平成果（如专著、专利等）；具有神经医学、分子生物学、人工智能与脑机接口等交叉学科背景者优先。</w:t>
      </w:r>
    </w:p>
    <w:p w14:paraId="2CB882E8">
      <w:pP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四、薪酬福利</w:t>
      </w:r>
    </w:p>
    <w:p w14:paraId="1C31106D">
      <w:pPr>
        <w:ind w:firstLine="640" w:firstLineChars="200"/>
        <w:rPr>
          <w:rFonts w:hint="default"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default" w:ascii="楷体" w:hAnsi="楷体" w:eastAsia="楷体" w:cs="楷体"/>
          <w:sz w:val="32"/>
          <w:szCs w:val="32"/>
          <w:lang w:eastAsia="zh-CN"/>
        </w:rPr>
        <w:t>薪酬待遇</w:t>
      </w:r>
    </w:p>
    <w:p w14:paraId="6B1916DB">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年薪不低于40万元人民币（含基本薪酬、住房补贴</w:t>
      </w:r>
      <w:r>
        <w:rPr>
          <w:rFonts w:hint="eastAsia" w:ascii="Times New Roman Regular" w:hAnsi="Times New Roman Regular" w:eastAsia="仿宋" w:cs="Times New Roman Regular"/>
          <w:sz w:val="32"/>
          <w:szCs w:val="32"/>
          <w:lang w:eastAsia="zh-CN"/>
        </w:rPr>
        <w:t>、</w:t>
      </w:r>
      <w:r>
        <w:rPr>
          <w:rFonts w:hint="eastAsia" w:ascii="Times New Roman Regular" w:hAnsi="Times New Roman Regular" w:eastAsia="仿宋" w:cs="Times New Roman Regular"/>
          <w:sz w:val="32"/>
          <w:szCs w:val="32"/>
          <w:lang w:val="en-US" w:eastAsia="zh-CN"/>
        </w:rPr>
        <w:t>五险一金</w:t>
      </w:r>
      <w:r>
        <w:rPr>
          <w:rFonts w:hint="default" w:ascii="Times New Roman Regular" w:hAnsi="Times New Roman Regular" w:eastAsia="仿宋" w:cs="Times New Roman Regular"/>
          <w:sz w:val="32"/>
          <w:szCs w:val="32"/>
        </w:rPr>
        <w:t>）</w:t>
      </w:r>
      <w:r>
        <w:rPr>
          <w:rFonts w:hint="eastAsia" w:ascii="Times New Roman Regular" w:hAnsi="Times New Roman Regular" w:eastAsia="仿宋" w:cs="Times New Roman Regular"/>
          <w:sz w:val="32"/>
          <w:szCs w:val="32"/>
          <w:lang w:eastAsia="zh-CN"/>
        </w:rPr>
        <w:t>。</w:t>
      </w:r>
    </w:p>
    <w:p w14:paraId="2CDB50CA">
      <w:pPr>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高水平</w:t>
      </w:r>
      <w:r>
        <w:rPr>
          <w:rFonts w:hint="eastAsia" w:ascii="Times New Roman Regular" w:hAnsi="Times New Roman Regular" w:eastAsia="仿宋" w:cs="Times New Roman Regular"/>
          <w:sz w:val="32"/>
          <w:szCs w:val="32"/>
          <w:lang w:val="en-US" w:eastAsia="zh-CN"/>
        </w:rPr>
        <w:t>科研</w:t>
      </w:r>
      <w:r>
        <w:rPr>
          <w:rFonts w:hint="default" w:ascii="Times New Roman Regular" w:hAnsi="Times New Roman Regular" w:eastAsia="仿宋" w:cs="Times New Roman Regular"/>
          <w:sz w:val="32"/>
          <w:szCs w:val="32"/>
        </w:rPr>
        <w:t>成果另享</w:t>
      </w:r>
      <w:r>
        <w:rPr>
          <w:rFonts w:hint="eastAsia" w:ascii="Times New Roman Regular" w:hAnsi="Times New Roman Regular" w:eastAsia="仿宋" w:cs="Times New Roman Regular"/>
          <w:sz w:val="32"/>
          <w:szCs w:val="32"/>
          <w:lang w:val="en-US" w:eastAsia="zh-CN"/>
        </w:rPr>
        <w:t>4</w:t>
      </w:r>
      <w:r>
        <w:rPr>
          <w:rFonts w:hint="default" w:ascii="Times New Roman Regular" w:hAnsi="Times New Roman Regular" w:eastAsia="仿宋" w:cs="Times New Roman Regular"/>
          <w:sz w:val="32"/>
          <w:szCs w:val="32"/>
        </w:rPr>
        <w:t>0万元专项奖励；参与临床工作者额外发放手术/诊疗绩效津贴。</w:t>
      </w:r>
    </w:p>
    <w:p w14:paraId="3DE7A42F">
      <w:pPr>
        <w:ind w:firstLine="640" w:firstLineChars="200"/>
        <w:rPr>
          <w:rFonts w:hint="default"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四</w:t>
      </w:r>
      <w:r>
        <w:rPr>
          <w:rFonts w:hint="eastAsia" w:ascii="楷体" w:hAnsi="楷体" w:eastAsia="楷体" w:cs="楷体"/>
          <w:sz w:val="32"/>
          <w:szCs w:val="32"/>
          <w:lang w:eastAsia="zh-CN"/>
        </w:rPr>
        <w:t>）</w:t>
      </w:r>
      <w:r>
        <w:rPr>
          <w:rFonts w:hint="default" w:ascii="楷体" w:hAnsi="楷体" w:eastAsia="楷体" w:cs="楷体"/>
          <w:sz w:val="32"/>
          <w:szCs w:val="32"/>
          <w:lang w:eastAsia="zh-CN"/>
        </w:rPr>
        <w:t>职业发展</w:t>
      </w:r>
    </w:p>
    <w:p w14:paraId="6BAA3D9A">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出站留院者直接纳入</w:t>
      </w:r>
      <w:r>
        <w:rPr>
          <w:rFonts w:hint="eastAsia" w:ascii="Times New Roman Regular" w:hAnsi="Times New Roman Regular" w:eastAsia="仿宋" w:cs="Times New Roman Regular"/>
          <w:sz w:val="32"/>
          <w:szCs w:val="32"/>
          <w:lang w:val="en-US" w:eastAsia="zh-CN"/>
        </w:rPr>
        <w:t>医院</w:t>
      </w:r>
      <w:r>
        <w:rPr>
          <w:rFonts w:hint="default" w:ascii="Times New Roman Regular" w:hAnsi="Times New Roman Regular" w:eastAsia="仿宋" w:cs="Times New Roman Regular"/>
          <w:sz w:val="32"/>
          <w:szCs w:val="32"/>
        </w:rPr>
        <w:t>编制，优先推荐职称晋升及学科带头人培养计划；支持申报国家博士后创新人才计划、北京市科技新星等人才项目。</w:t>
      </w:r>
    </w:p>
    <w:p w14:paraId="3EBFE1D1">
      <w:pPr>
        <w:ind w:firstLine="640" w:firstLineChars="200"/>
        <w:rPr>
          <w:rFonts w:hint="default"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五</w:t>
      </w:r>
      <w:r>
        <w:rPr>
          <w:rFonts w:hint="eastAsia" w:ascii="楷体" w:hAnsi="楷体" w:eastAsia="楷体" w:cs="楷体"/>
          <w:sz w:val="32"/>
          <w:szCs w:val="32"/>
          <w:lang w:eastAsia="zh-CN"/>
        </w:rPr>
        <w:t>）</w:t>
      </w:r>
      <w:r>
        <w:rPr>
          <w:rFonts w:hint="default" w:ascii="楷体" w:hAnsi="楷体" w:eastAsia="楷体" w:cs="楷体"/>
          <w:sz w:val="32"/>
          <w:szCs w:val="32"/>
          <w:lang w:eastAsia="zh-CN"/>
        </w:rPr>
        <w:t>配套保障</w:t>
      </w:r>
    </w:p>
    <w:p w14:paraId="26BC52AA">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缴纳社会保险及住房公积金；协助解决子女入托入学，享受医院职工同等医疗福利；每年资助参加国际学术会议≥1次，提供海外顶尖实验室访学机会。</w:t>
      </w:r>
    </w:p>
    <w:p w14:paraId="3E4529AA">
      <w:pPr>
        <w:ind w:firstLine="640" w:firstLineChars="200"/>
        <w:rPr>
          <w:rFonts w:hint="eastAsia" w:ascii="黑体" w:hAnsi="黑体" w:eastAsia="黑体" w:cs="黑体"/>
          <w:sz w:val="32"/>
          <w:szCs w:val="32"/>
        </w:rPr>
      </w:pPr>
      <w:r>
        <w:rPr>
          <w:rFonts w:hint="eastAsia" w:ascii="黑体" w:hAnsi="黑体" w:eastAsia="黑体" w:cs="黑体"/>
          <w:sz w:val="32"/>
          <w:szCs w:val="32"/>
        </w:rPr>
        <w:t>五、考核与留院</w:t>
      </w:r>
    </w:p>
    <w:p w14:paraId="57C5E3CD">
      <w:pPr>
        <w:ind w:firstLine="640" w:firstLineChars="200"/>
        <w:rPr>
          <w:rFonts w:hint="default"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default" w:ascii="楷体" w:hAnsi="楷体" w:eastAsia="楷体" w:cs="楷体"/>
          <w:sz w:val="32"/>
          <w:szCs w:val="32"/>
          <w:lang w:eastAsia="zh-CN"/>
        </w:rPr>
        <w:t>在站要求</w:t>
      </w:r>
    </w:p>
    <w:p w14:paraId="5DAD4BE4">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在站期间须取得以下科研成果之一：</w:t>
      </w:r>
    </w:p>
    <w:p w14:paraId="1E67B44F">
      <w:pPr>
        <w:ind w:firstLine="640" w:firstLineChars="200"/>
        <w:rPr>
          <w:rFonts w:hint="default" w:ascii="Times New Roman Regular" w:hAnsi="Times New Roman Regular" w:eastAsia="仿宋" w:cs="Times New Roman Regular"/>
          <w:sz w:val="32"/>
          <w:szCs w:val="32"/>
        </w:rPr>
      </w:pPr>
      <w:r>
        <w:rPr>
          <w:rFonts w:hint="eastAsia" w:ascii="Times New Roman Regular" w:hAnsi="Times New Roman Regular" w:eastAsia="仿宋" w:cs="Times New Roman Regular"/>
          <w:sz w:val="32"/>
          <w:szCs w:val="32"/>
          <w:lang w:val="en-US" w:eastAsia="zh-CN"/>
        </w:rPr>
        <w:t>获得</w:t>
      </w:r>
      <w:r>
        <w:rPr>
          <w:rFonts w:hint="default" w:ascii="Times New Roman Regular" w:hAnsi="Times New Roman Regular" w:eastAsia="仿宋" w:cs="Times New Roman Regular"/>
          <w:sz w:val="32"/>
          <w:szCs w:val="32"/>
        </w:rPr>
        <w:t>国家自然科学基金/北京市自然科学基金项目</w:t>
      </w:r>
      <w:r>
        <w:rPr>
          <w:rFonts w:hint="eastAsia" w:ascii="Times New Roman Regular" w:hAnsi="Times New Roman Regular" w:eastAsia="仿宋" w:cs="Times New Roman Regular"/>
          <w:sz w:val="32"/>
          <w:szCs w:val="32"/>
          <w:lang w:val="en-US" w:eastAsia="zh-CN"/>
        </w:rPr>
        <w:t>资助</w:t>
      </w:r>
      <w:r>
        <w:rPr>
          <w:rFonts w:hint="default" w:ascii="Times New Roman Regular" w:hAnsi="Times New Roman Regular" w:eastAsia="仿宋" w:cs="Times New Roman Regular"/>
          <w:sz w:val="32"/>
          <w:szCs w:val="32"/>
        </w:rPr>
        <w:t>；</w:t>
      </w:r>
    </w:p>
    <w:p w14:paraId="3E8AB6FE">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发表JCR 1区SCI论文≥1篇（IF≥10或学科Top期刊）；</w:t>
      </w:r>
    </w:p>
    <w:p w14:paraId="42834021">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获省部级</w:t>
      </w:r>
      <w:r>
        <w:rPr>
          <w:rFonts w:hint="eastAsia" w:ascii="Times New Roman Regular" w:hAnsi="Times New Roman Regular" w:eastAsia="仿宋" w:cs="Times New Roman Regular"/>
          <w:sz w:val="32"/>
          <w:szCs w:val="32"/>
          <w:lang w:eastAsia="zh-CN"/>
        </w:rPr>
        <w:t>科技进步奖二等奖</w:t>
      </w:r>
      <w:r>
        <w:rPr>
          <w:rFonts w:hint="default" w:ascii="Times New Roman Regular" w:hAnsi="Times New Roman Regular" w:eastAsia="仿宋" w:cs="Times New Roman Regular"/>
          <w:sz w:val="32"/>
          <w:szCs w:val="32"/>
        </w:rPr>
        <w:t>以上奖励（排名前3）。</w:t>
      </w:r>
    </w:p>
    <w:p w14:paraId="07B2D2E3">
      <w:pPr>
        <w:ind w:firstLine="640" w:firstLineChars="200"/>
        <w:rPr>
          <w:rFonts w:hint="default"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default" w:ascii="楷体" w:hAnsi="楷体" w:eastAsia="楷体" w:cs="楷体"/>
          <w:sz w:val="32"/>
          <w:szCs w:val="32"/>
          <w:lang w:eastAsia="zh-CN"/>
        </w:rPr>
        <w:t>留院机制</w:t>
      </w:r>
    </w:p>
    <w:p w14:paraId="1636CB33">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综合评估科研贡献、临床能力及团队协作表现，经学术委员会审议通过后，签订长期聘用协议。</w:t>
      </w:r>
    </w:p>
    <w:p w14:paraId="7AF7A1AF">
      <w:pPr>
        <w:numPr>
          <w:ilvl w:val="0"/>
          <w:numId w:val="1"/>
        </w:numPr>
        <w:ind w:firstLine="640" w:firstLineChars="200"/>
        <w:rPr>
          <w:rFonts w:hint="eastAsia" w:ascii="黑体" w:hAnsi="黑体" w:eastAsia="黑体" w:cs="黑体"/>
          <w:sz w:val="32"/>
          <w:szCs w:val="32"/>
        </w:rPr>
      </w:pPr>
      <w:r>
        <w:rPr>
          <w:rFonts w:hint="eastAsia" w:ascii="黑体" w:hAnsi="黑体" w:eastAsia="黑体" w:cs="黑体"/>
          <w:sz w:val="32"/>
          <w:szCs w:val="32"/>
        </w:rPr>
        <w:t>申请流程</w:t>
      </w:r>
    </w:p>
    <w:p w14:paraId="7F31F5F6">
      <w:pPr>
        <w:numPr>
          <w:ilvl w:val="0"/>
          <w:numId w:val="0"/>
        </w:numPr>
        <w:ind w:firstLine="640" w:firstLineChars="200"/>
        <w:rPr>
          <w:rFonts w:hint="default"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default" w:ascii="楷体" w:hAnsi="楷体" w:eastAsia="楷体" w:cs="楷体"/>
          <w:sz w:val="32"/>
          <w:szCs w:val="32"/>
          <w:lang w:eastAsia="zh-CN"/>
        </w:rPr>
        <w:t>材料提交</w:t>
      </w:r>
    </w:p>
    <w:p w14:paraId="5874D586">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个人简历、代表作全文、研究计划书（2000字以内）、专家推荐信2封；发送至bjrenshi@sbnk.cn，邮件标题注明“博士后申请</w:t>
      </w:r>
      <w:r>
        <w:rPr>
          <w:rFonts w:hint="eastAsia"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姓名</w:t>
      </w:r>
      <w:r>
        <w:rPr>
          <w:rFonts w:hint="eastAsia" w:ascii="Times New Roman Regular" w:hAnsi="Times New Roman Regular" w:eastAsia="仿宋" w:cs="Times New Roman Regular"/>
          <w:sz w:val="32"/>
          <w:szCs w:val="32"/>
          <w:lang w:eastAsia="zh-CN"/>
        </w:rPr>
        <w:t>－</w:t>
      </w:r>
      <w:r>
        <w:rPr>
          <w:rFonts w:hint="default" w:ascii="Times New Roman Regular" w:hAnsi="Times New Roman Regular" w:eastAsia="仿宋" w:cs="Times New Roman Regular"/>
          <w:sz w:val="32"/>
          <w:szCs w:val="32"/>
        </w:rPr>
        <w:t>研究方向”。</w:t>
      </w:r>
    </w:p>
    <w:p w14:paraId="63F84D99">
      <w:pPr>
        <w:ind w:firstLine="640" w:firstLineChars="200"/>
        <w:rPr>
          <w:rFonts w:hint="default"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w:t>
      </w:r>
      <w:r>
        <w:rPr>
          <w:rFonts w:hint="default" w:ascii="楷体" w:hAnsi="楷体" w:eastAsia="楷体" w:cs="楷体"/>
          <w:sz w:val="32"/>
          <w:szCs w:val="32"/>
          <w:lang w:eastAsia="zh-CN"/>
        </w:rPr>
        <w:t>遴选程序</w:t>
      </w:r>
    </w:p>
    <w:p w14:paraId="527101C4">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初审通过者参加院级答辩（含学术报告及专家质询），结果10个工作日内公示。</w:t>
      </w:r>
    </w:p>
    <w:p w14:paraId="764FDDAB">
      <w:pPr>
        <w:ind w:firstLine="640" w:firstLineChars="200"/>
        <w:rPr>
          <w:rFonts w:hint="eastAsia" w:ascii="黑体" w:hAnsi="黑体" w:eastAsia="黑体" w:cs="黑体"/>
          <w:sz w:val="32"/>
          <w:szCs w:val="32"/>
        </w:rPr>
      </w:pPr>
      <w:r>
        <w:rPr>
          <w:rFonts w:hint="eastAsia" w:ascii="黑体" w:hAnsi="黑体" w:eastAsia="黑体" w:cs="黑体"/>
          <w:sz w:val="32"/>
          <w:szCs w:val="32"/>
        </w:rPr>
        <w:t>七、联系方式</w:t>
      </w:r>
    </w:p>
    <w:p w14:paraId="31ABA7E5">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联系人：</w:t>
      </w:r>
      <w:r>
        <w:rPr>
          <w:rFonts w:hint="eastAsia" w:ascii="Times New Roman Regular" w:hAnsi="Times New Roman Regular" w:eastAsia="仿宋" w:cs="Times New Roman Regular"/>
          <w:sz w:val="32"/>
          <w:szCs w:val="32"/>
          <w:lang w:val="en-US" w:eastAsia="zh-CN"/>
        </w:rPr>
        <w:t>吴</w:t>
      </w:r>
      <w:r>
        <w:rPr>
          <w:rFonts w:hint="default" w:ascii="Times New Roman Regular" w:hAnsi="Times New Roman Regular" w:eastAsia="仿宋" w:cs="Times New Roman Regular"/>
          <w:sz w:val="32"/>
          <w:szCs w:val="32"/>
        </w:rPr>
        <w:t>老师</w:t>
      </w:r>
    </w:p>
    <w:p w14:paraId="04D0752E">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电话：010-</w:t>
      </w:r>
      <w:r>
        <w:rPr>
          <w:rFonts w:hint="eastAsia" w:ascii="Times New Roman Regular" w:hAnsi="Times New Roman Regular" w:eastAsia="仿宋" w:cs="Times New Roman Regular"/>
          <w:sz w:val="32"/>
          <w:szCs w:val="32"/>
          <w:lang w:val="en-US" w:eastAsia="zh-CN"/>
        </w:rPr>
        <w:t>85130672</w:t>
      </w:r>
      <w:r>
        <w:rPr>
          <w:rFonts w:hint="default" w:ascii="Times New Roman Regular" w:hAnsi="Times New Roman Regular" w:eastAsia="仿宋" w:cs="Times New Roman Regular"/>
          <w:sz w:val="32"/>
          <w:szCs w:val="32"/>
        </w:rPr>
        <w:t>（工作日</w:t>
      </w:r>
      <w:r>
        <w:rPr>
          <w:rFonts w:hint="eastAsia" w:ascii="Times New Roman Regular" w:hAnsi="Times New Roman Regular" w:eastAsia="仿宋" w:cs="Times New Roman Regular"/>
          <w:sz w:val="32"/>
          <w:szCs w:val="32"/>
          <w:lang w:val="en-US" w:eastAsia="zh-CN"/>
        </w:rPr>
        <w:t>8</w:t>
      </w:r>
      <w:r>
        <w:rPr>
          <w:rFonts w:hint="default" w:ascii="Times New Roman Regular" w:hAnsi="Times New Roman Regular" w:eastAsia="仿宋" w:cs="Times New Roman Regular"/>
          <w:sz w:val="32"/>
          <w:szCs w:val="32"/>
        </w:rPr>
        <w:t>:00-1</w:t>
      </w:r>
      <w:r>
        <w:rPr>
          <w:rFonts w:hint="eastAsia" w:ascii="Times New Roman Regular" w:hAnsi="Times New Roman Regular" w:eastAsia="仿宋" w:cs="Times New Roman Regular"/>
          <w:sz w:val="32"/>
          <w:szCs w:val="32"/>
          <w:lang w:val="en-US" w:eastAsia="zh-CN"/>
        </w:rPr>
        <w:t>6</w:t>
      </w:r>
      <w:r>
        <w:rPr>
          <w:rFonts w:hint="default" w:ascii="Times New Roman Regular" w:hAnsi="Times New Roman Regular" w:eastAsia="仿宋" w:cs="Times New Roman Regular"/>
          <w:sz w:val="32"/>
          <w:szCs w:val="32"/>
        </w:rPr>
        <w:t>:</w:t>
      </w:r>
      <w:r>
        <w:rPr>
          <w:rFonts w:hint="eastAsia" w:ascii="Times New Roman Regular" w:hAnsi="Times New Roman Regular" w:eastAsia="仿宋" w:cs="Times New Roman Regular"/>
          <w:sz w:val="32"/>
          <w:szCs w:val="32"/>
          <w:lang w:val="en-US" w:eastAsia="zh-CN"/>
        </w:rPr>
        <w:t>45</w:t>
      </w:r>
      <w:r>
        <w:rPr>
          <w:rFonts w:hint="default" w:ascii="Times New Roman Regular" w:hAnsi="Times New Roman Regular" w:eastAsia="仿宋" w:cs="Times New Roman Regular"/>
          <w:sz w:val="32"/>
          <w:szCs w:val="32"/>
        </w:rPr>
        <w:t>）</w:t>
      </w:r>
    </w:p>
    <w:p w14:paraId="444883C6">
      <w:pPr>
        <w:ind w:firstLine="640" w:firstLineChars="200"/>
        <w:rPr>
          <w:rFonts w:hint="eastAsia" w:ascii="Times New Roman Regular" w:hAnsi="Times New Roman Regular" w:eastAsia="仿宋" w:cs="Times New Roman Regular"/>
          <w:sz w:val="32"/>
          <w:szCs w:val="32"/>
          <w:lang w:val="en-US" w:eastAsia="zh-CN"/>
        </w:rPr>
      </w:pPr>
      <w:r>
        <w:rPr>
          <w:rFonts w:hint="default" w:ascii="Times New Roman Regular" w:hAnsi="Times New Roman Regular" w:eastAsia="仿宋" w:cs="Times New Roman Regular"/>
          <w:sz w:val="32"/>
          <w:szCs w:val="32"/>
        </w:rPr>
        <w:t>地址：</w:t>
      </w:r>
      <w:r>
        <w:rPr>
          <w:rFonts w:hint="eastAsia" w:ascii="Times New Roman Regular" w:hAnsi="Times New Roman Regular" w:eastAsia="仿宋" w:cs="Times New Roman Regular"/>
          <w:sz w:val="32"/>
          <w:szCs w:val="32"/>
          <w:lang w:val="en-US" w:eastAsia="zh-CN"/>
        </w:rPr>
        <w:t>北京市朝阳区东坝中路36号院1号楼</w:t>
      </w:r>
    </w:p>
    <w:p w14:paraId="5D96F77B">
      <w:pPr>
        <w:ind w:firstLine="640" w:firstLineChars="200"/>
        <w:rPr>
          <w:rFonts w:hint="default" w:ascii="Times New Roman Regular" w:hAnsi="Times New Roman Regular" w:eastAsia="仿宋" w:cs="Times New Roman Regular"/>
          <w:sz w:val="32"/>
          <w:szCs w:val="32"/>
        </w:rPr>
      </w:pPr>
      <w:r>
        <w:rPr>
          <w:rFonts w:hint="default" w:ascii="Times New Roman Regular" w:hAnsi="Times New Roman Regular" w:eastAsia="仿宋" w:cs="Times New Roman Regular"/>
          <w:sz w:val="32"/>
          <w:szCs w:val="32"/>
        </w:rPr>
        <w:t>官网：</w:t>
      </w:r>
      <w:r>
        <w:rPr>
          <w:rFonts w:hint="default" w:ascii="Times New Roman Regular" w:hAnsi="Times New Roman Regular" w:eastAsia="仿宋" w:cs="Times New Roman Regular"/>
          <w:sz w:val="32"/>
          <w:szCs w:val="32"/>
        </w:rPr>
        <w:fldChar w:fldCharType="begin"/>
      </w:r>
      <w:r>
        <w:rPr>
          <w:rFonts w:hint="default" w:ascii="Times New Roman Regular" w:hAnsi="Times New Roman Regular" w:eastAsia="仿宋" w:cs="Times New Roman Regular"/>
          <w:sz w:val="32"/>
          <w:szCs w:val="32"/>
        </w:rPr>
        <w:instrText xml:space="preserve"> HYPERLINK "http://www.sbnk.cn" </w:instrText>
      </w:r>
      <w:r>
        <w:rPr>
          <w:rFonts w:hint="default" w:ascii="Times New Roman Regular" w:hAnsi="Times New Roman Regular" w:eastAsia="仿宋" w:cs="Times New Roman Regular"/>
          <w:sz w:val="32"/>
          <w:szCs w:val="32"/>
        </w:rPr>
        <w:fldChar w:fldCharType="separate"/>
      </w:r>
      <w:r>
        <w:rPr>
          <w:rStyle w:val="8"/>
          <w:rFonts w:hint="default" w:ascii="Times New Roman Regular" w:hAnsi="Times New Roman Regular" w:eastAsia="仿宋" w:cs="Times New Roman Regular"/>
          <w:sz w:val="32"/>
          <w:szCs w:val="32"/>
        </w:rPr>
        <w:t>www.sbnk.cn</w:t>
      </w:r>
      <w:r>
        <w:rPr>
          <w:rFonts w:hint="default" w:ascii="Times New Roman Regular" w:hAnsi="Times New Roman Regular" w:eastAsia="仿宋" w:cs="Times New Roman Regular"/>
          <w:sz w:val="32"/>
          <w:szCs w:val="32"/>
        </w:rPr>
        <w:fldChar w:fldCharType="end"/>
      </w:r>
    </w:p>
    <w:p w14:paraId="31B7A66E">
      <w:pPr>
        <w:ind w:firstLine="640" w:firstLineChars="200"/>
        <w:rPr>
          <w:rFonts w:hint="default" w:ascii="Times New Roman Regular" w:hAnsi="Times New Roman Regular" w:eastAsia="仿宋" w:cs="Times New Roman Regular"/>
          <w:sz w:val="32"/>
          <w:szCs w:val="32"/>
        </w:rPr>
      </w:pPr>
    </w:p>
    <w:p w14:paraId="40243AA0">
      <w:pPr>
        <w:ind w:firstLine="640" w:firstLineChars="200"/>
        <w:rPr>
          <w:rFonts w:hint="default" w:ascii="Times New Roman Regular" w:hAnsi="Times New Roman Regular" w:eastAsia="仿宋" w:cs="Times New Roman Regular"/>
          <w:sz w:val="32"/>
          <w:szCs w:val="32"/>
        </w:rPr>
      </w:pPr>
    </w:p>
    <w:p w14:paraId="65BE11CB">
      <w:pPr>
        <w:ind w:firstLine="640" w:firstLineChars="200"/>
        <w:rPr>
          <w:rFonts w:hint="default" w:ascii="Times New Roman Regular" w:hAnsi="Times New Roman Regular" w:eastAsia="仿宋" w:cs="Times New Roman Regular"/>
          <w:sz w:val="32"/>
          <w:szCs w:val="32"/>
        </w:rPr>
      </w:pPr>
    </w:p>
    <w:p w14:paraId="5043491B">
      <w:pPr>
        <w:ind w:firstLine="640" w:firstLineChars="200"/>
        <w:rPr>
          <w:rFonts w:hint="default" w:ascii="Times New Roman Regular" w:hAnsi="Times New Roman Regular" w:eastAsia="仿宋" w:cs="Times New Roman Regular"/>
          <w:sz w:val="32"/>
          <w:szCs w:val="32"/>
        </w:rPr>
      </w:pPr>
    </w:p>
    <w:p w14:paraId="5D195217">
      <w:pPr>
        <w:ind w:firstLine="640" w:firstLineChars="200"/>
        <w:rPr>
          <w:rFonts w:hint="default" w:ascii="Times New Roman Regular" w:hAnsi="Times New Roman Regular" w:eastAsia="仿宋" w:cs="Times New Roman Regular"/>
          <w:sz w:val="32"/>
          <w:szCs w:val="32"/>
        </w:rPr>
      </w:pPr>
    </w:p>
    <w:p w14:paraId="0834337C">
      <w:pPr>
        <w:ind w:firstLine="640" w:firstLineChars="200"/>
        <w:rPr>
          <w:rFonts w:hint="default" w:ascii="Times New Roman Regular" w:hAnsi="Times New Roman Regular" w:eastAsia="仿宋" w:cs="Times New Roman Regular"/>
          <w:sz w:val="32"/>
          <w:szCs w:val="32"/>
        </w:rPr>
      </w:pPr>
    </w:p>
    <w:p w14:paraId="557DEFC1">
      <w:pPr>
        <w:ind w:firstLine="640" w:firstLineChars="200"/>
        <w:rPr>
          <w:rFonts w:hint="default" w:ascii="Times New Roman Regular" w:hAnsi="Times New Roman Regular" w:eastAsia="仿宋" w:cs="Times New Roman Regular"/>
          <w:sz w:val="32"/>
          <w:szCs w:val="32"/>
        </w:rPr>
      </w:pPr>
    </w:p>
    <w:p w14:paraId="7D9BB902">
      <w:pPr>
        <w:ind w:firstLine="640" w:firstLineChars="200"/>
        <w:rPr>
          <w:rFonts w:hint="default" w:ascii="Times New Roman Regular" w:hAnsi="Times New Roman Regular" w:eastAsia="仿宋" w:cs="Times New Roman Regular"/>
          <w:sz w:val="32"/>
          <w:szCs w:val="32"/>
        </w:rPr>
      </w:pPr>
    </w:p>
    <w:p w14:paraId="15C136E8">
      <w:pPr>
        <w:ind w:firstLine="640" w:firstLineChars="200"/>
        <w:rPr>
          <w:rFonts w:hint="default" w:ascii="Times New Roman Regular" w:hAnsi="Times New Roman Regular" w:eastAsia="仿宋" w:cs="Times New Roman Regular"/>
          <w:sz w:val="32"/>
          <w:szCs w:val="32"/>
        </w:rPr>
      </w:pPr>
    </w:p>
    <w:p w14:paraId="0FFC78D8">
      <w:pPr>
        <w:ind w:firstLine="640" w:firstLineChars="200"/>
        <w:rPr>
          <w:rFonts w:hint="default" w:ascii="Times New Roman Regular" w:hAnsi="Times New Roman Regular" w:eastAsia="仿宋" w:cs="Times New Roman Regular"/>
          <w:sz w:val="32"/>
          <w:szCs w:val="32"/>
        </w:rPr>
      </w:pPr>
    </w:p>
    <w:p w14:paraId="656037DC">
      <w:pPr>
        <w:ind w:firstLine="640" w:firstLineChars="200"/>
        <w:rPr>
          <w:rFonts w:hint="default" w:ascii="Times New Roman Regular" w:hAnsi="Times New Roman Regular" w:eastAsia="仿宋" w:cs="Times New Roman Regular"/>
          <w:sz w:val="32"/>
          <w:szCs w:val="32"/>
        </w:rPr>
      </w:pPr>
    </w:p>
    <w:p w14:paraId="52705840">
      <w:pPr>
        <w:ind w:firstLine="640" w:firstLineChars="200"/>
        <w:rPr>
          <w:rFonts w:hint="default" w:ascii="Times New Roman Regular" w:hAnsi="Times New Roman Regular" w:eastAsia="仿宋" w:cs="Times New Roman Regular"/>
          <w:sz w:val="32"/>
          <w:szCs w:val="32"/>
        </w:rPr>
      </w:pPr>
    </w:p>
    <w:p w14:paraId="7317BC2F">
      <w:pPr>
        <w:ind w:firstLine="640" w:firstLineChars="200"/>
        <w:rPr>
          <w:rFonts w:hint="default" w:ascii="Times New Roman Regular" w:hAnsi="Times New Roman Regular" w:eastAsia="仿宋" w:cs="Times New Roman Regular"/>
          <w:sz w:val="32"/>
          <w:szCs w:val="32"/>
        </w:rPr>
      </w:pPr>
    </w:p>
    <w:p w14:paraId="67BE8EF8">
      <w:pPr>
        <w:ind w:firstLine="640" w:firstLineChars="200"/>
        <w:rPr>
          <w:rFonts w:hint="default" w:ascii="Times New Roman Regular" w:hAnsi="Times New Roman Regular" w:eastAsia="仿宋" w:cs="Times New Roman Regular"/>
          <w:sz w:val="32"/>
          <w:szCs w:val="32"/>
        </w:rPr>
      </w:pPr>
    </w:p>
    <w:p w14:paraId="383F51F7">
      <w:pPr>
        <w:ind w:firstLine="640" w:firstLineChars="200"/>
        <w:rPr>
          <w:rFonts w:hint="default" w:ascii="Times New Roman Regular" w:hAnsi="Times New Roman Regular" w:eastAsia="仿宋" w:cs="Times New Roman Regular"/>
          <w:sz w:val="32"/>
          <w:szCs w:val="32"/>
        </w:rPr>
      </w:pPr>
    </w:p>
    <w:p w14:paraId="7B4F6421">
      <w:pPr>
        <w:ind w:firstLine="640" w:firstLineChars="200"/>
        <w:rPr>
          <w:rFonts w:hint="default" w:ascii="Times New Roman Regular" w:hAnsi="Times New Roman Regular" w:eastAsia="仿宋" w:cs="Times New Roman Regular"/>
          <w:sz w:val="32"/>
          <w:szCs w:val="32"/>
        </w:rPr>
      </w:pPr>
    </w:p>
    <w:p w14:paraId="4D53B269">
      <w:pPr>
        <w:ind w:firstLine="640" w:firstLineChars="200"/>
        <w:rPr>
          <w:rFonts w:hint="default" w:ascii="Times New Roman Regular" w:hAnsi="Times New Roman Regular" w:eastAsia="仿宋" w:cs="Times New Roman Regular"/>
          <w:sz w:val="32"/>
          <w:szCs w:val="32"/>
        </w:rPr>
      </w:pPr>
    </w:p>
    <w:p w14:paraId="6632ED16">
      <w:pPr>
        <w:ind w:firstLine="640" w:firstLineChars="200"/>
        <w:rPr>
          <w:rFonts w:hint="default" w:ascii="Times New Roman Regular" w:hAnsi="Times New Roman Regular" w:eastAsia="仿宋" w:cs="Times New Roman Regular"/>
          <w:sz w:val="32"/>
          <w:szCs w:val="32"/>
        </w:rPr>
        <w:sectPr>
          <w:pgSz w:w="11906" w:h="16838"/>
          <w:pgMar w:top="1440" w:right="1080" w:bottom="1440" w:left="1080" w:header="851" w:footer="992" w:gutter="0"/>
          <w:cols w:space="425" w:num="1"/>
          <w:docGrid w:type="lines" w:linePitch="312" w:charSpace="0"/>
        </w:sectPr>
      </w:pPr>
    </w:p>
    <w:p w14:paraId="53EFCE98">
      <w:pPr>
        <w:widowControl/>
        <w:jc w:val="center"/>
        <w:rPr>
          <w:rFonts w:ascii="宋体" w:hAnsi="宋体" w:eastAsia="宋体" w:cs="宋体"/>
          <w:color w:val="000000"/>
          <w:kern w:val="0"/>
          <w:sz w:val="24"/>
        </w:rPr>
      </w:pPr>
      <w:r>
        <w:rPr>
          <w:rFonts w:hint="eastAsia" w:ascii="PingFang SC" w:hAnsi="PingFang SC" w:eastAsia="PingFang SC" w:cs="PingFang SC"/>
          <w:color w:val="191919"/>
          <w:kern w:val="0"/>
          <w:sz w:val="32"/>
          <w:szCs w:val="32"/>
        </w:rPr>
        <w:drawing>
          <wp:inline distT="0" distB="0" distL="114300" distR="114300">
            <wp:extent cx="3436620" cy="2133600"/>
            <wp:effectExtent l="0" t="0" r="0" b="0"/>
            <wp:docPr id="25" name="图片 18"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8" descr="IMG_256"/>
                    <pic:cNvPicPr>
                      <a:picLocks noChangeAspect="1"/>
                    </pic:cNvPicPr>
                  </pic:nvPicPr>
                  <pic:blipFill>
                    <a:blip r:embed="rId4"/>
                    <a:stretch>
                      <a:fillRect/>
                    </a:stretch>
                  </pic:blipFill>
                  <pic:spPr>
                    <a:xfrm>
                      <a:off x="0" y="0"/>
                      <a:ext cx="3436620" cy="2133600"/>
                    </a:xfrm>
                    <a:prstGeom prst="rect">
                      <a:avLst/>
                    </a:prstGeom>
                    <a:noFill/>
                    <a:ln w="9525">
                      <a:noFill/>
                    </a:ln>
                  </pic:spPr>
                </pic:pic>
              </a:graphicData>
            </a:graphic>
          </wp:inline>
        </w:drawing>
      </w:r>
    </w:p>
    <w:p w14:paraId="534FB27C">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闫长祥</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教授</w:t>
      </w:r>
    </w:p>
    <w:p w14:paraId="6CD37C97">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闫长祥，首都医科大学三博脑科医院教授，</w:t>
      </w:r>
      <w:r>
        <w:rPr>
          <w:rFonts w:hint="eastAsia" w:ascii="仿宋" w:hAnsi="仿宋" w:eastAsia="仿宋" w:cs="仿宋"/>
          <w:sz w:val="32"/>
          <w:szCs w:val="32"/>
        </w:rPr>
        <w:t>主任医师</w:t>
      </w:r>
      <w:r>
        <w:rPr>
          <w:rFonts w:hint="eastAsia" w:ascii="仿宋" w:hAnsi="仿宋" w:eastAsia="仿宋" w:cs="仿宋"/>
          <w:sz w:val="32"/>
          <w:szCs w:val="32"/>
          <w:lang w:eastAsia="zh-CN"/>
        </w:rPr>
        <w:t>，</w:t>
      </w:r>
      <w:r>
        <w:rPr>
          <w:rFonts w:hint="eastAsia" w:ascii="仿宋" w:hAnsi="仿宋" w:eastAsia="仿宋" w:cs="仿宋"/>
          <w:sz w:val="32"/>
          <w:szCs w:val="32"/>
        </w:rPr>
        <w:t>博士生导师</w:t>
      </w:r>
      <w:r>
        <w:rPr>
          <w:rFonts w:hint="eastAsia" w:ascii="仿宋" w:hAnsi="仿宋" w:eastAsia="仿宋" w:cs="仿宋"/>
          <w:sz w:val="32"/>
          <w:szCs w:val="32"/>
          <w:lang w:eastAsia="zh-CN"/>
        </w:rPr>
        <w:t>。现任</w:t>
      </w:r>
      <w:r>
        <w:rPr>
          <w:rFonts w:hint="eastAsia" w:ascii="仿宋" w:hAnsi="仿宋" w:eastAsia="仿宋" w:cs="仿宋"/>
          <w:sz w:val="32"/>
          <w:szCs w:val="32"/>
        </w:rPr>
        <w:t>首都医科大学三博脑科医院副院长、首都医科大学神经外科学院副院长</w:t>
      </w:r>
      <w:r>
        <w:rPr>
          <w:rFonts w:hint="eastAsia" w:ascii="仿宋" w:hAnsi="仿宋" w:eastAsia="仿宋" w:cs="仿宋"/>
          <w:sz w:val="32"/>
          <w:szCs w:val="32"/>
          <w:lang w:eastAsia="zh-CN"/>
        </w:rPr>
        <w:t>。</w:t>
      </w:r>
    </w:p>
    <w:p w14:paraId="37776567">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行业任职</w:t>
      </w:r>
      <w:r>
        <w:rPr>
          <w:rFonts w:hint="eastAsia" w:ascii="仿宋" w:hAnsi="仿宋" w:eastAsia="仿宋" w:cs="仿宋"/>
          <w:b/>
          <w:bCs/>
          <w:sz w:val="32"/>
          <w:szCs w:val="32"/>
          <w:lang w:eastAsia="zh-CN"/>
        </w:rPr>
        <w:t>：</w:t>
      </w:r>
    </w:p>
    <w:p w14:paraId="5BB46C8E">
      <w:pPr>
        <w:spacing w:line="360" w:lineRule="auto"/>
        <w:rPr>
          <w:rFonts w:hint="eastAsia" w:ascii="仿宋" w:hAnsi="仿宋" w:eastAsia="仿宋" w:cs="仿宋"/>
          <w:sz w:val="32"/>
          <w:szCs w:val="32"/>
        </w:rPr>
      </w:pPr>
      <w:r>
        <w:rPr>
          <w:rFonts w:hint="eastAsia" w:ascii="仿宋" w:hAnsi="仿宋" w:eastAsia="仿宋" w:cs="仿宋"/>
          <w:sz w:val="32"/>
          <w:szCs w:val="32"/>
        </w:rPr>
        <w:t>中国非公立医疗机构协会神经外科专业委员会第一届委员会主任委员</w:t>
      </w:r>
    </w:p>
    <w:p w14:paraId="0D41C527">
      <w:pPr>
        <w:spacing w:line="360" w:lineRule="auto"/>
        <w:rPr>
          <w:rFonts w:hint="eastAsia" w:ascii="仿宋" w:hAnsi="仿宋" w:eastAsia="仿宋" w:cs="仿宋"/>
          <w:sz w:val="32"/>
          <w:szCs w:val="32"/>
        </w:rPr>
      </w:pPr>
      <w:r>
        <w:rPr>
          <w:rFonts w:hint="eastAsia" w:ascii="仿宋" w:hAnsi="仿宋" w:eastAsia="仿宋" w:cs="仿宋"/>
          <w:sz w:val="32"/>
          <w:szCs w:val="32"/>
        </w:rPr>
        <w:t>中国微循环学会神经保护与康复专业委员会第一届委员会副主任委员</w:t>
      </w:r>
    </w:p>
    <w:p w14:paraId="25AD5DA5">
      <w:pPr>
        <w:spacing w:line="360" w:lineRule="auto"/>
        <w:rPr>
          <w:rFonts w:hint="eastAsia" w:ascii="仿宋" w:hAnsi="仿宋" w:eastAsia="仿宋" w:cs="仿宋"/>
          <w:sz w:val="32"/>
          <w:szCs w:val="32"/>
        </w:rPr>
      </w:pPr>
      <w:r>
        <w:rPr>
          <w:rFonts w:hint="eastAsia" w:ascii="仿宋" w:hAnsi="仿宋" w:eastAsia="仿宋" w:cs="仿宋"/>
          <w:sz w:val="32"/>
          <w:szCs w:val="32"/>
        </w:rPr>
        <w:t>中国医师协会神经外科医师分会全国委员</w:t>
      </w:r>
    </w:p>
    <w:p w14:paraId="0B8239F3">
      <w:pPr>
        <w:spacing w:line="360" w:lineRule="auto"/>
        <w:rPr>
          <w:rFonts w:hint="eastAsia" w:ascii="仿宋" w:hAnsi="仿宋" w:eastAsia="仿宋" w:cs="仿宋"/>
          <w:sz w:val="32"/>
          <w:szCs w:val="32"/>
        </w:rPr>
      </w:pPr>
      <w:r>
        <w:rPr>
          <w:rFonts w:hint="eastAsia" w:ascii="仿宋" w:hAnsi="仿宋" w:eastAsia="仿宋" w:cs="仿宋"/>
          <w:sz w:val="32"/>
          <w:szCs w:val="32"/>
        </w:rPr>
        <w:t>中国医师协会神经外科医师分会第六届委员会委员</w:t>
      </w:r>
    </w:p>
    <w:p w14:paraId="6458CDDF">
      <w:pPr>
        <w:spacing w:line="360" w:lineRule="auto"/>
        <w:rPr>
          <w:rFonts w:hint="eastAsia" w:ascii="仿宋" w:hAnsi="仿宋" w:eastAsia="仿宋" w:cs="仿宋"/>
          <w:sz w:val="32"/>
          <w:szCs w:val="32"/>
        </w:rPr>
      </w:pPr>
      <w:r>
        <w:rPr>
          <w:rFonts w:hint="eastAsia" w:ascii="仿宋" w:hAnsi="仿宋" w:eastAsia="仿宋" w:cs="仿宋"/>
          <w:sz w:val="32"/>
          <w:szCs w:val="32"/>
        </w:rPr>
        <w:t>中国医疗保健国际交流促进会神经外科分会常务委员</w:t>
      </w:r>
    </w:p>
    <w:p w14:paraId="33CD8163">
      <w:pPr>
        <w:spacing w:line="360" w:lineRule="auto"/>
        <w:rPr>
          <w:rFonts w:hint="eastAsia" w:ascii="仿宋" w:hAnsi="仿宋" w:eastAsia="仿宋" w:cs="仿宋"/>
          <w:sz w:val="32"/>
          <w:szCs w:val="32"/>
        </w:rPr>
      </w:pPr>
      <w:r>
        <w:rPr>
          <w:rFonts w:hint="eastAsia" w:ascii="仿宋" w:hAnsi="仿宋" w:eastAsia="仿宋" w:cs="仿宋"/>
          <w:sz w:val="32"/>
          <w:szCs w:val="32"/>
        </w:rPr>
        <w:t>北京医学会神经外科分会第八届委员会委员</w:t>
      </w:r>
    </w:p>
    <w:p w14:paraId="719E0BD0">
      <w:pPr>
        <w:spacing w:line="360" w:lineRule="auto"/>
        <w:rPr>
          <w:rFonts w:hint="eastAsia" w:ascii="仿宋" w:hAnsi="仿宋" w:eastAsia="仿宋" w:cs="仿宋"/>
          <w:sz w:val="32"/>
          <w:szCs w:val="32"/>
        </w:rPr>
      </w:pPr>
      <w:r>
        <w:rPr>
          <w:rFonts w:hint="eastAsia" w:ascii="仿宋" w:hAnsi="仿宋" w:eastAsia="仿宋" w:cs="仿宋"/>
          <w:sz w:val="32"/>
          <w:szCs w:val="32"/>
        </w:rPr>
        <w:t>北京肿瘤学会神经肿瘤专业委员会第一届委员会常务委员</w:t>
      </w:r>
    </w:p>
    <w:p w14:paraId="27551F0C">
      <w:pPr>
        <w:spacing w:line="360" w:lineRule="auto"/>
        <w:rPr>
          <w:rFonts w:hint="eastAsia" w:ascii="仿宋" w:hAnsi="仿宋" w:eastAsia="仿宋" w:cs="仿宋"/>
          <w:sz w:val="32"/>
          <w:szCs w:val="32"/>
        </w:rPr>
      </w:pPr>
      <w:r>
        <w:rPr>
          <w:rFonts w:hint="eastAsia" w:ascii="仿宋" w:hAnsi="仿宋" w:eastAsia="仿宋" w:cs="仿宋"/>
          <w:sz w:val="32"/>
          <w:szCs w:val="32"/>
        </w:rPr>
        <w:t>《外科学》</w:t>
      </w:r>
      <w:r>
        <w:rPr>
          <w:rFonts w:hint="eastAsia" w:ascii="仿宋" w:hAnsi="仿宋" w:eastAsia="仿宋" w:cs="仿宋"/>
          <w:sz w:val="32"/>
          <w:szCs w:val="32"/>
          <w:lang w:eastAsia="zh-CN"/>
        </w:rPr>
        <w:t>（</w:t>
      </w:r>
      <w:r>
        <w:rPr>
          <w:rFonts w:hint="eastAsia" w:ascii="仿宋" w:hAnsi="仿宋" w:eastAsia="仿宋" w:cs="仿宋"/>
          <w:sz w:val="32"/>
          <w:szCs w:val="32"/>
        </w:rPr>
        <w:t>普通高等教育“十二五”国家级规划教材</w:t>
      </w:r>
      <w:r>
        <w:rPr>
          <w:rFonts w:hint="eastAsia" w:ascii="仿宋" w:hAnsi="仿宋" w:eastAsia="仿宋" w:cs="仿宋"/>
          <w:sz w:val="32"/>
          <w:szCs w:val="32"/>
          <w:lang w:eastAsia="zh-CN"/>
        </w:rPr>
        <w:t>）</w:t>
      </w:r>
      <w:r>
        <w:rPr>
          <w:rFonts w:hint="eastAsia" w:ascii="仿宋" w:hAnsi="仿宋" w:eastAsia="仿宋" w:cs="仿宋"/>
          <w:sz w:val="32"/>
          <w:szCs w:val="32"/>
        </w:rPr>
        <w:t>编委</w:t>
      </w:r>
    </w:p>
    <w:p w14:paraId="4A57E352">
      <w:pPr>
        <w:spacing w:line="360" w:lineRule="auto"/>
        <w:rPr>
          <w:rFonts w:hint="eastAsia" w:ascii="仿宋" w:hAnsi="仿宋" w:eastAsia="仿宋" w:cs="仿宋"/>
          <w:sz w:val="32"/>
          <w:szCs w:val="32"/>
        </w:rPr>
      </w:pPr>
      <w:r>
        <w:rPr>
          <w:rFonts w:hint="eastAsia" w:ascii="仿宋" w:hAnsi="仿宋" w:eastAsia="仿宋" w:cs="仿宋"/>
          <w:sz w:val="32"/>
          <w:szCs w:val="32"/>
        </w:rPr>
        <w:t>中国耳鼻喉颅底外科杂志第六届常务编委</w:t>
      </w:r>
    </w:p>
    <w:p w14:paraId="5006A222">
      <w:pPr>
        <w:spacing w:line="360" w:lineRule="auto"/>
        <w:rPr>
          <w:rFonts w:hint="eastAsia" w:ascii="仿宋" w:hAnsi="仿宋" w:eastAsia="仿宋" w:cs="仿宋"/>
          <w:sz w:val="32"/>
          <w:szCs w:val="32"/>
        </w:rPr>
      </w:pPr>
      <w:r>
        <w:rPr>
          <w:rFonts w:hint="eastAsia" w:ascii="仿宋" w:hAnsi="仿宋" w:eastAsia="仿宋" w:cs="仿宋"/>
          <w:sz w:val="32"/>
          <w:szCs w:val="32"/>
        </w:rPr>
        <w:t>《中国实用诊断与治疗杂志》第七届编委会委员</w:t>
      </w:r>
    </w:p>
    <w:p w14:paraId="1B879A5B">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专业特长：</w:t>
      </w:r>
    </w:p>
    <w:p w14:paraId="60880A98">
      <w:pPr>
        <w:spacing w:line="360" w:lineRule="auto"/>
        <w:rPr>
          <w:rFonts w:hint="eastAsia" w:ascii="仿宋" w:hAnsi="仿宋" w:eastAsia="仿宋" w:cs="仿宋"/>
          <w:sz w:val="32"/>
          <w:szCs w:val="32"/>
        </w:rPr>
      </w:pPr>
      <w:r>
        <w:rPr>
          <w:rFonts w:hint="eastAsia" w:ascii="仿宋" w:hAnsi="仿宋" w:eastAsia="仿宋" w:cs="仿宋"/>
          <w:sz w:val="32"/>
          <w:szCs w:val="32"/>
        </w:rPr>
        <w:t>各种颅内肿瘤</w:t>
      </w:r>
      <w:r>
        <w:rPr>
          <w:rFonts w:hint="eastAsia" w:ascii="仿宋" w:hAnsi="仿宋" w:eastAsia="仿宋" w:cs="仿宋"/>
          <w:sz w:val="32"/>
          <w:szCs w:val="32"/>
          <w:lang w:eastAsia="zh-CN"/>
        </w:rPr>
        <w:t>（垂体腺瘤、胶质瘤、脑膜瘤、听神经鞘瘤、颅咽管瘤等））</w:t>
      </w:r>
      <w:r>
        <w:rPr>
          <w:rFonts w:hint="eastAsia" w:ascii="仿宋" w:hAnsi="仿宋" w:eastAsia="仿宋" w:cs="仿宋"/>
          <w:sz w:val="32"/>
          <w:szCs w:val="32"/>
        </w:rPr>
        <w:t>疾病的诊疗</w:t>
      </w:r>
      <w:r>
        <w:rPr>
          <w:rFonts w:hint="eastAsia" w:ascii="仿宋" w:hAnsi="仿宋" w:eastAsia="仿宋" w:cs="仿宋"/>
          <w:sz w:val="32"/>
          <w:szCs w:val="32"/>
          <w:lang w:eastAsia="zh-CN"/>
        </w:rPr>
        <w:t>；</w:t>
      </w:r>
      <w:r>
        <w:rPr>
          <w:rFonts w:hint="eastAsia" w:ascii="仿宋" w:hAnsi="仿宋" w:eastAsia="仿宋" w:cs="仿宋"/>
          <w:sz w:val="32"/>
          <w:szCs w:val="32"/>
        </w:rPr>
        <w:t>尤其在鞍区、颅底、脑干、丘脑、三脑室后部等复杂区域肿瘤的手术治疗方面有独到之处</w:t>
      </w:r>
    </w:p>
    <w:p w14:paraId="1BA852E3">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研究方向：</w:t>
      </w:r>
    </w:p>
    <w:p w14:paraId="3F4C9F92">
      <w:pPr>
        <w:spacing w:line="360" w:lineRule="auto"/>
        <w:rPr>
          <w:rFonts w:hint="eastAsia" w:ascii="仿宋" w:hAnsi="仿宋" w:eastAsia="仿宋" w:cs="仿宋"/>
          <w:sz w:val="32"/>
          <w:szCs w:val="32"/>
        </w:rPr>
      </w:pPr>
      <w:r>
        <w:rPr>
          <w:rFonts w:hint="eastAsia" w:ascii="仿宋" w:hAnsi="仿宋" w:eastAsia="仿宋" w:cs="仿宋"/>
          <w:sz w:val="32"/>
          <w:szCs w:val="32"/>
        </w:rPr>
        <w:t>神经肿瘤</w:t>
      </w:r>
    </w:p>
    <w:p w14:paraId="034A27D5">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应聘条件：</w:t>
      </w:r>
    </w:p>
    <w:p w14:paraId="5201C810">
      <w:pPr>
        <w:spacing w:line="360" w:lineRule="auto"/>
        <w:rPr>
          <w:rFonts w:hint="eastAsia" w:ascii="仿宋" w:hAnsi="仿宋" w:eastAsia="仿宋" w:cs="仿宋"/>
          <w:sz w:val="32"/>
          <w:szCs w:val="32"/>
        </w:rPr>
      </w:pPr>
      <w:r>
        <w:rPr>
          <w:rFonts w:hint="eastAsia" w:ascii="仿宋" w:hAnsi="仿宋" w:eastAsia="仿宋" w:cs="仿宋"/>
          <w:sz w:val="32"/>
          <w:szCs w:val="32"/>
        </w:rPr>
        <w:t>具有博士学位、品学兼优、身体健康、年龄一般在35岁以下；达到所属学科的博士后入站标准。</w:t>
      </w:r>
    </w:p>
    <w:p w14:paraId="35A516B8">
      <w:pPr>
        <w:spacing w:line="360" w:lineRule="auto"/>
        <w:rPr>
          <w:rFonts w:hint="eastAsia" w:ascii="仿宋" w:hAnsi="仿宋" w:eastAsia="仿宋" w:cs="仿宋"/>
          <w:b/>
          <w:bCs/>
          <w:sz w:val="32"/>
          <w:szCs w:val="32"/>
        </w:rPr>
      </w:pPr>
      <w:r>
        <w:rPr>
          <w:rFonts w:hint="eastAsia" w:ascii="仿宋" w:hAnsi="仿宋" w:eastAsia="仿宋" w:cs="仿宋"/>
          <w:b/>
          <w:bCs/>
          <w:sz w:val="32"/>
          <w:szCs w:val="32"/>
        </w:rPr>
        <w:t>岗位职责：</w:t>
      </w:r>
    </w:p>
    <w:p w14:paraId="038E15A6">
      <w:pPr>
        <w:spacing w:line="360" w:lineRule="auto"/>
        <w:rPr>
          <w:rFonts w:hint="eastAsia" w:ascii="仿宋" w:hAnsi="仿宋" w:eastAsia="仿宋" w:cs="仿宋"/>
          <w:sz w:val="32"/>
          <w:szCs w:val="32"/>
        </w:rPr>
      </w:pPr>
      <w:r>
        <w:rPr>
          <w:rFonts w:hint="eastAsia" w:ascii="仿宋" w:hAnsi="仿宋" w:eastAsia="仿宋" w:cs="仿宋"/>
          <w:sz w:val="32"/>
          <w:szCs w:val="32"/>
        </w:rPr>
        <w:t>承担神经外科相关研究工作，顺利完成出站要求。</w:t>
      </w:r>
    </w:p>
    <w:p w14:paraId="0B556720">
      <w:pPr>
        <w:spacing w:line="360" w:lineRule="auto"/>
        <w:rPr>
          <w:rFonts w:hint="eastAsia" w:ascii="仿宋" w:hAnsi="仿宋" w:eastAsia="仿宋" w:cs="仿宋"/>
          <w:sz w:val="32"/>
          <w:szCs w:val="32"/>
        </w:rPr>
      </w:pPr>
      <w:r>
        <w:rPr>
          <w:rFonts w:hint="eastAsia" w:ascii="仿宋" w:hAnsi="仿宋" w:eastAsia="仿宋" w:cs="仿宋"/>
          <w:b/>
          <w:bCs/>
          <w:sz w:val="32"/>
          <w:szCs w:val="32"/>
        </w:rPr>
        <w:t>招收人数：2名</w:t>
      </w:r>
    </w:p>
    <w:p w14:paraId="62D99E0E"/>
    <w:p w14:paraId="08428AA9">
      <w:pPr>
        <w:ind w:firstLine="640" w:firstLineChars="200"/>
        <w:rPr>
          <w:rFonts w:hint="default" w:ascii="Times New Roman Regular" w:hAnsi="Times New Roman Regular" w:eastAsia="仿宋" w:cs="Times New Roman Regular"/>
          <w:sz w:val="32"/>
          <w:szCs w:val="32"/>
        </w:rPr>
        <w:sectPr>
          <w:pgSz w:w="11906" w:h="16838"/>
          <w:pgMar w:top="1440" w:right="1080" w:bottom="1440" w:left="1080" w:header="851" w:footer="992" w:gutter="0"/>
          <w:cols w:space="425" w:num="1"/>
          <w:docGrid w:type="lines" w:linePitch="312" w:charSpace="0"/>
        </w:sectPr>
      </w:pPr>
    </w:p>
    <w:p w14:paraId="41A5D454">
      <w:pPr>
        <w:widowControl/>
        <w:jc w:val="center"/>
        <w:rPr>
          <w:rFonts w:ascii="宋体" w:hAnsi="宋体" w:eastAsia="宋体" w:cs="宋体"/>
          <w:color w:val="000000"/>
          <w:kern w:val="0"/>
          <w:sz w:val="24"/>
        </w:rPr>
      </w:pPr>
      <w:r>
        <w:rPr>
          <w:rFonts w:ascii="宋体" w:hAnsi="宋体" w:eastAsia="宋体" w:cs="宋体"/>
          <w:kern w:val="0"/>
          <w:sz w:val="24"/>
        </w:rPr>
        <w:br w:type="textWrapping"/>
      </w:r>
      <w:r>
        <w:rPr>
          <w:rFonts w:hint="eastAsia" w:ascii="PingFang SC" w:hAnsi="PingFang SC" w:eastAsia="PingFang SC" w:cs="PingFang SC"/>
          <w:color w:val="191919"/>
          <w:kern w:val="0"/>
          <w:sz w:val="32"/>
          <w:szCs w:val="32"/>
        </w:rPr>
        <w:drawing>
          <wp:inline distT="0" distB="0" distL="114300" distR="114300">
            <wp:extent cx="3922395" cy="2459355"/>
            <wp:effectExtent l="0" t="0" r="0" b="17145"/>
            <wp:docPr id="23"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6" descr="IMG_256"/>
                    <pic:cNvPicPr>
                      <a:picLocks noChangeAspect="1"/>
                    </pic:cNvPicPr>
                  </pic:nvPicPr>
                  <pic:blipFill>
                    <a:blip r:embed="rId5"/>
                    <a:stretch>
                      <a:fillRect/>
                    </a:stretch>
                  </pic:blipFill>
                  <pic:spPr>
                    <a:xfrm>
                      <a:off x="0" y="0"/>
                      <a:ext cx="3922395" cy="2459355"/>
                    </a:xfrm>
                    <a:prstGeom prst="rect">
                      <a:avLst/>
                    </a:prstGeom>
                    <a:noFill/>
                    <a:ln w="9525">
                      <a:noFill/>
                    </a:ln>
                  </pic:spPr>
                </pic:pic>
              </a:graphicData>
            </a:graphic>
          </wp:inline>
        </w:drawing>
      </w:r>
    </w:p>
    <w:p w14:paraId="425B5FC5">
      <w:pPr>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张宏伟</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教授</w:t>
      </w:r>
    </w:p>
    <w:p w14:paraId="01793123">
      <w:pPr>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张宏伟，首都医科大学三博脑科医院教授，</w:t>
      </w:r>
      <w:r>
        <w:rPr>
          <w:rFonts w:hint="eastAsia" w:ascii="仿宋" w:hAnsi="仿宋" w:eastAsia="仿宋" w:cs="仿宋"/>
          <w:sz w:val="32"/>
          <w:szCs w:val="32"/>
        </w:rPr>
        <w:t>主任医师</w:t>
      </w:r>
      <w:r>
        <w:rPr>
          <w:rFonts w:hint="eastAsia" w:ascii="仿宋" w:hAnsi="仿宋" w:eastAsia="仿宋" w:cs="仿宋"/>
          <w:sz w:val="32"/>
          <w:szCs w:val="32"/>
          <w:lang w:eastAsia="zh-CN"/>
        </w:rPr>
        <w:t>，</w:t>
      </w:r>
      <w:r>
        <w:rPr>
          <w:rFonts w:hint="eastAsia" w:ascii="仿宋" w:hAnsi="仿宋" w:eastAsia="仿宋" w:cs="仿宋"/>
          <w:sz w:val="32"/>
          <w:szCs w:val="32"/>
        </w:rPr>
        <w:t>博士生导师</w:t>
      </w:r>
      <w:r>
        <w:rPr>
          <w:rFonts w:hint="eastAsia" w:ascii="仿宋" w:hAnsi="仿宋" w:eastAsia="仿宋" w:cs="仿宋"/>
          <w:sz w:val="32"/>
          <w:szCs w:val="32"/>
          <w:lang w:eastAsia="zh-CN"/>
        </w:rPr>
        <w:t>。现任</w:t>
      </w:r>
      <w:r>
        <w:rPr>
          <w:rFonts w:hint="eastAsia" w:ascii="仿宋" w:hAnsi="仿宋" w:eastAsia="仿宋" w:cs="仿宋"/>
          <w:sz w:val="32"/>
          <w:szCs w:val="32"/>
        </w:rPr>
        <w:t>首都医科大学三博脑科医院副院长</w:t>
      </w:r>
      <w:r>
        <w:rPr>
          <w:rFonts w:hint="eastAsia" w:ascii="仿宋" w:hAnsi="仿宋" w:eastAsia="仿宋" w:cs="仿宋"/>
          <w:sz w:val="32"/>
          <w:szCs w:val="32"/>
          <w:lang w:eastAsia="zh-CN"/>
        </w:rPr>
        <w:t>、</w:t>
      </w:r>
      <w:r>
        <w:rPr>
          <w:rFonts w:hint="eastAsia" w:ascii="仿宋" w:hAnsi="仿宋" w:eastAsia="仿宋" w:cs="仿宋"/>
          <w:sz w:val="32"/>
          <w:szCs w:val="32"/>
        </w:rPr>
        <w:t>首都医科大学第十一临床医学院副院长</w:t>
      </w:r>
      <w:r>
        <w:rPr>
          <w:rFonts w:hint="eastAsia" w:ascii="仿宋" w:hAnsi="仿宋" w:eastAsia="仿宋" w:cs="仿宋"/>
          <w:sz w:val="32"/>
          <w:szCs w:val="32"/>
          <w:lang w:eastAsia="zh-CN"/>
        </w:rPr>
        <w:t>、</w:t>
      </w:r>
      <w:r>
        <w:rPr>
          <w:rFonts w:hint="eastAsia" w:ascii="仿宋" w:hAnsi="仿宋" w:eastAsia="仿宋" w:cs="仿宋"/>
          <w:sz w:val="32"/>
          <w:szCs w:val="32"/>
        </w:rPr>
        <w:t>首都医科大学垂体瘤临床诊疗与研究中心副主任</w:t>
      </w:r>
      <w:r>
        <w:rPr>
          <w:rFonts w:hint="eastAsia" w:ascii="仿宋" w:hAnsi="仿宋" w:eastAsia="仿宋" w:cs="仿宋"/>
          <w:sz w:val="32"/>
          <w:szCs w:val="32"/>
          <w:lang w:eastAsia="zh-CN"/>
        </w:rPr>
        <w:t>、</w:t>
      </w:r>
      <w:r>
        <w:rPr>
          <w:rFonts w:hint="eastAsia" w:ascii="仿宋" w:hAnsi="仿宋" w:eastAsia="仿宋" w:cs="仿宋"/>
          <w:sz w:val="32"/>
          <w:szCs w:val="32"/>
        </w:rPr>
        <w:t>首都医科大学三博脑科医院神经外科主任</w:t>
      </w:r>
      <w:r>
        <w:rPr>
          <w:rFonts w:hint="eastAsia" w:ascii="仿宋" w:hAnsi="仿宋" w:eastAsia="仿宋" w:cs="仿宋"/>
          <w:sz w:val="32"/>
          <w:szCs w:val="32"/>
          <w:lang w:eastAsia="zh-CN"/>
        </w:rPr>
        <w:t>、</w:t>
      </w:r>
      <w:r>
        <w:rPr>
          <w:rFonts w:hint="eastAsia" w:ascii="仿宋" w:hAnsi="仿宋" w:eastAsia="仿宋" w:cs="仿宋"/>
          <w:sz w:val="32"/>
          <w:szCs w:val="32"/>
        </w:rPr>
        <w:t>首都医科大学三博脑科医院神经外科教研室主任</w:t>
      </w:r>
      <w:r>
        <w:rPr>
          <w:rFonts w:hint="eastAsia" w:ascii="仿宋" w:hAnsi="仿宋" w:eastAsia="仿宋" w:cs="仿宋"/>
          <w:sz w:val="32"/>
          <w:szCs w:val="32"/>
          <w:lang w:eastAsia="zh-CN"/>
        </w:rPr>
        <w:t>。</w:t>
      </w:r>
    </w:p>
    <w:p w14:paraId="77E6EE91">
      <w:pPr>
        <w:spacing w:line="360" w:lineRule="auto"/>
        <w:rPr>
          <w:rFonts w:hint="eastAsia" w:ascii="仿宋" w:hAnsi="仿宋" w:eastAsia="仿宋" w:cs="仿宋"/>
          <w:sz w:val="32"/>
          <w:szCs w:val="32"/>
        </w:rPr>
      </w:pPr>
      <w:r>
        <w:rPr>
          <w:rFonts w:hint="eastAsia" w:ascii="仿宋" w:hAnsi="仿宋" w:eastAsia="仿宋" w:cs="仿宋"/>
          <w:b/>
          <w:bCs/>
          <w:sz w:val="32"/>
          <w:szCs w:val="32"/>
        </w:rPr>
        <w:t>行业任职：</w:t>
      </w:r>
    </w:p>
    <w:p w14:paraId="46CA14F7">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中国人体健康科技促进会神经肿瘤专业委员会 主任委员</w:t>
      </w:r>
    </w:p>
    <w:p w14:paraId="5B866FCB">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中国医师协会神经外科医师分会微侵袭神经外科专家委员会 委员</w:t>
      </w:r>
    </w:p>
    <w:p w14:paraId="2B7D9BD5">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中国垂体瘤协作组专家委员会 委员</w:t>
      </w:r>
    </w:p>
    <w:p w14:paraId="620E9A76">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中华医学会北京神经外科分会委员</w:t>
      </w:r>
    </w:p>
    <w:p w14:paraId="73E6F1E1">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《中国微侵袭神经外科》杂志第六届编辑委员会 编委</w:t>
      </w:r>
    </w:p>
    <w:p w14:paraId="5492C493">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《中华外科杂志》第十二届</w:t>
      </w:r>
      <w:r>
        <w:rPr>
          <w:rFonts w:hint="eastAsia" w:ascii="仿宋" w:hAnsi="仿宋" w:eastAsia="仿宋" w:cs="仿宋"/>
          <w:sz w:val="32"/>
          <w:szCs w:val="32"/>
          <w:lang w:eastAsia="zh-CN"/>
        </w:rPr>
        <w:t>、第</w:t>
      </w:r>
      <w:r>
        <w:rPr>
          <w:rFonts w:hint="eastAsia" w:ascii="仿宋" w:hAnsi="仿宋" w:eastAsia="仿宋" w:cs="仿宋"/>
          <w:sz w:val="32"/>
          <w:szCs w:val="32"/>
        </w:rPr>
        <w:t>十三届编辑委员会 通讯编委</w:t>
      </w:r>
    </w:p>
    <w:p w14:paraId="0BE35EDD">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《临床神经外科杂志》 编委</w:t>
      </w:r>
    </w:p>
    <w:p w14:paraId="129C345E">
      <w:pPr>
        <w:widowControl/>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专业特长：</w:t>
      </w:r>
    </w:p>
    <w:p w14:paraId="0F3F462A">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各种复杂难治性垂体瘤、颅咽管瘤等鞍区-下丘脑病变</w:t>
      </w:r>
      <w:r>
        <w:rPr>
          <w:rFonts w:hint="eastAsia" w:ascii="仿宋" w:hAnsi="仿宋" w:eastAsia="仿宋" w:cs="仿宋"/>
          <w:sz w:val="32"/>
          <w:szCs w:val="32"/>
          <w:lang w:eastAsia="zh-CN"/>
        </w:rPr>
        <w:t>；</w:t>
      </w:r>
      <w:r>
        <w:rPr>
          <w:rFonts w:hint="eastAsia" w:ascii="仿宋" w:hAnsi="仿宋" w:eastAsia="仿宋" w:cs="仿宋"/>
          <w:sz w:val="32"/>
          <w:szCs w:val="32"/>
        </w:rPr>
        <w:t>大型颅底脑膜瘤、脊索瘤及听神经瘤等复杂颅底肿瘤；颅鼻眶沟通及颈静脉孔区颅内外沟通肿瘤</w:t>
      </w:r>
      <w:r>
        <w:rPr>
          <w:rFonts w:hint="eastAsia" w:ascii="仿宋" w:hAnsi="仿宋" w:eastAsia="仿宋" w:cs="仿宋"/>
          <w:sz w:val="32"/>
          <w:szCs w:val="32"/>
          <w:lang w:eastAsia="zh-CN"/>
        </w:rPr>
        <w:t>；</w:t>
      </w:r>
      <w:r>
        <w:rPr>
          <w:rFonts w:hint="eastAsia" w:ascii="仿宋" w:hAnsi="仿宋" w:eastAsia="仿宋" w:cs="仿宋"/>
          <w:sz w:val="32"/>
          <w:szCs w:val="32"/>
        </w:rPr>
        <w:t>松果体细胞瘤、生殖细胞肿瘤等三脑室后部肿瘤</w:t>
      </w:r>
      <w:r>
        <w:rPr>
          <w:rFonts w:hint="eastAsia" w:ascii="仿宋" w:hAnsi="仿宋" w:eastAsia="仿宋" w:cs="仿宋"/>
          <w:sz w:val="32"/>
          <w:szCs w:val="32"/>
          <w:lang w:eastAsia="zh-CN"/>
        </w:rPr>
        <w:t>；</w:t>
      </w:r>
      <w:r>
        <w:rPr>
          <w:rFonts w:hint="eastAsia" w:ascii="仿宋" w:hAnsi="仿宋" w:eastAsia="仿宋" w:cs="仿宋"/>
          <w:sz w:val="32"/>
          <w:szCs w:val="32"/>
        </w:rPr>
        <w:t>脑干及丘脑胶质瘤、海绵状血管瘤等颅内肿瘤</w:t>
      </w:r>
    </w:p>
    <w:p w14:paraId="7DB1DBBC">
      <w:pPr>
        <w:widowControl/>
        <w:spacing w:line="360" w:lineRule="auto"/>
        <w:jc w:val="left"/>
        <w:rPr>
          <w:rFonts w:hint="eastAsia" w:ascii="仿宋" w:hAnsi="仿宋" w:eastAsia="仿宋" w:cs="仿宋"/>
          <w:sz w:val="32"/>
          <w:szCs w:val="32"/>
        </w:rPr>
      </w:pPr>
      <w:r>
        <w:rPr>
          <w:rFonts w:hint="eastAsia" w:ascii="仿宋" w:hAnsi="仿宋" w:eastAsia="仿宋" w:cs="仿宋"/>
          <w:b/>
          <w:bCs/>
          <w:sz w:val="32"/>
          <w:szCs w:val="32"/>
        </w:rPr>
        <w:t>研究方向：</w:t>
      </w:r>
    </w:p>
    <w:p w14:paraId="0A89F483">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神经肿瘤的免疫治疗与免疫发病机制研究。</w:t>
      </w:r>
    </w:p>
    <w:p w14:paraId="4C87F72E">
      <w:pPr>
        <w:widowControl/>
        <w:spacing w:line="360" w:lineRule="auto"/>
        <w:jc w:val="left"/>
        <w:rPr>
          <w:rFonts w:hint="eastAsia" w:ascii="仿宋" w:hAnsi="仿宋" w:eastAsia="仿宋" w:cs="仿宋"/>
          <w:sz w:val="32"/>
          <w:szCs w:val="32"/>
        </w:rPr>
      </w:pPr>
      <w:r>
        <w:rPr>
          <w:rFonts w:hint="eastAsia" w:ascii="仿宋" w:hAnsi="仿宋" w:eastAsia="仿宋" w:cs="仿宋"/>
          <w:b/>
          <w:bCs/>
          <w:sz w:val="32"/>
          <w:szCs w:val="32"/>
        </w:rPr>
        <w:t>应聘条件：</w:t>
      </w:r>
    </w:p>
    <w:p w14:paraId="23D7D561">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神经外科或相关专业博士学位，具有临床试验管理经验者优先考虑。</w:t>
      </w:r>
    </w:p>
    <w:p w14:paraId="6487987A">
      <w:pPr>
        <w:widowControl/>
        <w:spacing w:line="360" w:lineRule="auto"/>
        <w:jc w:val="left"/>
        <w:rPr>
          <w:rFonts w:hint="eastAsia" w:ascii="仿宋" w:hAnsi="仿宋" w:eastAsia="仿宋" w:cs="仿宋"/>
          <w:b/>
          <w:bCs/>
          <w:sz w:val="32"/>
          <w:szCs w:val="32"/>
        </w:rPr>
      </w:pPr>
      <w:r>
        <w:rPr>
          <w:rFonts w:hint="eastAsia" w:ascii="仿宋" w:hAnsi="仿宋" w:eastAsia="仿宋" w:cs="仿宋"/>
          <w:b/>
          <w:bCs/>
          <w:sz w:val="32"/>
          <w:szCs w:val="32"/>
        </w:rPr>
        <w:t>岗位职责：</w:t>
      </w:r>
    </w:p>
    <w:p w14:paraId="0C887585">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1.新型溶瘤病毒治疗脑恶性胶质瘤机制及临床试验的开展。</w:t>
      </w:r>
    </w:p>
    <w:p w14:paraId="52FB925E">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RNA疫苗、Til</w:t>
      </w:r>
      <w:r>
        <w:rPr>
          <w:rFonts w:hint="eastAsia" w:ascii="仿宋" w:hAnsi="仿宋" w:eastAsia="仿宋" w:cs="仿宋"/>
          <w:sz w:val="32"/>
          <w:szCs w:val="32"/>
        </w:rPr>
        <w:t>细胞治疗颅内恶性肿瘤的临床研究</w:t>
      </w:r>
      <w:r>
        <w:rPr>
          <w:rFonts w:hint="eastAsia" w:ascii="仿宋" w:hAnsi="仿宋" w:eastAsia="仿宋" w:cs="仿宋"/>
          <w:sz w:val="32"/>
          <w:szCs w:val="32"/>
          <w:lang w:val="en-US" w:eastAsia="zh-CN"/>
        </w:rPr>
        <w:t>与机制探讨</w:t>
      </w:r>
      <w:r>
        <w:rPr>
          <w:rFonts w:hint="eastAsia" w:ascii="仿宋" w:hAnsi="仿宋" w:eastAsia="仿宋" w:cs="仿宋"/>
          <w:sz w:val="32"/>
          <w:szCs w:val="32"/>
        </w:rPr>
        <w:t>。</w:t>
      </w:r>
    </w:p>
    <w:p w14:paraId="108D07DB">
      <w:pPr>
        <w:spacing w:line="360" w:lineRule="auto"/>
        <w:rPr>
          <w:rFonts w:hint="default" w:ascii="Times New Roman Regular" w:hAnsi="Times New Roman Regular" w:eastAsia="仿宋" w:cs="Times New Roman Regular"/>
          <w:sz w:val="32"/>
          <w:szCs w:val="32"/>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b/>
          <w:color w:val="000000"/>
          <w:sz w:val="32"/>
          <w:szCs w:val="32"/>
        </w:rPr>
        <w:t>招收人数：</w:t>
      </w:r>
      <w:r>
        <w:rPr>
          <w:rFonts w:hint="eastAsia" w:ascii="仿宋" w:hAnsi="仿宋" w:eastAsia="仿宋" w:cs="仿宋"/>
          <w:b/>
          <w:bCs w:val="0"/>
          <w:color w:val="000000"/>
          <w:sz w:val="32"/>
          <w:szCs w:val="32"/>
        </w:rPr>
        <w:t>2名</w:t>
      </w:r>
    </w:p>
    <w:p w14:paraId="3D7B882A">
      <w:pPr>
        <w:spacing w:line="360" w:lineRule="auto"/>
        <w:jc w:val="center"/>
        <w:rPr>
          <w:rFonts w:ascii="宋体" w:hAnsi="宋体" w:eastAsia="宋体" w:cs="宋体"/>
          <w:sz w:val="24"/>
          <w:szCs w:val="24"/>
        </w:rPr>
      </w:pPr>
      <w:r>
        <w:rPr>
          <w:rFonts w:ascii="宋体" w:hAnsi="宋体" w:eastAsia="宋体" w:cs="宋体"/>
          <w:sz w:val="24"/>
          <w:szCs w:val="24"/>
        </w:rPr>
        <w:drawing>
          <wp:inline distT="0" distB="0" distL="114300" distR="114300">
            <wp:extent cx="2109470" cy="2523490"/>
            <wp:effectExtent l="0" t="0" r="5080" b="10160"/>
            <wp:docPr id="1" name="图片 1" descr="IMG_256"/>
            <wp:cNvGraphicFramePr/>
            <a:graphic xmlns:a="http://schemas.openxmlformats.org/drawingml/2006/main">
              <a:graphicData uri="http://schemas.openxmlformats.org/drawingml/2006/picture">
                <pic:pic xmlns:pic="http://schemas.openxmlformats.org/drawingml/2006/picture">
                  <pic:nvPicPr>
                    <pic:cNvPr id="1" name="图片 1" descr="IMG_256"/>
                    <pic:cNvPicPr/>
                  </pic:nvPicPr>
                  <pic:blipFill>
                    <a:blip r:embed="rId6"/>
                    <a:stretch>
                      <a:fillRect/>
                    </a:stretch>
                  </pic:blipFill>
                  <pic:spPr>
                    <a:xfrm>
                      <a:off x="0" y="0"/>
                      <a:ext cx="2109470" cy="2523490"/>
                    </a:xfrm>
                    <a:prstGeom prst="rect">
                      <a:avLst/>
                    </a:prstGeom>
                    <a:noFill/>
                    <a:ln w="9525">
                      <a:noFill/>
                    </a:ln>
                  </pic:spPr>
                </pic:pic>
              </a:graphicData>
            </a:graphic>
          </wp:inline>
        </w:drawing>
      </w:r>
    </w:p>
    <w:p w14:paraId="60089707">
      <w:pPr>
        <w:snapToGrid w:val="0"/>
        <w:spacing w:line="360" w:lineRule="auto"/>
        <w:jc w:val="cente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林志雄 教授</w:t>
      </w:r>
    </w:p>
    <w:p w14:paraId="4F6F622A">
      <w:pPr>
        <w:widowControl/>
        <w:spacing w:line="360"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林志雄</w:t>
      </w:r>
      <w:r>
        <w:rPr>
          <w:rFonts w:hint="eastAsia" w:ascii="仿宋" w:hAnsi="仿宋" w:eastAsia="仿宋" w:cs="仿宋"/>
          <w:sz w:val="32"/>
          <w:szCs w:val="32"/>
          <w:lang w:eastAsia="zh-CN"/>
        </w:rPr>
        <w:t>，首都医科大学三博脑科医院教授，</w:t>
      </w:r>
      <w:r>
        <w:rPr>
          <w:rFonts w:hint="eastAsia" w:ascii="仿宋" w:hAnsi="仿宋" w:eastAsia="仿宋" w:cs="仿宋"/>
          <w:sz w:val="32"/>
          <w:szCs w:val="32"/>
        </w:rPr>
        <w:t>主任医师</w:t>
      </w:r>
      <w:r>
        <w:rPr>
          <w:rFonts w:hint="eastAsia" w:ascii="仿宋" w:hAnsi="仿宋" w:eastAsia="仿宋" w:cs="仿宋"/>
          <w:sz w:val="32"/>
          <w:szCs w:val="32"/>
          <w:lang w:eastAsia="zh-CN"/>
        </w:rPr>
        <w:t>，</w:t>
      </w:r>
      <w:r>
        <w:rPr>
          <w:rFonts w:hint="eastAsia" w:ascii="仿宋" w:hAnsi="仿宋" w:eastAsia="仿宋" w:cs="仿宋"/>
          <w:sz w:val="32"/>
          <w:szCs w:val="32"/>
        </w:rPr>
        <w:t>博士生导师</w:t>
      </w:r>
      <w:r>
        <w:rPr>
          <w:rFonts w:hint="eastAsia" w:ascii="仿宋" w:hAnsi="仿宋" w:eastAsia="仿宋" w:cs="仿宋"/>
          <w:sz w:val="32"/>
          <w:szCs w:val="32"/>
          <w:lang w:eastAsia="zh-CN"/>
        </w:rPr>
        <w:t>。</w:t>
      </w:r>
      <w:r>
        <w:rPr>
          <w:rFonts w:hint="eastAsia" w:ascii="仿宋" w:hAnsi="仿宋" w:eastAsia="仿宋" w:cs="仿宋"/>
          <w:sz w:val="32"/>
          <w:szCs w:val="32"/>
        </w:rPr>
        <w:t>国务院特殊津贴专家</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现任</w:t>
      </w:r>
      <w:r>
        <w:rPr>
          <w:rFonts w:hint="eastAsia" w:ascii="仿宋" w:hAnsi="仿宋" w:eastAsia="仿宋" w:cs="仿宋"/>
          <w:sz w:val="32"/>
          <w:szCs w:val="32"/>
        </w:rPr>
        <w:t>首都医科大学三博脑科医院副院长、福建三博福能脑科医院院长。</w:t>
      </w:r>
    </w:p>
    <w:p w14:paraId="73017A1B">
      <w:pPr>
        <w:widowControl/>
        <w:spacing w:line="360" w:lineRule="auto"/>
        <w:jc w:val="left"/>
        <w:rPr>
          <w:rFonts w:hint="eastAsia" w:ascii="黑体" w:hAnsi="黑体" w:eastAsia="黑体" w:cs="黑体"/>
          <w:sz w:val="32"/>
          <w:szCs w:val="32"/>
        </w:rPr>
      </w:pPr>
      <w:r>
        <w:rPr>
          <w:rFonts w:hint="eastAsia" w:ascii="黑体" w:hAnsi="黑体" w:eastAsia="黑体" w:cs="黑体"/>
          <w:sz w:val="32"/>
          <w:szCs w:val="32"/>
        </w:rPr>
        <w:t>行业任职：</w:t>
      </w:r>
    </w:p>
    <w:p w14:paraId="0A0BBC46">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中国医师协会脑胶质瘤专业委员会第一届小儿脑胶质瘤专业委员会</w:t>
      </w:r>
      <w:r>
        <w:rPr>
          <w:rFonts w:hint="eastAsia" w:ascii="仿宋" w:hAnsi="仿宋" w:eastAsia="仿宋" w:cs="仿宋"/>
          <w:sz w:val="32"/>
          <w:szCs w:val="32"/>
          <w:lang w:eastAsia="zh-CN"/>
        </w:rPr>
        <w:t>（学组））</w:t>
      </w:r>
      <w:r>
        <w:rPr>
          <w:rFonts w:hint="eastAsia" w:ascii="仿宋" w:hAnsi="仿宋" w:eastAsia="仿宋" w:cs="仿宋"/>
          <w:sz w:val="32"/>
          <w:szCs w:val="32"/>
        </w:rPr>
        <w:t>主任委员</w:t>
      </w:r>
      <w:r>
        <w:rPr>
          <w:rFonts w:hint="eastAsia" w:ascii="仿宋" w:hAnsi="仿宋" w:eastAsia="仿宋" w:cs="仿宋"/>
          <w:sz w:val="32"/>
          <w:szCs w:val="32"/>
          <w:lang w:eastAsia="zh-CN"/>
        </w:rPr>
        <w:t>；</w:t>
      </w:r>
    </w:p>
    <w:p w14:paraId="26EFC97D">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中国医师协会脑胶质瘤专业委员会第一届委员会常务委员</w:t>
      </w:r>
      <w:r>
        <w:rPr>
          <w:rFonts w:hint="eastAsia" w:ascii="仿宋" w:hAnsi="仿宋" w:eastAsia="仿宋" w:cs="仿宋"/>
          <w:sz w:val="32"/>
          <w:szCs w:val="32"/>
          <w:lang w:eastAsia="zh-CN"/>
        </w:rPr>
        <w:t>；</w:t>
      </w:r>
    </w:p>
    <w:p w14:paraId="23E3712D">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中国抗癌协会神经肿瘤第三届、第四届、第五届专业委员会常委</w:t>
      </w:r>
      <w:r>
        <w:rPr>
          <w:rFonts w:hint="eastAsia" w:ascii="仿宋" w:hAnsi="仿宋" w:eastAsia="仿宋" w:cs="仿宋"/>
          <w:sz w:val="32"/>
          <w:szCs w:val="32"/>
          <w:lang w:eastAsia="zh-CN"/>
        </w:rPr>
        <w:t>；</w:t>
      </w:r>
    </w:p>
    <w:p w14:paraId="02B529B0">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中国抗癌协会神经肿瘤专业委员会第一届小儿神经肿瘤学组组长</w:t>
      </w:r>
      <w:r>
        <w:rPr>
          <w:rFonts w:hint="eastAsia" w:ascii="仿宋" w:hAnsi="仿宋" w:eastAsia="仿宋" w:cs="仿宋"/>
          <w:sz w:val="32"/>
          <w:szCs w:val="32"/>
          <w:lang w:eastAsia="zh-CN"/>
        </w:rPr>
        <w:t>；</w:t>
      </w:r>
    </w:p>
    <w:p w14:paraId="45F64CAB">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中国非公立医疗机构协会神经外科专业委员会第一届常务委员</w:t>
      </w:r>
      <w:r>
        <w:rPr>
          <w:rFonts w:hint="eastAsia" w:ascii="仿宋" w:hAnsi="仿宋" w:eastAsia="仿宋" w:cs="仿宋"/>
          <w:sz w:val="32"/>
          <w:szCs w:val="32"/>
          <w:lang w:eastAsia="zh-CN"/>
        </w:rPr>
        <w:t>；</w:t>
      </w:r>
    </w:p>
    <w:p w14:paraId="438AA449">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中国非公立医疗机构协会医院管理分会第一届委员会委员</w:t>
      </w:r>
      <w:r>
        <w:rPr>
          <w:rFonts w:hint="eastAsia" w:ascii="仿宋" w:hAnsi="仿宋" w:eastAsia="仿宋" w:cs="仿宋"/>
          <w:sz w:val="32"/>
          <w:szCs w:val="32"/>
          <w:lang w:eastAsia="zh-CN"/>
        </w:rPr>
        <w:t>；</w:t>
      </w:r>
    </w:p>
    <w:p w14:paraId="74D55E62">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中国医药教育协会医疗器械管理专业委员会常务委员、神经外科器械学组副主任委员</w:t>
      </w:r>
      <w:r>
        <w:rPr>
          <w:rFonts w:hint="eastAsia" w:ascii="仿宋" w:hAnsi="仿宋" w:eastAsia="仿宋" w:cs="仿宋"/>
          <w:sz w:val="32"/>
          <w:szCs w:val="32"/>
          <w:lang w:eastAsia="zh-CN"/>
        </w:rPr>
        <w:t>；</w:t>
      </w:r>
    </w:p>
    <w:p w14:paraId="13A7BDA9">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中国医师协会神经外科医师分会第三届、第四届委员会小儿神经外科专家委员会副主任委员</w:t>
      </w:r>
      <w:r>
        <w:rPr>
          <w:rFonts w:hint="eastAsia" w:ascii="仿宋" w:hAnsi="仿宋" w:eastAsia="仿宋" w:cs="仿宋"/>
          <w:sz w:val="32"/>
          <w:szCs w:val="32"/>
          <w:lang w:eastAsia="zh-CN"/>
        </w:rPr>
        <w:t>；</w:t>
      </w:r>
    </w:p>
    <w:p w14:paraId="258E4BBB">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中国胶质瘤协作组</w:t>
      </w:r>
      <w:r>
        <w:rPr>
          <w:rFonts w:hint="eastAsia" w:ascii="仿宋" w:hAnsi="仿宋" w:eastAsia="仿宋" w:cs="仿宋"/>
          <w:sz w:val="32"/>
          <w:szCs w:val="32"/>
          <w:lang w:eastAsia="zh-CN"/>
        </w:rPr>
        <w:t>（</w:t>
      </w:r>
      <w:r>
        <w:rPr>
          <w:rFonts w:hint="eastAsia" w:ascii="仿宋" w:hAnsi="仿宋" w:eastAsia="仿宋" w:cs="仿宋"/>
          <w:sz w:val="32"/>
          <w:szCs w:val="32"/>
        </w:rPr>
        <w:t>CGCG</w:t>
      </w:r>
      <w:r>
        <w:rPr>
          <w:rFonts w:hint="eastAsia" w:ascii="仿宋" w:hAnsi="仿宋" w:eastAsia="仿宋" w:cs="仿宋"/>
          <w:sz w:val="32"/>
          <w:szCs w:val="32"/>
          <w:lang w:eastAsia="zh-CN"/>
        </w:rPr>
        <w:t>）</w:t>
      </w:r>
      <w:r>
        <w:rPr>
          <w:rFonts w:hint="eastAsia" w:ascii="仿宋" w:hAnsi="仿宋" w:eastAsia="仿宋" w:cs="仿宋"/>
          <w:sz w:val="32"/>
          <w:szCs w:val="32"/>
        </w:rPr>
        <w:t>成员</w:t>
      </w:r>
      <w:r>
        <w:rPr>
          <w:rFonts w:hint="eastAsia" w:ascii="仿宋" w:hAnsi="仿宋" w:eastAsia="仿宋" w:cs="仿宋"/>
          <w:sz w:val="32"/>
          <w:szCs w:val="32"/>
          <w:lang w:eastAsia="zh-CN"/>
        </w:rPr>
        <w:t>；</w:t>
      </w:r>
    </w:p>
    <w:p w14:paraId="228345AE">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北京医师协会脑胶质瘤会诊中心执行主任</w:t>
      </w:r>
      <w:r>
        <w:rPr>
          <w:rFonts w:hint="eastAsia" w:ascii="仿宋" w:hAnsi="仿宋" w:eastAsia="仿宋" w:cs="仿宋"/>
          <w:sz w:val="32"/>
          <w:szCs w:val="32"/>
          <w:lang w:eastAsia="zh-CN"/>
        </w:rPr>
        <w:t>；</w:t>
      </w:r>
    </w:p>
    <w:p w14:paraId="4F431084">
      <w:pPr>
        <w:widowControl/>
        <w:spacing w:line="360" w:lineRule="auto"/>
        <w:jc w:val="left"/>
        <w:rPr>
          <w:rFonts w:hint="eastAsia" w:ascii="黑体" w:hAnsi="黑体" w:eastAsia="黑体" w:cs="黑体"/>
          <w:sz w:val="32"/>
          <w:szCs w:val="32"/>
        </w:rPr>
      </w:pPr>
      <w:r>
        <w:rPr>
          <w:rFonts w:hint="eastAsia" w:ascii="黑体" w:hAnsi="黑体" w:eastAsia="黑体" w:cs="黑体"/>
          <w:sz w:val="32"/>
          <w:szCs w:val="32"/>
        </w:rPr>
        <w:t>专业特长：</w:t>
      </w:r>
    </w:p>
    <w:p w14:paraId="55F80868">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脑肿瘤，尤其脑胶质瘤，椎管内肿瘤和小儿神经外科疾病，如：脊髓栓系综合征、颅内蛛网膜囊肿、先天性脑积水、儿童海绵状血管瘤、错构瘤、结节性硬化、儿童神经纤维瘤、小儿chiari畸形及颅咽管瘤、脑皮层发育不良性肿瘤等先天性儿童脑肿瘤的外科治疗及后期康复等综合性治疗</w:t>
      </w:r>
      <w:r>
        <w:rPr>
          <w:rFonts w:hint="eastAsia" w:ascii="仿宋" w:hAnsi="仿宋" w:eastAsia="仿宋" w:cs="仿宋"/>
          <w:sz w:val="32"/>
          <w:szCs w:val="32"/>
          <w:lang w:eastAsia="zh-CN"/>
        </w:rPr>
        <w:t>。</w:t>
      </w:r>
    </w:p>
    <w:p w14:paraId="1AA511CA">
      <w:pPr>
        <w:widowControl/>
        <w:spacing w:line="360" w:lineRule="auto"/>
        <w:jc w:val="left"/>
        <w:rPr>
          <w:rFonts w:hint="eastAsia" w:ascii="仿宋" w:hAnsi="仿宋" w:eastAsia="仿宋" w:cs="仿宋"/>
          <w:sz w:val="32"/>
          <w:szCs w:val="32"/>
        </w:rPr>
      </w:pPr>
      <w:r>
        <w:rPr>
          <w:rFonts w:hint="eastAsia" w:ascii="黑体" w:hAnsi="黑体" w:eastAsia="黑体" w:cs="黑体"/>
          <w:sz w:val="32"/>
          <w:szCs w:val="32"/>
        </w:rPr>
        <w:t>研究方向：</w:t>
      </w:r>
    </w:p>
    <w:p w14:paraId="596D27A6">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主要从事颅咽管瘤治疗药物的</w:t>
      </w:r>
      <w:r>
        <w:rPr>
          <w:rFonts w:hint="eastAsia" w:ascii="仿宋" w:hAnsi="仿宋" w:eastAsia="仿宋" w:cs="仿宋"/>
          <w:sz w:val="32"/>
          <w:szCs w:val="32"/>
          <w:lang w:val="en-US" w:eastAsia="zh-CN"/>
        </w:rPr>
        <w:t>研究和</w:t>
      </w:r>
      <w:r>
        <w:rPr>
          <w:rFonts w:hint="eastAsia" w:ascii="仿宋" w:hAnsi="仿宋" w:eastAsia="仿宋" w:cs="仿宋"/>
          <w:sz w:val="32"/>
          <w:szCs w:val="32"/>
        </w:rPr>
        <w:t>开发工作</w:t>
      </w:r>
    </w:p>
    <w:p w14:paraId="5ABDE0CA">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lang w:val="en-US" w:eastAsia="zh-CN"/>
        </w:rPr>
        <w:t>2.主要从事颅咽管瘤</w:t>
      </w:r>
      <w:r>
        <w:rPr>
          <w:rFonts w:hint="eastAsia" w:ascii="仿宋" w:hAnsi="仿宋" w:eastAsia="仿宋" w:cs="仿宋"/>
          <w:sz w:val="32"/>
          <w:szCs w:val="32"/>
        </w:rPr>
        <w:t>分流管的</w:t>
      </w:r>
      <w:r>
        <w:rPr>
          <w:rFonts w:hint="eastAsia" w:ascii="仿宋" w:hAnsi="仿宋" w:eastAsia="仿宋" w:cs="仿宋"/>
          <w:sz w:val="32"/>
          <w:szCs w:val="32"/>
          <w:lang w:val="en-US" w:eastAsia="zh-CN"/>
        </w:rPr>
        <w:t>研究</w:t>
      </w:r>
      <w:r>
        <w:rPr>
          <w:rFonts w:hint="eastAsia" w:ascii="仿宋" w:hAnsi="仿宋" w:eastAsia="仿宋" w:cs="仿宋"/>
          <w:sz w:val="32"/>
          <w:szCs w:val="32"/>
        </w:rPr>
        <w:t>开发工作</w:t>
      </w:r>
    </w:p>
    <w:p w14:paraId="4F61518F">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应聘条件：</w:t>
      </w:r>
    </w:p>
    <w:p w14:paraId="4B6721DC">
      <w:pPr>
        <w:widowControl/>
        <w:spacing w:line="360" w:lineRule="auto"/>
        <w:jc w:val="left"/>
        <w:rPr>
          <w:rFonts w:hint="eastAsia" w:ascii="仿宋" w:hAnsi="仿宋" w:eastAsia="仿宋" w:cs="仿宋"/>
          <w:sz w:val="32"/>
          <w:szCs w:val="32"/>
          <w:lang w:eastAsia="zh-CN"/>
        </w:rPr>
      </w:pPr>
      <w:r>
        <w:rPr>
          <w:rFonts w:hint="eastAsia" w:ascii="仿宋" w:hAnsi="仿宋" w:eastAsia="仿宋" w:cs="仿宋"/>
          <w:sz w:val="32"/>
          <w:szCs w:val="32"/>
        </w:rPr>
        <w:t>申请者应近3年在国内外获得博士学位，原则上年龄不超过35周岁，</w:t>
      </w:r>
      <w:r>
        <w:rPr>
          <w:rFonts w:hint="eastAsia" w:ascii="仿宋" w:hAnsi="仿宋" w:eastAsia="仿宋" w:cs="仿宋"/>
          <w:sz w:val="32"/>
          <w:szCs w:val="32"/>
          <w:lang w:val="en-US" w:eastAsia="zh-CN"/>
        </w:rPr>
        <w:t>拥有</w:t>
      </w:r>
      <w:r>
        <w:rPr>
          <w:rFonts w:hint="eastAsia" w:ascii="仿宋" w:hAnsi="仿宋" w:eastAsia="仿宋" w:cs="仿宋"/>
          <w:sz w:val="32"/>
          <w:szCs w:val="32"/>
        </w:rPr>
        <w:t>药学背景</w:t>
      </w:r>
      <w:r>
        <w:rPr>
          <w:rFonts w:hint="eastAsia" w:ascii="仿宋" w:hAnsi="仿宋" w:eastAsia="仿宋" w:cs="仿宋"/>
          <w:sz w:val="32"/>
          <w:szCs w:val="32"/>
          <w:lang w:val="en-US" w:eastAsia="zh-CN"/>
        </w:rPr>
        <w:t>或医学工程背景，且</w:t>
      </w:r>
      <w:r>
        <w:rPr>
          <w:rFonts w:hint="eastAsia" w:ascii="仿宋" w:hAnsi="仿宋" w:eastAsia="仿宋" w:cs="仿宋"/>
          <w:sz w:val="32"/>
          <w:szCs w:val="32"/>
        </w:rPr>
        <w:t>具备一定的科研能力和发展潜力。</w:t>
      </w:r>
    </w:p>
    <w:p w14:paraId="57C14598">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岗位职责：</w:t>
      </w:r>
    </w:p>
    <w:p w14:paraId="1464DA5C">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1. 在导师指导下开展研究工作，完成科研任务和项目要求</w:t>
      </w:r>
    </w:p>
    <w:p w14:paraId="42843E8A">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2. 负责科研项目中的实验设计和实施工作</w:t>
      </w:r>
    </w:p>
    <w:p w14:paraId="7BB30A9B">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3. 协助进行科研工作中的问题答疑及技术支持</w:t>
      </w:r>
    </w:p>
    <w:p w14:paraId="79A29295">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4. 撰写论文、参与学术交流活动等</w:t>
      </w:r>
    </w:p>
    <w:p w14:paraId="6E1F1C12">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5. 配合导师安排的其他相关工作</w:t>
      </w:r>
    </w:p>
    <w:p w14:paraId="2F506ECA">
      <w:pPr>
        <w:widowControl/>
        <w:spacing w:line="360" w:lineRule="auto"/>
        <w:jc w:val="left"/>
        <w:rPr>
          <w:rFonts w:hint="eastAsia" w:ascii="仿宋" w:hAnsi="仿宋" w:eastAsia="仿宋" w:cs="仿宋"/>
          <w:sz w:val="32"/>
          <w:szCs w:val="32"/>
        </w:rPr>
      </w:pPr>
      <w:r>
        <w:rPr>
          <w:rFonts w:hint="eastAsia" w:ascii="仿宋" w:hAnsi="仿宋" w:eastAsia="仿宋" w:cs="仿宋"/>
          <w:sz w:val="32"/>
          <w:szCs w:val="32"/>
        </w:rPr>
        <w:t>招收人数：</w:t>
      </w:r>
      <w:r>
        <w:rPr>
          <w:rFonts w:hint="eastAsia" w:ascii="仿宋" w:hAnsi="仿宋" w:eastAsia="仿宋" w:cs="仿宋"/>
          <w:sz w:val="32"/>
          <w:szCs w:val="32"/>
          <w:lang w:val="en-US" w:eastAsia="zh-CN"/>
        </w:rPr>
        <w:t>2</w:t>
      </w:r>
      <w:r>
        <w:rPr>
          <w:rFonts w:hint="eastAsia" w:ascii="仿宋" w:hAnsi="仿宋" w:eastAsia="仿宋" w:cs="仿宋"/>
          <w:sz w:val="32"/>
          <w:szCs w:val="32"/>
        </w:rPr>
        <w:t>名</w:t>
      </w:r>
    </w:p>
    <w:p w14:paraId="7042BAC4">
      <w:pPr>
        <w:spacing w:line="360" w:lineRule="auto"/>
        <w:rPr>
          <w:rFonts w:ascii="宋体" w:hAnsi="宋体" w:eastAsia="宋体"/>
          <w:bCs/>
          <w:color w:val="000000"/>
          <w:sz w:val="24"/>
        </w:rPr>
      </w:pPr>
    </w:p>
    <w:p w14:paraId="03E48E49">
      <w:pPr>
        <w:spacing w:line="360" w:lineRule="auto"/>
        <w:rPr>
          <w:rFonts w:ascii="宋体" w:hAnsi="宋体" w:eastAsia="宋体"/>
          <w:bCs/>
          <w:color w:val="000000"/>
          <w:sz w:val="24"/>
        </w:rPr>
      </w:pPr>
    </w:p>
    <w:p w14:paraId="3ACAC41F">
      <w:pPr>
        <w:snapToGrid w:val="0"/>
        <w:spacing w:line="360" w:lineRule="auto"/>
        <w:jc w:val="center"/>
        <w:rPr>
          <w:rFonts w:hint="eastAsia" w:ascii="宋体" w:hAnsi="宋体" w:eastAsia="宋体" w:cs="宋体"/>
          <w:sz w:val="24"/>
        </w:rPr>
      </w:pPr>
      <w:r>
        <w:drawing>
          <wp:inline distT="0" distB="0" distL="0" distR="0">
            <wp:extent cx="1991995" cy="2207895"/>
            <wp:effectExtent l="0" t="0" r="8255" b="1905"/>
            <wp:docPr id="42609803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098031"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2007168" cy="2224655"/>
                    </a:xfrm>
                    <a:prstGeom prst="rect">
                      <a:avLst/>
                    </a:prstGeom>
                    <a:noFill/>
                    <a:ln>
                      <a:noFill/>
                    </a:ln>
                  </pic:spPr>
                </pic:pic>
              </a:graphicData>
            </a:graphic>
          </wp:inline>
        </w:drawing>
      </w:r>
    </w:p>
    <w:p w14:paraId="0FD2B9C6">
      <w:pPr>
        <w:snapToGrid w:val="0"/>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 xml:space="preserve">关宇光 教授 </w:t>
      </w:r>
    </w:p>
    <w:p w14:paraId="142D4494">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关宇光，首都医科大学三博脑科医院教授，主任医师，博士生导师。现任首都医科大学三博脑科医院神经外科副主任、功能神经外科主任、癫痫中心外科主任、帕金森病诊疗中心副主任。</w:t>
      </w:r>
    </w:p>
    <w:p w14:paraId="16654130">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行业任职：中国医师协会神经调控专业委员会副主任委员兼总干事</w:t>
      </w:r>
      <w:r>
        <w:rPr>
          <w:rFonts w:hint="eastAsia" w:ascii="仿宋" w:hAnsi="仿宋" w:eastAsia="仿宋" w:cs="仿宋"/>
          <w:sz w:val="32"/>
          <w:szCs w:val="32"/>
          <w:lang w:eastAsia="zh-CN"/>
        </w:rPr>
        <w:t>；</w:t>
      </w:r>
      <w:r>
        <w:rPr>
          <w:rFonts w:hint="eastAsia" w:ascii="仿宋" w:hAnsi="仿宋" w:eastAsia="仿宋" w:cs="仿宋"/>
          <w:sz w:val="32"/>
          <w:szCs w:val="32"/>
        </w:rPr>
        <w:t>北京神经科学会神经调控与脑机接口转化应用专委会主任委员；中国医师协会周围神经专业委员会委员及神经电生理学组副组长；北京医学会帕金森与运动障碍分会委员</w:t>
      </w:r>
      <w:r>
        <w:rPr>
          <w:rFonts w:hint="eastAsia" w:ascii="仿宋" w:hAnsi="仿宋" w:eastAsia="仿宋" w:cs="仿宋"/>
          <w:sz w:val="32"/>
          <w:szCs w:val="32"/>
          <w:lang w:eastAsia="zh-CN"/>
        </w:rPr>
        <w:t>；</w:t>
      </w:r>
      <w:r>
        <w:rPr>
          <w:rFonts w:hint="eastAsia" w:ascii="仿宋" w:hAnsi="仿宋" w:eastAsia="仿宋" w:cs="仿宋"/>
          <w:sz w:val="32"/>
          <w:szCs w:val="32"/>
        </w:rPr>
        <w:t>中国抗癫痫协会理事、北京抗癫痫协会理事</w:t>
      </w:r>
      <w:r>
        <w:rPr>
          <w:rFonts w:hint="eastAsia" w:ascii="仿宋" w:hAnsi="仿宋" w:eastAsia="仿宋" w:cs="仿宋"/>
          <w:sz w:val="32"/>
          <w:szCs w:val="32"/>
          <w:lang w:eastAsia="zh-CN"/>
        </w:rPr>
        <w:t>；</w:t>
      </w:r>
      <w:r>
        <w:rPr>
          <w:rFonts w:hint="eastAsia" w:ascii="仿宋" w:hAnsi="仿宋" w:eastAsia="仿宋" w:cs="仿宋"/>
          <w:sz w:val="32"/>
          <w:szCs w:val="32"/>
        </w:rPr>
        <w:t>北京神经科学学会脑功能疾病与认知发育专业委员会副主任委员等。</w:t>
      </w:r>
    </w:p>
    <w:p w14:paraId="7C2574C7">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奖励与荣誉：</w:t>
      </w:r>
      <w:r>
        <w:rPr>
          <w:rFonts w:hint="eastAsia" w:ascii="仿宋" w:hAnsi="仿宋" w:eastAsia="仿宋" w:cs="仿宋"/>
          <w:kern w:val="0"/>
          <w:sz w:val="32"/>
          <w:szCs w:val="32"/>
        </w:rPr>
        <w:t>获2010年美国神经外科医师协会（AANS）奖学金；</w:t>
      </w:r>
      <w:r>
        <w:rPr>
          <w:rFonts w:hint="eastAsia" w:ascii="仿宋" w:hAnsi="仿宋" w:eastAsia="仿宋" w:cs="仿宋"/>
          <w:sz w:val="32"/>
          <w:szCs w:val="32"/>
        </w:rPr>
        <w:t>2014</w:t>
      </w:r>
      <w:r>
        <w:rPr>
          <w:rFonts w:hint="eastAsia" w:ascii="仿宋" w:hAnsi="仿宋" w:eastAsia="仿宋" w:cs="仿宋"/>
          <w:sz w:val="32"/>
          <w:szCs w:val="32"/>
          <w:lang w:eastAsia="zh-CN"/>
        </w:rPr>
        <w:t>年入选</w:t>
      </w:r>
      <w:r>
        <w:rPr>
          <w:rFonts w:hint="eastAsia" w:ascii="仿宋" w:hAnsi="仿宋" w:eastAsia="仿宋" w:cs="仿宋"/>
          <w:sz w:val="32"/>
          <w:szCs w:val="32"/>
        </w:rPr>
        <w:t>北京市科技新星；2022 获王忠诚中国神经外科医师青年奖。</w:t>
      </w:r>
    </w:p>
    <w:p w14:paraId="7FDAE3FB">
      <w:pPr>
        <w:snapToGrid w:val="0"/>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主持国家与省部级课题8项，以第一/通讯作者在Brain、Neurology、Journal of Neuroscience、Journal of Neurosurgery、中华神经外科杂志等期刊发表学术论文40余篇。</w:t>
      </w:r>
    </w:p>
    <w:p w14:paraId="2DE56102">
      <w:pPr>
        <w:snapToGrid w:val="0"/>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临床专业特长：功能神经外科与神经调控技术。</w:t>
      </w:r>
    </w:p>
    <w:p w14:paraId="24023E74">
      <w:pPr>
        <w:pStyle w:val="9"/>
        <w:numPr>
          <w:ilvl w:val="0"/>
          <w:numId w:val="2"/>
        </w:numPr>
        <w:snapToGrid w:val="0"/>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癫痫、儿童癫痫、帕金森与肌张力障碍、面肌痉挛及三叉神</w:t>
      </w:r>
    </w:p>
    <w:p w14:paraId="5CB3B90F">
      <w:pPr>
        <w:pStyle w:val="9"/>
        <w:numPr>
          <w:ilvl w:val="0"/>
          <w:numId w:val="0"/>
        </w:numPr>
        <w:snapToGrid w:val="0"/>
        <w:spacing w:line="360" w:lineRule="auto"/>
        <w:rPr>
          <w:rFonts w:hint="eastAsia" w:ascii="仿宋" w:hAnsi="仿宋" w:eastAsia="仿宋" w:cs="仿宋"/>
          <w:sz w:val="32"/>
          <w:szCs w:val="32"/>
        </w:rPr>
      </w:pPr>
      <w:r>
        <w:rPr>
          <w:rFonts w:hint="eastAsia" w:ascii="仿宋" w:hAnsi="仿宋" w:eastAsia="仿宋" w:cs="仿宋"/>
          <w:sz w:val="32"/>
          <w:szCs w:val="32"/>
        </w:rPr>
        <w:t>经痛的外科治疗；</w:t>
      </w:r>
    </w:p>
    <w:p w14:paraId="5B36F527">
      <w:pPr>
        <w:pStyle w:val="9"/>
        <w:numPr>
          <w:ilvl w:val="0"/>
          <w:numId w:val="2"/>
        </w:numPr>
        <w:snapToGrid w:val="0"/>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植物状态促醒与偏瘫、疼痛等功能疾病神经调控治疗。</w:t>
      </w:r>
    </w:p>
    <w:p w14:paraId="757FCD71">
      <w:pPr>
        <w:snapToGrid w:val="0"/>
        <w:spacing w:line="360" w:lineRule="auto"/>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研究方向：癫痫的临床队列与发病机理研究</w:t>
      </w:r>
    </w:p>
    <w:p w14:paraId="42F96B8D">
      <w:pPr>
        <w:pStyle w:val="9"/>
        <w:numPr>
          <w:ilvl w:val="0"/>
          <w:numId w:val="3"/>
        </w:numPr>
        <w:snapToGrid w:val="0"/>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迷走神经刺激的临床队列与调控癫痫的机理研究</w:t>
      </w:r>
    </w:p>
    <w:p w14:paraId="759FD1AB">
      <w:pPr>
        <w:pStyle w:val="9"/>
        <w:numPr>
          <w:ilvl w:val="0"/>
          <w:numId w:val="3"/>
        </w:numPr>
        <w:snapToGrid w:val="0"/>
        <w:spacing w:line="360" w:lineRule="auto"/>
        <w:ind w:firstLineChars="0"/>
        <w:rPr>
          <w:rFonts w:hint="eastAsia" w:ascii="仿宋" w:hAnsi="仿宋" w:eastAsia="仿宋" w:cs="仿宋"/>
          <w:sz w:val="32"/>
          <w:szCs w:val="32"/>
        </w:rPr>
      </w:pPr>
      <w:r>
        <w:rPr>
          <w:rFonts w:hint="eastAsia" w:ascii="仿宋" w:hAnsi="仿宋" w:eastAsia="仿宋" w:cs="仿宋"/>
          <w:sz w:val="32"/>
          <w:szCs w:val="32"/>
        </w:rPr>
        <w:t>脑面血管瘤病的外科诊疗评价与发病机制研究</w:t>
      </w:r>
    </w:p>
    <w:p w14:paraId="74ECA0E7">
      <w:pPr>
        <w:pStyle w:val="9"/>
        <w:numPr>
          <w:ilvl w:val="0"/>
          <w:numId w:val="3"/>
        </w:numPr>
        <w:snapToGrid w:val="0"/>
        <w:spacing w:line="360" w:lineRule="auto"/>
        <w:ind w:firstLineChars="0"/>
        <w:rPr>
          <w:rFonts w:hint="eastAsia" w:ascii="仿宋" w:hAnsi="仿宋" w:eastAsia="仿宋" w:cs="仿宋"/>
          <w:sz w:val="32"/>
          <w:szCs w:val="32"/>
        </w:rPr>
      </w:pPr>
      <w:r>
        <w:rPr>
          <w:rFonts w:hint="eastAsia" w:ascii="仿宋" w:hAnsi="仿宋" w:eastAsia="仿宋" w:cs="仿宋"/>
          <w:color w:val="000000"/>
          <w:sz w:val="32"/>
          <w:szCs w:val="32"/>
        </w:rPr>
        <w:t xml:space="preserve">脑网络与脑功能及相关的神经调控研究 </w:t>
      </w:r>
    </w:p>
    <w:p w14:paraId="0E7BA6F3">
      <w:pPr>
        <w:snapToGrid w:val="0"/>
        <w:spacing w:line="360" w:lineRule="auto"/>
        <w:ind w:firstLine="643" w:firstLineChars="200"/>
        <w:rPr>
          <w:rFonts w:hint="eastAsia" w:ascii="仿宋" w:hAnsi="仿宋" w:eastAsia="仿宋" w:cs="仿宋"/>
          <w:sz w:val="32"/>
          <w:szCs w:val="32"/>
        </w:rPr>
      </w:pPr>
      <w:r>
        <w:rPr>
          <w:rFonts w:hint="eastAsia" w:ascii="仿宋" w:hAnsi="仿宋" w:eastAsia="仿宋" w:cs="仿宋"/>
          <w:b/>
          <w:bCs/>
          <w:sz w:val="32"/>
          <w:szCs w:val="32"/>
        </w:rPr>
        <w:t>应聘条件：</w:t>
      </w:r>
      <w:r>
        <w:rPr>
          <w:rFonts w:hint="eastAsia" w:ascii="仿宋" w:hAnsi="仿宋" w:eastAsia="仿宋" w:cs="仿宋"/>
          <w:sz w:val="32"/>
          <w:szCs w:val="32"/>
        </w:rPr>
        <w:t>申请者应近3年在国内外获得博士学位，原则上年龄不超过35周岁，具备一定的科研能力和发展潜力。</w:t>
      </w:r>
    </w:p>
    <w:p w14:paraId="38C0605D">
      <w:pPr>
        <w:snapToGrid w:val="0"/>
        <w:spacing w:line="360" w:lineRule="auto"/>
        <w:ind w:firstLine="320" w:firstLineChars="100"/>
        <w:rPr>
          <w:rFonts w:hint="eastAsia" w:ascii="仿宋" w:hAnsi="仿宋" w:eastAsia="仿宋" w:cs="仿宋"/>
          <w:sz w:val="32"/>
          <w:szCs w:val="32"/>
        </w:rPr>
      </w:pPr>
      <w:r>
        <w:rPr>
          <w:rFonts w:hint="eastAsia" w:ascii="仿宋" w:hAnsi="仿宋" w:eastAsia="仿宋" w:cs="仿宋"/>
          <w:sz w:val="32"/>
          <w:szCs w:val="32"/>
        </w:rPr>
        <w:t>岗位职责</w:t>
      </w:r>
      <w:r>
        <w:rPr>
          <w:rFonts w:hint="eastAsia" w:ascii="仿宋" w:hAnsi="仿宋" w:eastAsia="仿宋" w:cs="仿宋"/>
          <w:sz w:val="32"/>
          <w:szCs w:val="32"/>
          <w:lang w:eastAsia="zh-CN"/>
        </w:rPr>
        <w:t>：</w:t>
      </w:r>
    </w:p>
    <w:p w14:paraId="473DB071">
      <w:pPr>
        <w:snapToGrid w:val="0"/>
        <w:spacing w:line="360" w:lineRule="auto"/>
        <w:ind w:left="630" w:leftChars="300"/>
        <w:rPr>
          <w:rFonts w:hint="eastAsia" w:ascii="仿宋" w:hAnsi="仿宋" w:eastAsia="仿宋" w:cs="仿宋"/>
          <w:sz w:val="32"/>
          <w:szCs w:val="32"/>
        </w:rPr>
      </w:pPr>
      <w:r>
        <w:rPr>
          <w:rFonts w:hint="eastAsia" w:ascii="仿宋" w:hAnsi="仿宋" w:eastAsia="仿宋" w:cs="仿宋"/>
          <w:sz w:val="32"/>
          <w:szCs w:val="32"/>
        </w:rPr>
        <w:t>1. 在导师指导下开展研究工作，完成科研任务和项目要求</w:t>
      </w:r>
    </w:p>
    <w:p w14:paraId="24A6C508">
      <w:pPr>
        <w:snapToGrid w:val="0"/>
        <w:spacing w:line="360" w:lineRule="auto"/>
        <w:ind w:left="630" w:leftChars="300"/>
        <w:rPr>
          <w:rFonts w:hint="eastAsia" w:ascii="仿宋" w:hAnsi="仿宋" w:eastAsia="仿宋" w:cs="仿宋"/>
          <w:sz w:val="32"/>
          <w:szCs w:val="32"/>
        </w:rPr>
      </w:pPr>
      <w:r>
        <w:rPr>
          <w:rFonts w:hint="eastAsia" w:ascii="仿宋" w:hAnsi="仿宋" w:eastAsia="仿宋" w:cs="仿宋"/>
          <w:sz w:val="32"/>
          <w:szCs w:val="32"/>
        </w:rPr>
        <w:t>2. 负责科研项目中的实验设计和实施工作</w:t>
      </w:r>
    </w:p>
    <w:p w14:paraId="2CE17F8D">
      <w:pPr>
        <w:snapToGrid w:val="0"/>
        <w:spacing w:line="360" w:lineRule="auto"/>
        <w:ind w:left="630" w:leftChars="300"/>
        <w:rPr>
          <w:rFonts w:hint="eastAsia" w:ascii="仿宋" w:hAnsi="仿宋" w:eastAsia="仿宋" w:cs="仿宋"/>
          <w:sz w:val="32"/>
          <w:szCs w:val="32"/>
        </w:rPr>
      </w:pPr>
      <w:r>
        <w:rPr>
          <w:rFonts w:hint="eastAsia" w:ascii="仿宋" w:hAnsi="仿宋" w:eastAsia="仿宋" w:cs="仿宋"/>
          <w:sz w:val="32"/>
          <w:szCs w:val="32"/>
        </w:rPr>
        <w:t>3. 协助进行科研工作中的问题答疑及技术支持</w:t>
      </w:r>
    </w:p>
    <w:p w14:paraId="61E70E2D">
      <w:pPr>
        <w:snapToGrid w:val="0"/>
        <w:spacing w:line="360" w:lineRule="auto"/>
        <w:ind w:left="630" w:leftChars="300"/>
        <w:rPr>
          <w:rFonts w:hint="eastAsia" w:ascii="仿宋" w:hAnsi="仿宋" w:eastAsia="仿宋" w:cs="仿宋"/>
          <w:sz w:val="32"/>
          <w:szCs w:val="32"/>
        </w:rPr>
      </w:pPr>
      <w:r>
        <w:rPr>
          <w:rFonts w:hint="eastAsia" w:ascii="仿宋" w:hAnsi="仿宋" w:eastAsia="仿宋" w:cs="仿宋"/>
          <w:sz w:val="32"/>
          <w:szCs w:val="32"/>
        </w:rPr>
        <w:t>4. 撰写论文、参与学术交流活动等</w:t>
      </w:r>
    </w:p>
    <w:p w14:paraId="43E512ED">
      <w:pPr>
        <w:snapToGrid w:val="0"/>
        <w:spacing w:line="360" w:lineRule="auto"/>
        <w:ind w:left="630" w:leftChars="300"/>
        <w:rPr>
          <w:rFonts w:hint="eastAsia" w:ascii="仿宋" w:hAnsi="仿宋" w:eastAsia="仿宋" w:cs="仿宋"/>
          <w:sz w:val="32"/>
          <w:szCs w:val="32"/>
        </w:rPr>
      </w:pPr>
      <w:r>
        <w:rPr>
          <w:rFonts w:hint="eastAsia" w:ascii="仿宋" w:hAnsi="仿宋" w:eastAsia="仿宋" w:cs="仿宋"/>
          <w:sz w:val="32"/>
          <w:szCs w:val="32"/>
        </w:rPr>
        <w:t>5. 配合导师安排的其他相关工作</w:t>
      </w:r>
    </w:p>
    <w:p w14:paraId="411D469E">
      <w:pPr>
        <w:snapToGrid w:val="0"/>
        <w:spacing w:line="360" w:lineRule="auto"/>
        <w:ind w:firstLine="643" w:firstLineChars="200"/>
        <w:rPr>
          <w:rFonts w:hint="eastAsia" w:ascii="仿宋" w:hAnsi="仿宋" w:eastAsia="仿宋" w:cs="仿宋"/>
          <w:b/>
          <w:bCs/>
          <w:sz w:val="32"/>
          <w:szCs w:val="32"/>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b/>
          <w:bCs/>
          <w:sz w:val="32"/>
          <w:szCs w:val="32"/>
        </w:rPr>
        <w:t>招收人数：3名</w:t>
      </w:r>
    </w:p>
    <w:p w14:paraId="0C15F892">
      <w:pPr>
        <w:widowControl/>
        <w:jc w:val="center"/>
      </w:pPr>
      <w:r>
        <w:drawing>
          <wp:inline distT="0" distB="0" distL="0" distR="0">
            <wp:extent cx="1106170" cy="1659255"/>
            <wp:effectExtent l="0" t="0" r="17780" b="17145"/>
            <wp:docPr id="149139665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396650" name="图片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31436" cy="1697155"/>
                    </a:xfrm>
                    <a:prstGeom prst="rect">
                      <a:avLst/>
                    </a:prstGeom>
                  </pic:spPr>
                </pic:pic>
              </a:graphicData>
            </a:graphic>
          </wp:inline>
        </w:drawing>
      </w:r>
    </w:p>
    <w:p w14:paraId="41EDAC84">
      <w:pPr>
        <w:snapToGrid w:val="0"/>
        <w:spacing w:line="360" w:lineRule="auto"/>
        <w:jc w:val="center"/>
        <w:rPr>
          <w:rFonts w:hint="eastAsia" w:ascii="仿宋" w:hAnsi="仿宋" w:eastAsia="仿宋" w:cs="仿宋"/>
          <w:sz w:val="32"/>
          <w:szCs w:val="32"/>
        </w:rPr>
      </w:pPr>
      <w:r>
        <w:rPr>
          <w:rFonts w:hint="eastAsia" w:ascii="仿宋" w:hAnsi="仿宋" w:eastAsia="仿宋" w:cs="仿宋"/>
          <w:b/>
          <w:bCs/>
          <w:sz w:val="32"/>
          <w:szCs w:val="32"/>
        </w:rPr>
        <w:t>李天富教授</w:t>
      </w:r>
    </w:p>
    <w:p w14:paraId="560015A0">
      <w:pPr>
        <w:snapToGrid w:val="0"/>
        <w:spacing w:line="360" w:lineRule="auto"/>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eastAsia="zh-CN"/>
        </w:rPr>
        <w:t>李天富，首都医科大学三博脑科医院教授，</w:t>
      </w:r>
      <w:r>
        <w:rPr>
          <w:rFonts w:hint="eastAsia" w:ascii="仿宋" w:hAnsi="仿宋" w:eastAsia="仿宋" w:cs="仿宋"/>
          <w:sz w:val="32"/>
          <w:szCs w:val="32"/>
        </w:rPr>
        <w:t>主任医师</w:t>
      </w:r>
      <w:r>
        <w:rPr>
          <w:rFonts w:hint="eastAsia" w:ascii="仿宋" w:hAnsi="仿宋" w:eastAsia="仿宋" w:cs="仿宋"/>
          <w:sz w:val="32"/>
          <w:szCs w:val="32"/>
          <w:lang w:eastAsia="zh-CN"/>
        </w:rPr>
        <w:t>，</w:t>
      </w:r>
      <w:r>
        <w:rPr>
          <w:rFonts w:hint="eastAsia" w:ascii="仿宋" w:hAnsi="仿宋" w:eastAsia="仿宋" w:cs="仿宋"/>
          <w:sz w:val="32"/>
          <w:szCs w:val="32"/>
        </w:rPr>
        <w:t>博士生导师</w:t>
      </w:r>
      <w:r>
        <w:rPr>
          <w:rFonts w:hint="eastAsia" w:ascii="仿宋" w:hAnsi="仿宋" w:eastAsia="仿宋" w:cs="仿宋"/>
          <w:sz w:val="32"/>
          <w:szCs w:val="32"/>
          <w:lang w:eastAsia="zh-CN"/>
        </w:rPr>
        <w:t>。现任首都医科大学</w:t>
      </w:r>
      <w:r>
        <w:rPr>
          <w:rFonts w:hint="eastAsia" w:ascii="仿宋" w:hAnsi="仿宋" w:eastAsia="仿宋" w:cs="仿宋"/>
          <w:sz w:val="32"/>
          <w:szCs w:val="32"/>
        </w:rPr>
        <w:t>三博脑科医院脑研所主任、癫痫中心副主任、药物临床试验机构办公室主任</w:t>
      </w:r>
      <w:r>
        <w:rPr>
          <w:rFonts w:hint="eastAsia" w:ascii="仿宋" w:hAnsi="仿宋" w:eastAsia="仿宋" w:cs="仿宋"/>
          <w:sz w:val="32"/>
          <w:szCs w:val="32"/>
          <w:lang w:eastAsia="zh-CN"/>
        </w:rPr>
        <w:t>。</w:t>
      </w:r>
      <w:bookmarkStart w:id="0" w:name="_GoBack"/>
      <w:bookmarkEnd w:id="0"/>
    </w:p>
    <w:p w14:paraId="5C4A7483">
      <w:pPr>
        <w:snapToGrid w:val="0"/>
        <w:spacing w:line="360" w:lineRule="auto"/>
        <w:rPr>
          <w:rFonts w:hint="eastAsia" w:ascii="仿宋" w:hAnsi="仿宋" w:eastAsia="仿宋" w:cs="仿宋"/>
          <w:sz w:val="32"/>
          <w:szCs w:val="32"/>
        </w:rPr>
      </w:pPr>
      <w:r>
        <w:rPr>
          <w:rFonts w:hint="eastAsia" w:ascii="仿宋" w:hAnsi="仿宋" w:eastAsia="仿宋" w:cs="仿宋"/>
          <w:b/>
          <w:sz w:val="32"/>
          <w:szCs w:val="32"/>
        </w:rPr>
        <w:t>专业特长</w:t>
      </w:r>
      <w:r>
        <w:rPr>
          <w:rFonts w:hint="eastAsia" w:ascii="仿宋" w:hAnsi="仿宋" w:eastAsia="仿宋" w:cs="仿宋"/>
          <w:sz w:val="32"/>
          <w:szCs w:val="32"/>
        </w:rPr>
        <w:t>：癫痫的诊断和治疗，迷走神经刺激术后调控、腺苷系统在癫痫及癫痫产生中的调控机制和药物研发。</w:t>
      </w:r>
    </w:p>
    <w:p w14:paraId="2F64BA2E">
      <w:pPr>
        <w:snapToGrid w:val="0"/>
        <w:spacing w:line="360" w:lineRule="auto"/>
        <w:rPr>
          <w:rFonts w:hint="eastAsia" w:ascii="仿宋" w:hAnsi="仿宋" w:eastAsia="仿宋" w:cs="仿宋"/>
          <w:sz w:val="32"/>
          <w:szCs w:val="32"/>
        </w:rPr>
      </w:pPr>
      <w:r>
        <w:rPr>
          <w:rFonts w:hint="eastAsia" w:ascii="仿宋" w:hAnsi="仿宋" w:eastAsia="仿宋" w:cs="仿宋"/>
          <w:b/>
          <w:sz w:val="32"/>
          <w:szCs w:val="32"/>
        </w:rPr>
        <w:t>研究方向：</w:t>
      </w:r>
    </w:p>
    <w:p w14:paraId="46474277">
      <w:pPr>
        <w:snapToGrid w:val="0"/>
        <w:spacing w:line="360" w:lineRule="auto"/>
        <w:rPr>
          <w:rFonts w:hint="eastAsia" w:ascii="仿宋" w:hAnsi="仿宋" w:eastAsia="仿宋" w:cs="仿宋"/>
          <w:sz w:val="32"/>
          <w:szCs w:val="32"/>
        </w:rPr>
      </w:pPr>
      <w:r>
        <w:rPr>
          <w:rFonts w:hint="eastAsia" w:ascii="仿宋" w:hAnsi="仿宋" w:eastAsia="仿宋" w:cs="仿宋"/>
          <w:sz w:val="32"/>
          <w:szCs w:val="32"/>
        </w:rPr>
        <w:t>1.癫痫发病机制研究和药物研发</w:t>
      </w:r>
    </w:p>
    <w:p w14:paraId="36CD9B35">
      <w:pPr>
        <w:snapToGrid w:val="0"/>
        <w:spacing w:line="360" w:lineRule="auto"/>
        <w:rPr>
          <w:rFonts w:hint="eastAsia" w:ascii="仿宋" w:hAnsi="仿宋" w:eastAsia="仿宋" w:cs="仿宋"/>
          <w:sz w:val="32"/>
          <w:szCs w:val="32"/>
        </w:rPr>
      </w:pPr>
      <w:r>
        <w:rPr>
          <w:rFonts w:hint="eastAsia" w:ascii="仿宋" w:hAnsi="仿宋" w:eastAsia="仿宋" w:cs="仿宋"/>
          <w:b/>
          <w:sz w:val="32"/>
          <w:szCs w:val="32"/>
        </w:rPr>
        <w:t>应聘条件</w:t>
      </w:r>
      <w:r>
        <w:rPr>
          <w:rFonts w:hint="eastAsia" w:ascii="仿宋" w:hAnsi="仿宋" w:eastAsia="仿宋" w:cs="仿宋"/>
          <w:sz w:val="32"/>
          <w:szCs w:val="32"/>
        </w:rPr>
        <w:t>：具有主治医师职称或已完成第一阶段住院医师规范化培训癫痫专业的神经病学或小儿神经病学学科博士；首都医科大学或其他院校基础医学学科的博士。</w:t>
      </w:r>
    </w:p>
    <w:p w14:paraId="08C82124">
      <w:pPr>
        <w:snapToGrid w:val="0"/>
        <w:spacing w:line="360" w:lineRule="auto"/>
        <w:rPr>
          <w:rFonts w:hint="eastAsia" w:ascii="仿宋" w:hAnsi="仿宋" w:eastAsia="仿宋" w:cs="仿宋"/>
          <w:sz w:val="32"/>
          <w:szCs w:val="32"/>
        </w:rPr>
      </w:pPr>
      <w:r>
        <w:rPr>
          <w:rFonts w:hint="eastAsia" w:ascii="仿宋" w:hAnsi="仿宋" w:eastAsia="仿宋" w:cs="仿宋"/>
          <w:b/>
          <w:sz w:val="32"/>
          <w:szCs w:val="32"/>
        </w:rPr>
        <w:t>岗位职责 ：</w:t>
      </w:r>
      <w:r>
        <w:rPr>
          <w:rFonts w:hint="eastAsia" w:ascii="仿宋" w:hAnsi="仿宋" w:eastAsia="仿宋" w:cs="仿宋"/>
          <w:sz w:val="32"/>
          <w:szCs w:val="32"/>
        </w:rPr>
        <w:t>承担癫痫的发病机制、抗癫痫药物研发相关研究工作，顺利完成出站要求。</w:t>
      </w:r>
    </w:p>
    <w:p w14:paraId="00AC103D">
      <w:pPr>
        <w:snapToGrid w:val="0"/>
        <w:spacing w:line="360" w:lineRule="auto"/>
        <w:rPr>
          <w:rFonts w:hint="eastAsia" w:ascii="仿宋" w:hAnsi="仿宋" w:eastAsia="仿宋" w:cs="仿宋"/>
          <w:sz w:val="32"/>
          <w:szCs w:val="32"/>
        </w:rPr>
      </w:pPr>
      <w:r>
        <w:rPr>
          <w:rFonts w:hint="eastAsia" w:ascii="仿宋" w:hAnsi="仿宋" w:eastAsia="仿宋" w:cs="仿宋"/>
          <w:sz w:val="32"/>
          <w:szCs w:val="32"/>
        </w:rPr>
        <w:t>2.神经调控治疗药物难治性癫痫的机制研究</w:t>
      </w:r>
    </w:p>
    <w:p w14:paraId="63F7A370">
      <w:pPr>
        <w:snapToGrid w:val="0"/>
        <w:spacing w:line="360" w:lineRule="auto"/>
        <w:rPr>
          <w:rFonts w:hint="eastAsia" w:ascii="仿宋" w:hAnsi="仿宋" w:eastAsia="仿宋" w:cs="仿宋"/>
          <w:sz w:val="32"/>
          <w:szCs w:val="32"/>
        </w:rPr>
      </w:pPr>
      <w:r>
        <w:rPr>
          <w:rFonts w:hint="eastAsia" w:ascii="仿宋" w:hAnsi="仿宋" w:eastAsia="仿宋" w:cs="仿宋"/>
          <w:b/>
          <w:sz w:val="32"/>
          <w:szCs w:val="32"/>
        </w:rPr>
        <w:t>应聘条件：</w:t>
      </w:r>
      <w:r>
        <w:rPr>
          <w:rFonts w:hint="eastAsia" w:ascii="仿宋" w:hAnsi="仿宋" w:eastAsia="仿宋" w:cs="仿宋"/>
          <w:sz w:val="32"/>
          <w:szCs w:val="32"/>
        </w:rPr>
        <w:t>具有主治医师职称或已完成第一阶段住院医师规范化培训癫痫专业的神经病学或小儿神经病学学科博士。</w:t>
      </w:r>
    </w:p>
    <w:p w14:paraId="2E45F122">
      <w:pPr>
        <w:snapToGrid w:val="0"/>
        <w:spacing w:line="360" w:lineRule="auto"/>
        <w:rPr>
          <w:rFonts w:hint="eastAsia" w:ascii="仿宋" w:hAnsi="仿宋" w:eastAsia="仿宋" w:cs="仿宋"/>
          <w:sz w:val="32"/>
          <w:szCs w:val="32"/>
        </w:rPr>
      </w:pPr>
      <w:r>
        <w:rPr>
          <w:rFonts w:hint="eastAsia" w:ascii="仿宋" w:hAnsi="仿宋" w:eastAsia="仿宋" w:cs="仿宋"/>
          <w:b/>
          <w:sz w:val="32"/>
          <w:szCs w:val="32"/>
        </w:rPr>
        <w:t>岗位职责：</w:t>
      </w:r>
      <w:r>
        <w:rPr>
          <w:rFonts w:hint="eastAsia" w:ascii="仿宋" w:hAnsi="仿宋" w:eastAsia="仿宋" w:cs="仿宋"/>
          <w:sz w:val="32"/>
          <w:szCs w:val="32"/>
        </w:rPr>
        <w:t>承担神经调控治疗药物难治性癫痫的机制研究，顺利完成出站要求。</w:t>
      </w:r>
    </w:p>
    <w:p w14:paraId="7D4AA22C">
      <w:pPr>
        <w:snapToGrid w:val="0"/>
        <w:spacing w:line="360" w:lineRule="auto"/>
        <w:rPr>
          <w:rFonts w:hint="eastAsia" w:ascii="仿宋" w:hAnsi="仿宋" w:eastAsia="仿宋" w:cs="仿宋"/>
          <w:b/>
          <w:bCs/>
          <w:sz w:val="32"/>
          <w:szCs w:val="32"/>
          <w:lang w:val="en-US" w:eastAsia="zh-CN"/>
        </w:rPr>
        <w:sectPr>
          <w:pgSz w:w="11906" w:h="16838"/>
          <w:pgMar w:top="1440" w:right="1080" w:bottom="1440" w:left="1080" w:header="851" w:footer="992" w:gutter="0"/>
          <w:cols w:space="425" w:num="1"/>
          <w:docGrid w:type="lines" w:linePitch="312" w:charSpace="0"/>
        </w:sectPr>
      </w:pPr>
      <w:r>
        <w:rPr>
          <w:rFonts w:hint="eastAsia" w:ascii="仿宋" w:hAnsi="仿宋" w:eastAsia="仿宋" w:cs="仿宋"/>
          <w:b/>
          <w:sz w:val="32"/>
          <w:szCs w:val="32"/>
        </w:rPr>
        <w:t>招收人数：2</w:t>
      </w:r>
      <w:r>
        <w:rPr>
          <w:rFonts w:hint="eastAsia" w:ascii="仿宋" w:hAnsi="仿宋" w:eastAsia="仿宋" w:cs="仿宋"/>
          <w:b/>
          <w:sz w:val="32"/>
          <w:szCs w:val="32"/>
          <w:lang w:val="en-US" w:eastAsia="zh-CN"/>
        </w:rPr>
        <w:t>名</w:t>
      </w:r>
    </w:p>
    <w:p w14:paraId="1C691C86">
      <w:pPr>
        <w:rPr>
          <w:rFonts w:hint="default" w:ascii="Times New Roman Regular" w:hAnsi="Times New Roman Regular" w:eastAsia="仿宋" w:cs="Times New Roman Regula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 New Roman Regular">
    <w:altName w:val="Times New Roman"/>
    <w:panose1 w:val="02020503050405090304"/>
    <w:charset w:val="00"/>
    <w:family w:val="auto"/>
    <w:pitch w:val="default"/>
    <w:sig w:usb0="00000000" w:usb1="00000000" w:usb2="00000001" w:usb3="00000000" w:csb0="400001BF" w:csb1="DFF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ingFang SC">
    <w:altName w:val="宋体"/>
    <w:panose1 w:val="020B0400000000000000"/>
    <w:charset w:val="86"/>
    <w:family w:val="auto"/>
    <w:pitch w:val="default"/>
    <w:sig w:usb0="00000000" w:usb1="00000000"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32146"/>
    <w:multiLevelType w:val="multilevel"/>
    <w:tmpl w:val="30A32146"/>
    <w:lvl w:ilvl="0" w:tentative="0">
      <w:start w:val="1"/>
      <w:numFmt w:val="decimal"/>
      <w:lvlText w:val="%1."/>
      <w:lvlJc w:val="left"/>
      <w:pPr>
        <w:ind w:left="1070" w:hanging="440"/>
      </w:pPr>
    </w:lvl>
    <w:lvl w:ilvl="1" w:tentative="0">
      <w:start w:val="1"/>
      <w:numFmt w:val="lowerLetter"/>
      <w:lvlText w:val="%2)"/>
      <w:lvlJc w:val="left"/>
      <w:pPr>
        <w:ind w:left="1510" w:hanging="440"/>
      </w:pPr>
    </w:lvl>
    <w:lvl w:ilvl="2" w:tentative="0">
      <w:start w:val="1"/>
      <w:numFmt w:val="lowerRoman"/>
      <w:lvlText w:val="%3."/>
      <w:lvlJc w:val="right"/>
      <w:pPr>
        <w:ind w:left="1950" w:hanging="440"/>
      </w:pPr>
    </w:lvl>
    <w:lvl w:ilvl="3" w:tentative="0">
      <w:start w:val="1"/>
      <w:numFmt w:val="decimal"/>
      <w:lvlText w:val="%4."/>
      <w:lvlJc w:val="left"/>
      <w:pPr>
        <w:ind w:left="2390" w:hanging="440"/>
      </w:pPr>
    </w:lvl>
    <w:lvl w:ilvl="4" w:tentative="0">
      <w:start w:val="1"/>
      <w:numFmt w:val="lowerLetter"/>
      <w:lvlText w:val="%5)"/>
      <w:lvlJc w:val="left"/>
      <w:pPr>
        <w:ind w:left="2830" w:hanging="440"/>
      </w:pPr>
    </w:lvl>
    <w:lvl w:ilvl="5" w:tentative="0">
      <w:start w:val="1"/>
      <w:numFmt w:val="lowerRoman"/>
      <w:lvlText w:val="%6."/>
      <w:lvlJc w:val="right"/>
      <w:pPr>
        <w:ind w:left="3270" w:hanging="440"/>
      </w:pPr>
    </w:lvl>
    <w:lvl w:ilvl="6" w:tentative="0">
      <w:start w:val="1"/>
      <w:numFmt w:val="decimal"/>
      <w:lvlText w:val="%7."/>
      <w:lvlJc w:val="left"/>
      <w:pPr>
        <w:ind w:left="3710" w:hanging="440"/>
      </w:pPr>
    </w:lvl>
    <w:lvl w:ilvl="7" w:tentative="0">
      <w:start w:val="1"/>
      <w:numFmt w:val="lowerLetter"/>
      <w:lvlText w:val="%8)"/>
      <w:lvlJc w:val="left"/>
      <w:pPr>
        <w:ind w:left="4150" w:hanging="440"/>
      </w:pPr>
    </w:lvl>
    <w:lvl w:ilvl="8" w:tentative="0">
      <w:start w:val="1"/>
      <w:numFmt w:val="lowerRoman"/>
      <w:lvlText w:val="%9."/>
      <w:lvlJc w:val="right"/>
      <w:pPr>
        <w:ind w:left="4590" w:hanging="440"/>
      </w:pPr>
    </w:lvl>
  </w:abstractNum>
  <w:abstractNum w:abstractNumId="1">
    <w:nsid w:val="3BEE4621"/>
    <w:multiLevelType w:val="singleLevel"/>
    <w:tmpl w:val="3BEE4621"/>
    <w:lvl w:ilvl="0" w:tentative="0">
      <w:start w:val="6"/>
      <w:numFmt w:val="chineseCounting"/>
      <w:suff w:val="nothing"/>
      <w:lvlText w:val="%1、"/>
      <w:lvlJc w:val="left"/>
      <w:rPr>
        <w:rFonts w:hint="eastAsia"/>
      </w:rPr>
    </w:lvl>
  </w:abstractNum>
  <w:abstractNum w:abstractNumId="2">
    <w:nsid w:val="3DF53291"/>
    <w:multiLevelType w:val="multilevel"/>
    <w:tmpl w:val="3DF53291"/>
    <w:lvl w:ilvl="0" w:tentative="0">
      <w:start w:val="1"/>
      <w:numFmt w:val="decimal"/>
      <w:lvlText w:val="%1."/>
      <w:lvlJc w:val="left"/>
      <w:pPr>
        <w:ind w:left="1000" w:hanging="440"/>
      </w:p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7FFD4D0"/>
    <w:rsid w:val="053F3B0E"/>
    <w:rsid w:val="11782483"/>
    <w:rsid w:val="12E017EF"/>
    <w:rsid w:val="199F04E1"/>
    <w:rsid w:val="19FC381D"/>
    <w:rsid w:val="1EAD0F4C"/>
    <w:rsid w:val="20B10327"/>
    <w:rsid w:val="2E532767"/>
    <w:rsid w:val="52245D03"/>
    <w:rsid w:val="7DFF773F"/>
    <w:rsid w:val="7E7F027C"/>
    <w:rsid w:val="BE33907C"/>
    <w:rsid w:val="C7FFD4D0"/>
    <w:rsid w:val="D6BF3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3808</Words>
  <Characters>3996</Characters>
  <Lines>0</Lines>
  <Paragraphs>0</Paragraphs>
  <TotalTime>2</TotalTime>
  <ScaleCrop>false</ScaleCrop>
  <LinksUpToDate>false</LinksUpToDate>
  <CharactersWithSpaces>4026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2025-04-08T18:55:00Z</dcterms:created>
  <dc:creator>夏宾</dc:creator>
  <cp:lastModifiedBy>19960050</cp:lastModifiedBy>
  <dcterms:modified xsi:type="dcterms:W3CDTF">2026-04-21T02:08:05Z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9A1CF90D7C0B4A05A8A9A2EFABF31F12_13</vt:lpwstr>
  </property>
  <property fmtid="{D5CDD505-2E9C-101B-9397-08002B2CF9AE}" pid="4" name="KSOTemplateDocerSaveRecord">
    <vt:lpwstr>eyJoZGlkIjoiZDU1N2VhM2E1MjQzYmM2ZDQ3YTkzYWNjZTIyNmMyZDIiLCJ1c2VySWQiOiIxNzUyODM0Mjk1In0=</vt:lpwstr>
  </property>
</Properties>
</file>