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7374B4">
      <w:pPr>
        <w:widowControl/>
        <w:spacing w:before="100" w:beforeAutospacing="1" w:after="100" w:afterAutospacing="1" w:line="420" w:lineRule="atLeast"/>
        <w:jc w:val="center"/>
        <w:rPr>
          <w:rFonts w:ascii="宋体" w:hAnsi="宋体" w:eastAsia="宋体" w:cs="宋体"/>
          <w:b/>
          <w:color w:val="000000"/>
          <w:kern w:val="0"/>
          <w:sz w:val="30"/>
          <w:szCs w:val="30"/>
        </w:rPr>
      </w:pPr>
    </w:p>
    <w:p w14:paraId="5F70B098">
      <w:pPr>
        <w:widowControl/>
        <w:spacing w:before="100" w:beforeAutospacing="1" w:after="100" w:afterAutospacing="1" w:line="420" w:lineRule="atLeast"/>
        <w:jc w:val="center"/>
        <w:rPr>
          <w:rFonts w:ascii="黑体" w:hAnsi="黑体" w:eastAsia="黑体"/>
          <w:b/>
          <w:sz w:val="32"/>
          <w:szCs w:val="32"/>
        </w:rPr>
      </w:pPr>
      <w:r>
        <w:rPr>
          <w:rFonts w:ascii="黑体" w:hAnsi="黑体" w:eastAsia="黑体"/>
          <w:b/>
          <w:sz w:val="32"/>
          <w:szCs w:val="32"/>
        </w:rPr>
        <w:t>首都医科大学</w:t>
      </w:r>
      <w:r>
        <w:rPr>
          <w:rFonts w:hint="eastAsia" w:ascii="黑体" w:hAnsi="黑体" w:eastAsia="黑体"/>
          <w:b/>
          <w:sz w:val="32"/>
          <w:szCs w:val="32"/>
        </w:rPr>
        <w:t>附属北京</w:t>
      </w:r>
      <w:r>
        <w:rPr>
          <w:rFonts w:ascii="黑体" w:hAnsi="黑体" w:eastAsia="黑体"/>
          <w:b/>
          <w:sz w:val="32"/>
          <w:szCs w:val="32"/>
        </w:rPr>
        <w:t>朝阳医院</w:t>
      </w:r>
      <w:r>
        <w:rPr>
          <w:rFonts w:hint="eastAsia" w:ascii="黑体" w:hAnsi="黑体" w:eastAsia="黑体"/>
          <w:b/>
          <w:sz w:val="32"/>
          <w:szCs w:val="32"/>
        </w:rPr>
        <w:t>20</w:t>
      </w:r>
      <w:r>
        <w:rPr>
          <w:rFonts w:ascii="黑体" w:hAnsi="黑体" w:eastAsia="黑体"/>
          <w:b/>
          <w:sz w:val="32"/>
          <w:szCs w:val="32"/>
        </w:rPr>
        <w:t>2</w:t>
      </w:r>
      <w:r>
        <w:rPr>
          <w:rFonts w:hint="eastAsia" w:ascii="黑体" w:hAnsi="黑体" w:eastAsia="黑体"/>
          <w:b/>
          <w:sz w:val="32"/>
          <w:szCs w:val="32"/>
          <w:lang w:val="en-US" w:eastAsia="zh-CN"/>
        </w:rPr>
        <w:t>6</w:t>
      </w:r>
      <w:r>
        <w:rPr>
          <w:rFonts w:hint="eastAsia" w:ascii="黑体" w:hAnsi="黑体" w:eastAsia="黑体"/>
          <w:b/>
          <w:sz w:val="32"/>
          <w:szCs w:val="32"/>
        </w:rPr>
        <w:t>年度招收博士后人</w:t>
      </w:r>
      <w:r>
        <w:rPr>
          <w:rFonts w:ascii="黑体" w:hAnsi="黑体" w:eastAsia="黑体"/>
          <w:b/>
          <w:sz w:val="32"/>
          <w:szCs w:val="32"/>
        </w:rPr>
        <w:t>员</w:t>
      </w:r>
      <w:r>
        <w:rPr>
          <w:rFonts w:hint="eastAsia" w:ascii="黑体" w:hAnsi="黑体" w:eastAsia="黑体"/>
          <w:b/>
          <w:sz w:val="32"/>
          <w:szCs w:val="32"/>
        </w:rPr>
        <w:t>公告</w:t>
      </w:r>
    </w:p>
    <w:p w14:paraId="35B450A0">
      <w:pPr>
        <w:pStyle w:val="13"/>
        <w:numPr>
          <w:ilvl w:val="0"/>
          <w:numId w:val="1"/>
        </w:numPr>
        <w:spacing w:line="360" w:lineRule="auto"/>
        <w:ind w:firstLineChars="0"/>
        <w:jc w:val="left"/>
        <w:rPr>
          <w:rFonts w:ascii="黑体" w:hAnsi="黑体" w:eastAsia="黑体" w:cs="Times New Roman"/>
          <w:sz w:val="28"/>
          <w:szCs w:val="28"/>
        </w:rPr>
      </w:pPr>
      <w:r>
        <w:rPr>
          <w:rFonts w:hint="eastAsia" w:ascii="黑体" w:hAnsi="黑体" w:eastAsia="黑体" w:cs="Times New Roman"/>
          <w:sz w:val="28"/>
          <w:szCs w:val="28"/>
        </w:rPr>
        <w:t>医院</w:t>
      </w:r>
      <w:r>
        <w:rPr>
          <w:rFonts w:ascii="黑体" w:hAnsi="黑体" w:eastAsia="黑体" w:cs="Times New Roman"/>
          <w:sz w:val="28"/>
          <w:szCs w:val="28"/>
        </w:rPr>
        <w:t>简介</w:t>
      </w:r>
    </w:p>
    <w:p w14:paraId="22764766">
      <w:pPr>
        <w:spacing w:line="360" w:lineRule="auto"/>
        <w:ind w:firstLine="560" w:firstLineChars="200"/>
        <w:jc w:val="left"/>
        <w:rPr>
          <w:rFonts w:hint="eastAsia" w:ascii="宋体" w:hAnsi="宋体" w:eastAsia="宋体"/>
          <w:sz w:val="28"/>
          <w:szCs w:val="28"/>
          <w:highlight w:val="none"/>
        </w:rPr>
      </w:pPr>
      <w:r>
        <w:rPr>
          <w:rFonts w:hint="eastAsia" w:ascii="宋体" w:hAnsi="宋体" w:eastAsia="宋体"/>
          <w:sz w:val="28"/>
          <w:szCs w:val="28"/>
        </w:rPr>
        <w:t>首都医科大学附属北京朝阳医院建于1958年，是北京市政府举办的集医疗、教学、科研、预防于一体的三级甲等综合医院；是首都医科大学第三临床医学院，北京市呼吸疾病研究所所在医院，也是北京市基本医疗保险A类定点医疗机构。医院现为一院三址，北京朝阳医院、石景山院区和常营院区三个院区</w:t>
      </w:r>
      <w:r>
        <w:rPr>
          <w:rFonts w:hint="eastAsia" w:ascii="宋体" w:hAnsi="宋体" w:eastAsia="宋体"/>
          <w:sz w:val="28"/>
          <w:szCs w:val="28"/>
          <w:lang w:eastAsia="zh-CN"/>
        </w:rPr>
        <w:t>，</w:t>
      </w:r>
      <w:r>
        <w:rPr>
          <w:rFonts w:hint="eastAsia" w:ascii="宋体" w:hAnsi="宋体" w:eastAsia="宋体"/>
          <w:sz w:val="28"/>
          <w:szCs w:val="28"/>
          <w:lang w:val="en-US" w:eastAsia="zh-CN"/>
        </w:rPr>
        <w:t>总占地面积17.5万平米，40.8万平米</w:t>
      </w:r>
      <w:r>
        <w:rPr>
          <w:rFonts w:hint="eastAsia" w:ascii="宋体" w:hAnsi="宋体" w:eastAsia="宋体"/>
          <w:sz w:val="28"/>
          <w:szCs w:val="28"/>
        </w:rPr>
        <w:t>。医院呼吸病学科为教育部国家重点学科，同时也是北京市呼吸疾病研究所。</w:t>
      </w:r>
      <w:r>
        <w:rPr>
          <w:rFonts w:hint="eastAsia" w:ascii="宋体" w:hAnsi="宋体" w:eastAsia="宋体"/>
          <w:sz w:val="28"/>
          <w:szCs w:val="28"/>
          <w:highlight w:val="none"/>
        </w:rPr>
        <w:t>9个国家卫生健康委临床重点专科：重症医学科、麻醉科、心血管内科、心脏大血管外科、职业病科、临床护理专业、呼吸内科、急诊医学科、检验科。1</w:t>
      </w:r>
      <w:r>
        <w:rPr>
          <w:rFonts w:hint="eastAsia" w:ascii="宋体" w:hAnsi="宋体" w:eastAsia="宋体"/>
          <w:sz w:val="28"/>
          <w:szCs w:val="28"/>
          <w:highlight w:val="none"/>
          <w:lang w:val="en-US" w:eastAsia="zh-CN"/>
        </w:rPr>
        <w:t>2</w:t>
      </w:r>
      <w:r>
        <w:rPr>
          <w:rFonts w:hint="eastAsia" w:ascii="宋体" w:hAnsi="宋体" w:eastAsia="宋体"/>
          <w:sz w:val="28"/>
          <w:szCs w:val="28"/>
          <w:highlight w:val="none"/>
        </w:rPr>
        <w:t>个北京市临床重点专科</w:t>
      </w:r>
      <w:r>
        <w:rPr>
          <w:rFonts w:hint="eastAsia" w:ascii="宋体" w:hAnsi="宋体" w:eastAsia="宋体"/>
          <w:sz w:val="28"/>
          <w:szCs w:val="28"/>
          <w:highlight w:val="none"/>
          <w:lang w:eastAsia="zh-CN"/>
        </w:rPr>
        <w:t>：</w:t>
      </w:r>
      <w:r>
        <w:rPr>
          <w:rFonts w:hint="eastAsia" w:ascii="宋体" w:hAnsi="宋体" w:eastAsia="宋体"/>
          <w:sz w:val="28"/>
          <w:szCs w:val="28"/>
          <w:highlight w:val="none"/>
        </w:rPr>
        <w:t>呼吸与危重症医学科、重症医学科、检验科</w:t>
      </w:r>
      <w:r>
        <w:rPr>
          <w:rFonts w:hint="eastAsia" w:ascii="宋体" w:hAnsi="宋体" w:eastAsia="宋体"/>
          <w:sz w:val="28"/>
          <w:szCs w:val="28"/>
          <w:highlight w:val="none"/>
          <w:lang w:eastAsia="zh-CN"/>
        </w:rPr>
        <w:t>、</w:t>
      </w:r>
      <w:r>
        <w:rPr>
          <w:rFonts w:hint="eastAsia" w:ascii="宋体" w:hAnsi="宋体" w:eastAsia="宋体"/>
          <w:sz w:val="28"/>
          <w:szCs w:val="28"/>
          <w:highlight w:val="none"/>
        </w:rPr>
        <w:t>肿瘤科、临床心理科、老年医学科/综合科、流行病学、医学影像科、创伤科、消化内科</w:t>
      </w:r>
      <w:r>
        <w:rPr>
          <w:rFonts w:hint="eastAsia" w:ascii="宋体" w:hAnsi="宋体" w:eastAsia="宋体"/>
          <w:sz w:val="28"/>
          <w:szCs w:val="28"/>
          <w:highlight w:val="none"/>
          <w:lang w:eastAsia="zh-CN"/>
        </w:rPr>
        <w:t>、</w:t>
      </w:r>
      <w:r>
        <w:rPr>
          <w:rFonts w:hint="eastAsia" w:ascii="宋体" w:hAnsi="宋体" w:eastAsia="宋体"/>
          <w:sz w:val="28"/>
          <w:szCs w:val="28"/>
          <w:highlight w:val="none"/>
        </w:rPr>
        <w:t>妇科</w:t>
      </w:r>
      <w:r>
        <w:rPr>
          <w:rFonts w:hint="eastAsia" w:ascii="宋体" w:hAnsi="宋体" w:eastAsia="宋体"/>
          <w:sz w:val="28"/>
          <w:szCs w:val="28"/>
          <w:highlight w:val="none"/>
          <w:lang w:eastAsia="zh-CN"/>
        </w:rPr>
        <w:t>、</w:t>
      </w:r>
      <w:r>
        <w:rPr>
          <w:rFonts w:hint="eastAsia" w:ascii="宋体" w:hAnsi="宋体" w:eastAsia="宋体"/>
          <w:sz w:val="28"/>
          <w:szCs w:val="28"/>
          <w:highlight w:val="none"/>
          <w:lang w:val="en-US" w:eastAsia="zh-CN"/>
        </w:rPr>
        <w:t>胸外科</w:t>
      </w:r>
      <w:r>
        <w:rPr>
          <w:rFonts w:hint="eastAsia" w:ascii="宋体" w:hAnsi="宋体" w:eastAsia="宋体"/>
          <w:sz w:val="28"/>
          <w:szCs w:val="28"/>
          <w:highlight w:val="none"/>
        </w:rPr>
        <w:t>。</w:t>
      </w:r>
      <w:r>
        <w:rPr>
          <w:rFonts w:hint="eastAsia" w:ascii="宋体" w:hAnsi="宋体" w:eastAsia="宋体" w:cstheme="minorBidi"/>
          <w:i w:val="0"/>
          <w:iCs w:val="0"/>
          <w:caps w:val="0"/>
          <w:spacing w:val="0"/>
          <w:sz w:val="28"/>
          <w:szCs w:val="28"/>
          <w:highlight w:val="none"/>
          <w:shd w:val="clear"/>
        </w:rPr>
        <w:t>4个北京市质量控制和改进中心</w:t>
      </w:r>
      <w:r>
        <w:rPr>
          <w:rFonts w:hint="eastAsia" w:ascii="宋体" w:hAnsi="宋体" w:eastAsia="宋体" w:cstheme="minorBidi"/>
          <w:i w:val="0"/>
          <w:iCs w:val="0"/>
          <w:caps w:val="0"/>
          <w:spacing w:val="0"/>
          <w:sz w:val="28"/>
          <w:szCs w:val="28"/>
          <w:highlight w:val="none"/>
          <w:shd w:val="clear"/>
          <w:lang w:eastAsia="zh-CN"/>
        </w:rPr>
        <w:t>：</w:t>
      </w:r>
      <w:r>
        <w:rPr>
          <w:rFonts w:hint="eastAsia" w:ascii="宋体" w:hAnsi="宋体" w:eastAsia="宋体" w:cstheme="minorBidi"/>
          <w:i w:val="0"/>
          <w:iCs w:val="0"/>
          <w:caps w:val="0"/>
          <w:spacing w:val="0"/>
          <w:sz w:val="28"/>
          <w:szCs w:val="28"/>
          <w:highlight w:val="none"/>
          <w:shd w:val="clear"/>
        </w:rPr>
        <w:t>北京市医学检验质量控制和改进中心、北京市职业病诊断质量控制和改进中心、北京市呼吸疾病质控中心、北京市门诊质控中心。1个朝阳区临床重点专科项目</w:t>
      </w:r>
      <w:r>
        <w:rPr>
          <w:rFonts w:hint="eastAsia" w:ascii="宋体" w:hAnsi="宋体" w:eastAsia="宋体" w:cstheme="minorBidi"/>
          <w:i w:val="0"/>
          <w:iCs w:val="0"/>
          <w:caps w:val="0"/>
          <w:spacing w:val="0"/>
          <w:sz w:val="28"/>
          <w:szCs w:val="28"/>
          <w:highlight w:val="none"/>
          <w:shd w:val="clear"/>
          <w:lang w:eastAsia="zh-CN"/>
        </w:rPr>
        <w:t>：</w:t>
      </w:r>
      <w:r>
        <w:rPr>
          <w:rFonts w:hint="eastAsia" w:ascii="宋体" w:hAnsi="宋体" w:eastAsia="宋体" w:cstheme="minorBidi"/>
          <w:i w:val="0"/>
          <w:iCs w:val="0"/>
          <w:caps w:val="0"/>
          <w:spacing w:val="0"/>
          <w:sz w:val="28"/>
          <w:szCs w:val="28"/>
          <w:highlight w:val="none"/>
          <w:shd w:val="clear"/>
        </w:rPr>
        <w:t>中医科</w:t>
      </w:r>
      <w:r>
        <w:rPr>
          <w:rFonts w:hint="eastAsia" w:ascii="宋体" w:hAnsi="宋体" w:eastAsia="宋体" w:cstheme="minorBidi"/>
          <w:i w:val="0"/>
          <w:iCs w:val="0"/>
          <w:caps w:val="0"/>
          <w:spacing w:val="0"/>
          <w:sz w:val="28"/>
          <w:szCs w:val="28"/>
          <w:highlight w:val="none"/>
          <w:shd w:val="clear"/>
          <w:lang w:eastAsia="zh-CN"/>
        </w:rPr>
        <w:t>。</w:t>
      </w:r>
      <w:r>
        <w:rPr>
          <w:rFonts w:hint="eastAsia" w:ascii="宋体" w:hAnsi="宋体" w:eastAsia="宋体"/>
          <w:sz w:val="28"/>
          <w:szCs w:val="28"/>
          <w:highlight w:val="none"/>
        </w:rPr>
        <w:t>3个特色专科：职业病与中毒医学科、高压氧科、疝和腹壁外科。</w:t>
      </w:r>
    </w:p>
    <w:p w14:paraId="6D8B66CD">
      <w:pPr>
        <w:spacing w:line="360" w:lineRule="auto"/>
        <w:ind w:firstLine="560" w:firstLineChars="200"/>
        <w:jc w:val="left"/>
        <w:rPr>
          <w:rFonts w:hint="eastAsia" w:ascii="宋体" w:hAnsi="宋体" w:eastAsia="宋体"/>
          <w:sz w:val="28"/>
          <w:szCs w:val="28"/>
        </w:rPr>
      </w:pPr>
      <w:r>
        <w:rPr>
          <w:rFonts w:hint="eastAsia" w:ascii="宋体" w:hAnsi="宋体" w:eastAsia="宋体"/>
          <w:sz w:val="28"/>
          <w:szCs w:val="28"/>
        </w:rPr>
        <w:t>近年来，医院先后承担国家重点研发计划、国家自然科学基金、国家和北京市“新冠专项”等各级科研项目及课题，年度科研经费近亿元。年发表SCI论文近600篇，并获得国家级、省部级等奖项40余项。医院高度重视学科建设和研究平台建设，所属医学研究中心总面积为6600平米，集生物、医学、统计、信息等学科于一体，下设重点学科实验室、公共实验平台、流行病研究室、自动化生物样本库、实验动物设施等部门，大力推动基础与临床医学相结合，并为科研人员提供高质量科研转化服务，致力于推动医院临床研究发展。设于医院的研究机构包括北京市呼吸疾病研究所；北京市呼吸与危重症诊治工程技术研究中心；妇产科疾病免疫学转化研究北京市国际科技合作基地；声源定位测试及康复训练北京市国际科技合作基地；间质性肺疾病临床诊疗与研究北京市国际科技合作基地；北京市呼吸和肺循环疾病重点实验室等，并承办《中国病案》、《国际移植与血液净化杂志》、《中华疝和腹壁外科杂志》、《心血管微创医学杂志》等核心期刊。</w:t>
      </w:r>
    </w:p>
    <w:p w14:paraId="28406A43">
      <w:pPr>
        <w:spacing w:line="360" w:lineRule="auto"/>
        <w:ind w:firstLine="560" w:firstLineChars="200"/>
        <w:jc w:val="left"/>
        <w:rPr>
          <w:rFonts w:hint="eastAsia" w:ascii="宋体" w:hAnsi="宋体" w:eastAsia="宋体"/>
          <w:sz w:val="28"/>
          <w:szCs w:val="28"/>
        </w:rPr>
      </w:pPr>
      <w:r>
        <w:rPr>
          <w:rFonts w:hint="eastAsia" w:ascii="宋体" w:hAnsi="宋体" w:eastAsia="宋体"/>
          <w:sz w:val="28"/>
          <w:szCs w:val="28"/>
        </w:rPr>
        <w:t>医院是国家医师资格考核实践技能考核基地，北京市住院医师规范化结业考核基地。承担学院教育、毕业后教育、继续教育等多项教学任务。现有国家级和北京市级住院医师规范化培训基地18个，其中国家重点专业培训基地2个（急诊科专业和全科医学科专业培训基地），是北京市内科学、危重症医学、急诊医学专业的住院医师规范化培训专委会主任委员单位；现有博士研究生培养点27个、硕士研究生培养点34个，研究生导师228人，其中博士生导师81人。国家级、市级、区级继续医学教育项目200余项。</w:t>
      </w:r>
    </w:p>
    <w:p w14:paraId="5E64C12A">
      <w:pPr>
        <w:spacing w:line="360" w:lineRule="auto"/>
        <w:ind w:firstLine="560" w:firstLineChars="200"/>
        <w:jc w:val="left"/>
        <w:rPr>
          <w:rFonts w:hint="eastAsia" w:ascii="宋体" w:hAnsi="宋体" w:eastAsia="宋体"/>
          <w:sz w:val="28"/>
          <w:szCs w:val="28"/>
        </w:rPr>
      </w:pPr>
      <w:r>
        <w:rPr>
          <w:rFonts w:hint="eastAsia" w:ascii="宋体" w:hAnsi="宋体" w:eastAsia="宋体"/>
          <w:sz w:val="28"/>
          <w:szCs w:val="28"/>
        </w:rPr>
        <w:t>医院党委牢固树立“人才是第一资源”的理念，坚持把人才工作放到战略位置，加大人才培养力度，建立人才培养长效机制。深入落实“人才高原计划”为抓手，加强各类各层次人才队伍建设。以青年人才培养为主线，吸引海外优秀人才</w:t>
      </w:r>
      <w:r>
        <w:rPr>
          <w:rFonts w:hint="eastAsia" w:ascii="宋体" w:hAnsi="宋体" w:eastAsia="宋体"/>
          <w:sz w:val="28"/>
          <w:szCs w:val="28"/>
          <w:lang w:eastAsia="zh-CN"/>
        </w:rPr>
        <w:t>，</w:t>
      </w:r>
      <w:r>
        <w:rPr>
          <w:rFonts w:hint="eastAsia" w:ascii="宋体" w:hAnsi="宋体" w:eastAsia="宋体"/>
          <w:sz w:val="28"/>
          <w:szCs w:val="28"/>
        </w:rPr>
        <w:t>把培育帮带青年人才作为职务职级晋升和专家延退的重要条件，为优秀青年人才脱颖而出创造条件。医院不断加强现代医院管理制度建设，</w:t>
      </w:r>
      <w:r>
        <w:rPr>
          <w:rFonts w:hint="eastAsia" w:ascii="宋体" w:hAnsi="宋体" w:eastAsia="宋体"/>
          <w:sz w:val="28"/>
          <w:szCs w:val="28"/>
          <w:lang w:val="en-US" w:eastAsia="zh-CN"/>
        </w:rPr>
        <w:t>逐步实现医院治理体系和管理能力现代化，</w:t>
      </w:r>
      <w:r>
        <w:rPr>
          <w:rFonts w:hint="eastAsia" w:ascii="宋体" w:hAnsi="宋体" w:eastAsia="宋体"/>
          <w:sz w:val="28"/>
          <w:szCs w:val="28"/>
        </w:rPr>
        <w:t>为推进完成新时期公立医院各项工作任务奠定坚实基础。</w:t>
      </w:r>
    </w:p>
    <w:p w14:paraId="327F3DFF">
      <w:pPr>
        <w:spacing w:line="360" w:lineRule="auto"/>
        <w:jc w:val="left"/>
        <w:rPr>
          <w:rFonts w:ascii="黑体" w:hAnsi="黑体" w:eastAsia="黑体"/>
          <w:sz w:val="28"/>
          <w:szCs w:val="28"/>
        </w:rPr>
      </w:pPr>
      <w:r>
        <w:rPr>
          <w:rFonts w:hint="eastAsia" w:ascii="黑体" w:hAnsi="黑体" w:eastAsia="黑体"/>
          <w:sz w:val="28"/>
          <w:szCs w:val="28"/>
        </w:rPr>
        <w:t>二</w:t>
      </w:r>
      <w:r>
        <w:rPr>
          <w:rFonts w:ascii="黑体" w:hAnsi="黑体" w:eastAsia="黑体"/>
          <w:sz w:val="28"/>
          <w:szCs w:val="28"/>
        </w:rPr>
        <w:t>、</w:t>
      </w:r>
      <w:r>
        <w:rPr>
          <w:rFonts w:hint="eastAsia" w:ascii="黑体" w:hAnsi="黑体" w:eastAsia="黑体"/>
          <w:sz w:val="28"/>
          <w:szCs w:val="28"/>
        </w:rPr>
        <w:t>招收</w:t>
      </w:r>
      <w:r>
        <w:rPr>
          <w:rFonts w:ascii="黑体" w:hAnsi="黑体" w:eastAsia="黑体"/>
          <w:sz w:val="28"/>
          <w:szCs w:val="28"/>
        </w:rPr>
        <w:t>条件</w:t>
      </w:r>
    </w:p>
    <w:p w14:paraId="0E007DC8">
      <w:pPr>
        <w:spacing w:line="360" w:lineRule="auto"/>
        <w:ind w:firstLine="560" w:firstLineChars="200"/>
        <w:jc w:val="left"/>
        <w:rPr>
          <w:rFonts w:ascii="宋体" w:hAnsi="宋体" w:eastAsia="宋体" w:cs="Times New Roman"/>
          <w:sz w:val="28"/>
          <w:szCs w:val="28"/>
        </w:rPr>
      </w:pPr>
      <w:r>
        <w:rPr>
          <w:rFonts w:hint="eastAsia" w:ascii="宋体" w:hAnsi="宋体" w:eastAsia="宋体" w:cs="Times New Roman"/>
          <w:sz w:val="28"/>
          <w:szCs w:val="28"/>
        </w:rPr>
        <w:t>1、国内外高水平高校或高水平研究机构毕业取得博士学位（获得博士</w:t>
      </w:r>
      <w:r>
        <w:rPr>
          <w:rFonts w:ascii="宋体" w:hAnsi="宋体" w:eastAsia="宋体" w:cs="Times New Roman"/>
          <w:sz w:val="28"/>
          <w:szCs w:val="28"/>
        </w:rPr>
        <w:t>学位不超过</w:t>
      </w:r>
      <w:r>
        <w:rPr>
          <w:rFonts w:hint="eastAsia" w:ascii="宋体" w:hAnsi="宋体" w:eastAsia="宋体" w:cs="Times New Roman"/>
          <w:sz w:val="28"/>
          <w:szCs w:val="28"/>
        </w:rPr>
        <w:t>3年），品学兼优，身心健康，年龄</w:t>
      </w:r>
      <w:r>
        <w:rPr>
          <w:rFonts w:hint="eastAsia" w:ascii="宋体" w:hAnsi="宋体" w:eastAsia="宋体" w:cs="Times New Roman"/>
          <w:sz w:val="28"/>
          <w:szCs w:val="28"/>
          <w:lang w:val="en-US" w:eastAsia="zh-CN"/>
        </w:rPr>
        <w:t>原则上</w:t>
      </w:r>
      <w:r>
        <w:rPr>
          <w:rFonts w:hint="eastAsia" w:ascii="宋体" w:hAnsi="宋体" w:eastAsia="宋体" w:cs="Times New Roman"/>
          <w:sz w:val="28"/>
          <w:szCs w:val="28"/>
        </w:rPr>
        <w:t>在35周岁以下的非在职人员；</w:t>
      </w:r>
    </w:p>
    <w:p w14:paraId="17E108E9">
      <w:pPr>
        <w:spacing w:line="360" w:lineRule="auto"/>
        <w:ind w:firstLine="560" w:firstLineChars="200"/>
        <w:jc w:val="left"/>
        <w:rPr>
          <w:rFonts w:ascii="宋体" w:hAnsi="宋体" w:eastAsia="宋体"/>
          <w:sz w:val="28"/>
          <w:szCs w:val="28"/>
        </w:rPr>
      </w:pPr>
      <w:r>
        <w:rPr>
          <w:rFonts w:hint="eastAsia" w:ascii="宋体" w:hAnsi="宋体" w:eastAsia="宋体" w:cs="Times New Roman"/>
          <w:sz w:val="28"/>
          <w:szCs w:val="28"/>
        </w:rPr>
        <w:t>2、具体招收</w:t>
      </w:r>
      <w:r>
        <w:rPr>
          <w:rFonts w:ascii="宋体" w:hAnsi="宋体" w:eastAsia="宋体" w:cs="Times New Roman"/>
          <w:sz w:val="28"/>
          <w:szCs w:val="28"/>
        </w:rPr>
        <w:t>条件请参照相应</w:t>
      </w:r>
      <w:r>
        <w:rPr>
          <w:rFonts w:hint="eastAsia" w:ascii="宋体" w:hAnsi="宋体" w:eastAsia="宋体" w:cs="Times New Roman"/>
          <w:sz w:val="28"/>
          <w:szCs w:val="28"/>
        </w:rPr>
        <w:t>专业</w:t>
      </w:r>
      <w:r>
        <w:rPr>
          <w:rFonts w:ascii="宋体" w:hAnsi="宋体" w:eastAsia="宋体" w:cs="Times New Roman"/>
          <w:sz w:val="28"/>
          <w:szCs w:val="28"/>
        </w:rPr>
        <w:t>导师</w:t>
      </w:r>
      <w:r>
        <w:rPr>
          <w:rFonts w:hint="eastAsia" w:ascii="宋体" w:hAnsi="宋体" w:eastAsia="宋体" w:cs="Times New Roman"/>
          <w:sz w:val="28"/>
          <w:szCs w:val="28"/>
        </w:rPr>
        <w:t>要求</w:t>
      </w:r>
      <w:r>
        <w:rPr>
          <w:rFonts w:ascii="宋体" w:hAnsi="宋体" w:eastAsia="宋体" w:cs="Times New Roman"/>
          <w:sz w:val="28"/>
          <w:szCs w:val="28"/>
        </w:rPr>
        <w:t>。</w:t>
      </w:r>
    </w:p>
    <w:p w14:paraId="67087214">
      <w:pPr>
        <w:spacing w:line="360" w:lineRule="auto"/>
        <w:jc w:val="left"/>
        <w:rPr>
          <w:rFonts w:hint="eastAsia" w:ascii="黑体" w:hAnsi="黑体" w:eastAsia="黑体"/>
          <w:sz w:val="28"/>
          <w:szCs w:val="28"/>
        </w:rPr>
      </w:pPr>
      <w:r>
        <w:rPr>
          <w:rFonts w:hint="eastAsia" w:ascii="黑体" w:hAnsi="黑体" w:eastAsia="黑体"/>
          <w:sz w:val="28"/>
          <w:szCs w:val="28"/>
        </w:rPr>
        <w:t>三、薪资待遇及其他</w:t>
      </w:r>
    </w:p>
    <w:p w14:paraId="7B23037A">
      <w:pPr>
        <w:spacing w:line="360" w:lineRule="auto"/>
        <w:ind w:firstLine="560" w:firstLineChars="200"/>
        <w:rPr>
          <w:rFonts w:ascii="宋体" w:hAnsi="宋体" w:eastAsia="宋体"/>
          <w:sz w:val="28"/>
          <w:szCs w:val="28"/>
        </w:rPr>
      </w:pPr>
      <w:r>
        <w:rPr>
          <w:rFonts w:hint="eastAsia" w:ascii="宋体" w:hAnsi="宋体" w:eastAsia="宋体"/>
          <w:sz w:val="28"/>
          <w:szCs w:val="28"/>
        </w:rPr>
        <w:t>按照首都医科大学博士后相关规定执行,按文件</w:t>
      </w:r>
      <w:r>
        <w:rPr>
          <w:rFonts w:ascii="宋体" w:hAnsi="宋体" w:eastAsia="宋体"/>
          <w:sz w:val="28"/>
          <w:szCs w:val="28"/>
        </w:rPr>
        <w:t>政策</w:t>
      </w:r>
      <w:r>
        <w:rPr>
          <w:rFonts w:hint="eastAsia" w:ascii="宋体" w:hAnsi="宋体" w:eastAsia="宋体"/>
          <w:sz w:val="28"/>
          <w:szCs w:val="28"/>
        </w:rPr>
        <w:t>中级职称</w:t>
      </w:r>
      <w:r>
        <w:rPr>
          <w:rFonts w:ascii="宋体" w:hAnsi="宋体" w:eastAsia="宋体"/>
          <w:sz w:val="28"/>
          <w:szCs w:val="28"/>
        </w:rPr>
        <w:t>兑现</w:t>
      </w:r>
      <w:r>
        <w:rPr>
          <w:rFonts w:hint="eastAsia" w:ascii="宋体" w:hAnsi="宋体" w:eastAsia="宋体"/>
          <w:sz w:val="28"/>
          <w:szCs w:val="28"/>
        </w:rPr>
        <w:t>工资</w:t>
      </w:r>
      <w:r>
        <w:rPr>
          <w:rFonts w:ascii="宋体" w:hAnsi="宋体" w:eastAsia="宋体"/>
          <w:sz w:val="28"/>
          <w:szCs w:val="28"/>
        </w:rPr>
        <w:t>待遇。</w:t>
      </w:r>
    </w:p>
    <w:p w14:paraId="2FD37103">
      <w:pPr>
        <w:spacing w:line="360" w:lineRule="auto"/>
        <w:ind w:firstLine="560" w:firstLineChars="200"/>
        <w:jc w:val="left"/>
        <w:rPr>
          <w:rFonts w:hint="eastAsia" w:ascii="黑体" w:hAnsi="黑体" w:eastAsia="黑体"/>
          <w:sz w:val="28"/>
          <w:szCs w:val="28"/>
        </w:rPr>
      </w:pPr>
      <w:r>
        <w:rPr>
          <w:rFonts w:hint="eastAsia" w:ascii="黑体" w:hAnsi="黑体" w:eastAsia="黑体"/>
          <w:sz w:val="28"/>
          <w:szCs w:val="28"/>
        </w:rPr>
        <w:t>岗位待遇：</w:t>
      </w:r>
    </w:p>
    <w:p w14:paraId="345F27BF">
      <w:pPr>
        <w:spacing w:line="360" w:lineRule="auto"/>
        <w:ind w:firstLine="560" w:firstLineChars="200"/>
        <w:rPr>
          <w:rFonts w:ascii="宋体" w:hAnsi="宋体" w:eastAsia="宋体"/>
          <w:sz w:val="28"/>
          <w:szCs w:val="28"/>
        </w:rPr>
      </w:pPr>
      <w:r>
        <w:rPr>
          <w:rFonts w:ascii="宋体" w:hAnsi="宋体" w:eastAsia="宋体"/>
          <w:sz w:val="28"/>
          <w:szCs w:val="28"/>
        </w:rPr>
        <w:t>1</w:t>
      </w:r>
      <w:r>
        <w:rPr>
          <w:rFonts w:hint="eastAsia" w:ascii="宋体" w:hAnsi="宋体" w:eastAsia="宋体"/>
          <w:sz w:val="28"/>
          <w:szCs w:val="28"/>
        </w:rPr>
        <w:t>、</w:t>
      </w:r>
      <w:r>
        <w:rPr>
          <w:rFonts w:ascii="宋体" w:hAnsi="宋体" w:eastAsia="宋体"/>
          <w:sz w:val="28"/>
          <w:szCs w:val="28"/>
        </w:rPr>
        <w:t>年薪约30万元，包含享受医院博士后流动分站统一基本工资、伙食补贴、基础奖金、绩效奖金，根据业绩产出提供额外的绩效补助；</w:t>
      </w:r>
    </w:p>
    <w:p w14:paraId="238AB5CE">
      <w:pPr>
        <w:spacing w:line="360" w:lineRule="auto"/>
        <w:ind w:firstLine="560" w:firstLineChars="200"/>
        <w:rPr>
          <w:rFonts w:ascii="宋体" w:hAnsi="宋体" w:eastAsia="宋体"/>
          <w:sz w:val="28"/>
          <w:szCs w:val="28"/>
        </w:rPr>
      </w:pPr>
      <w:r>
        <w:rPr>
          <w:rFonts w:ascii="宋体" w:hAnsi="宋体" w:eastAsia="宋体"/>
          <w:sz w:val="28"/>
          <w:szCs w:val="28"/>
        </w:rPr>
        <w:t>2</w:t>
      </w:r>
      <w:r>
        <w:rPr>
          <w:rFonts w:hint="eastAsia" w:ascii="宋体" w:hAnsi="宋体" w:eastAsia="宋体"/>
          <w:sz w:val="28"/>
          <w:szCs w:val="28"/>
        </w:rPr>
        <w:t>、</w:t>
      </w:r>
      <w:r>
        <w:rPr>
          <w:rFonts w:ascii="宋体" w:hAnsi="宋体" w:eastAsia="宋体"/>
          <w:sz w:val="28"/>
          <w:szCs w:val="28"/>
        </w:rPr>
        <w:t>提供博士后宿舍；</w:t>
      </w:r>
    </w:p>
    <w:p w14:paraId="1361DCEC">
      <w:pPr>
        <w:spacing w:line="360" w:lineRule="auto"/>
        <w:ind w:firstLine="560" w:firstLineChars="200"/>
        <w:rPr>
          <w:rFonts w:ascii="宋体" w:hAnsi="宋体" w:eastAsia="宋体"/>
          <w:sz w:val="28"/>
          <w:szCs w:val="28"/>
        </w:rPr>
      </w:pPr>
      <w:r>
        <w:rPr>
          <w:rFonts w:ascii="宋体" w:hAnsi="宋体" w:eastAsia="宋体"/>
          <w:sz w:val="28"/>
          <w:szCs w:val="28"/>
        </w:rPr>
        <w:t>3</w:t>
      </w:r>
      <w:r>
        <w:rPr>
          <w:rFonts w:hint="eastAsia" w:ascii="宋体" w:hAnsi="宋体" w:eastAsia="宋体"/>
          <w:sz w:val="28"/>
          <w:szCs w:val="28"/>
        </w:rPr>
        <w:t>、</w:t>
      </w:r>
      <w:r>
        <w:rPr>
          <w:rFonts w:ascii="宋体" w:hAnsi="宋体" w:eastAsia="宋体"/>
          <w:sz w:val="28"/>
          <w:szCs w:val="28"/>
        </w:rPr>
        <w:t>享受我院职工工会节日福利；</w:t>
      </w:r>
    </w:p>
    <w:p w14:paraId="7EC89615">
      <w:pPr>
        <w:spacing w:line="360" w:lineRule="auto"/>
        <w:ind w:firstLine="560" w:firstLineChars="200"/>
        <w:rPr>
          <w:rFonts w:ascii="宋体" w:hAnsi="宋体" w:eastAsia="宋体"/>
          <w:sz w:val="28"/>
          <w:szCs w:val="28"/>
        </w:rPr>
      </w:pPr>
      <w:r>
        <w:rPr>
          <w:rFonts w:ascii="宋体" w:hAnsi="宋体" w:eastAsia="宋体"/>
          <w:sz w:val="28"/>
          <w:szCs w:val="28"/>
        </w:rPr>
        <w:t>4</w:t>
      </w:r>
      <w:r>
        <w:rPr>
          <w:rFonts w:hint="eastAsia" w:ascii="宋体" w:hAnsi="宋体" w:eastAsia="宋体"/>
          <w:sz w:val="28"/>
          <w:szCs w:val="28"/>
        </w:rPr>
        <w:t>、</w:t>
      </w:r>
      <w:r>
        <w:rPr>
          <w:rFonts w:ascii="宋体" w:hAnsi="宋体" w:eastAsia="宋体"/>
          <w:sz w:val="28"/>
          <w:szCs w:val="28"/>
        </w:rPr>
        <w:t>积极支持个人职业发展，创造良好的科研条件和环境，科研经费支持不少于20万；</w:t>
      </w:r>
    </w:p>
    <w:p w14:paraId="2A3FF323">
      <w:pPr>
        <w:spacing w:line="360" w:lineRule="auto"/>
        <w:ind w:firstLine="560" w:firstLineChars="200"/>
        <w:rPr>
          <w:rFonts w:ascii="宋体" w:hAnsi="宋体" w:eastAsia="宋体"/>
          <w:sz w:val="28"/>
          <w:szCs w:val="28"/>
        </w:rPr>
      </w:pPr>
      <w:r>
        <w:rPr>
          <w:rFonts w:ascii="宋体" w:hAnsi="宋体" w:eastAsia="宋体"/>
          <w:sz w:val="28"/>
          <w:szCs w:val="28"/>
        </w:rPr>
        <w:t>5</w:t>
      </w:r>
      <w:r>
        <w:rPr>
          <w:rFonts w:hint="eastAsia" w:ascii="宋体" w:hAnsi="宋体" w:eastAsia="宋体"/>
          <w:sz w:val="28"/>
          <w:szCs w:val="28"/>
        </w:rPr>
        <w:t>、</w:t>
      </w:r>
      <w:r>
        <w:rPr>
          <w:rFonts w:ascii="宋体" w:hAnsi="宋体" w:eastAsia="宋体"/>
          <w:sz w:val="28"/>
          <w:szCs w:val="28"/>
        </w:rPr>
        <w:t>优秀博士后出站后可优先聘任为我院在编职工，留院博士后配偶及子女户口随迁。</w:t>
      </w:r>
    </w:p>
    <w:p w14:paraId="360C2F3A">
      <w:pPr>
        <w:pStyle w:val="13"/>
        <w:numPr>
          <w:ilvl w:val="0"/>
          <w:numId w:val="2"/>
        </w:numPr>
        <w:spacing w:line="360" w:lineRule="auto"/>
        <w:ind w:firstLineChars="0"/>
        <w:rPr>
          <w:rFonts w:ascii="宋体" w:hAnsi="宋体" w:eastAsia="宋体"/>
          <w:b/>
          <w:sz w:val="28"/>
          <w:szCs w:val="28"/>
        </w:rPr>
      </w:pPr>
      <w:r>
        <w:rPr>
          <w:rFonts w:hint="eastAsia" w:ascii="宋体" w:hAnsi="宋体" w:eastAsia="宋体"/>
          <w:b/>
          <w:sz w:val="28"/>
          <w:szCs w:val="28"/>
        </w:rPr>
        <w:t>报名方式</w:t>
      </w:r>
    </w:p>
    <w:p w14:paraId="44857CF5">
      <w:pPr>
        <w:pStyle w:val="13"/>
        <w:spacing w:line="360" w:lineRule="auto"/>
        <w:ind w:left="120" w:firstLineChars="150"/>
        <w:rPr>
          <w:rFonts w:ascii="宋体" w:hAnsi="宋体" w:eastAsia="宋体"/>
          <w:sz w:val="28"/>
          <w:szCs w:val="28"/>
        </w:rPr>
      </w:pPr>
      <w:r>
        <w:rPr>
          <w:rFonts w:hint="eastAsia" w:ascii="宋体" w:hAnsi="宋体" w:eastAsia="宋体"/>
          <w:sz w:val="28"/>
          <w:szCs w:val="28"/>
        </w:rPr>
        <w:t>申报者与意向导师沟通，医院进行资格审核、学科答辩及博士后进站考核，考核合格者医院予以推荐上报学校审批。</w:t>
      </w:r>
    </w:p>
    <w:p w14:paraId="195B6763">
      <w:pPr>
        <w:pStyle w:val="13"/>
        <w:numPr>
          <w:ilvl w:val="0"/>
          <w:numId w:val="2"/>
        </w:numPr>
        <w:spacing w:line="360" w:lineRule="auto"/>
        <w:ind w:firstLineChars="0"/>
        <w:rPr>
          <w:rFonts w:ascii="宋体" w:hAnsi="宋体" w:eastAsia="宋体"/>
          <w:b/>
          <w:sz w:val="28"/>
          <w:szCs w:val="28"/>
        </w:rPr>
      </w:pPr>
      <w:r>
        <w:rPr>
          <w:rFonts w:hint="eastAsia" w:ascii="宋体" w:hAnsi="宋体" w:eastAsia="宋体"/>
          <w:b/>
          <w:sz w:val="28"/>
          <w:szCs w:val="28"/>
        </w:rPr>
        <w:t>联系方式</w:t>
      </w:r>
    </w:p>
    <w:p w14:paraId="5F968ED6">
      <w:pPr>
        <w:spacing w:line="360" w:lineRule="auto"/>
        <w:ind w:firstLine="420" w:firstLineChars="150"/>
        <w:rPr>
          <w:rFonts w:hint="eastAsia" w:ascii="宋体" w:hAnsi="宋体" w:eastAsia="宋体"/>
          <w:sz w:val="28"/>
          <w:szCs w:val="28"/>
          <w:lang w:val="en-US" w:eastAsia="zh-CN"/>
        </w:rPr>
      </w:pPr>
      <w:r>
        <w:rPr>
          <w:rFonts w:hint="eastAsia" w:ascii="宋体" w:hAnsi="宋体" w:eastAsia="宋体"/>
          <w:sz w:val="28"/>
          <w:szCs w:val="28"/>
        </w:rPr>
        <w:t>联系人</w:t>
      </w:r>
      <w:r>
        <w:rPr>
          <w:rFonts w:hint="eastAsia" w:ascii="宋体" w:hAnsi="宋体" w:eastAsia="宋体"/>
          <w:sz w:val="28"/>
          <w:szCs w:val="28"/>
          <w:lang w:val="en-US" w:eastAsia="zh-CN"/>
        </w:rPr>
        <w:t>及电话</w:t>
      </w:r>
      <w:r>
        <w:rPr>
          <w:rFonts w:hint="eastAsia" w:ascii="宋体" w:hAnsi="宋体" w:eastAsia="宋体"/>
          <w:sz w:val="28"/>
          <w:szCs w:val="28"/>
        </w:rPr>
        <w:t>：010-</w:t>
      </w:r>
      <w:r>
        <w:rPr>
          <w:rFonts w:ascii="宋体" w:hAnsi="宋体" w:eastAsia="宋体"/>
          <w:sz w:val="28"/>
          <w:szCs w:val="28"/>
        </w:rPr>
        <w:t>85231804-807</w:t>
      </w:r>
      <w:r>
        <w:rPr>
          <w:rFonts w:hint="eastAsia" w:ascii="宋体" w:hAnsi="宋体" w:eastAsia="宋体"/>
          <w:sz w:val="28"/>
          <w:szCs w:val="28"/>
          <w:lang w:val="en-US" w:eastAsia="zh-CN"/>
        </w:rPr>
        <w:t xml:space="preserve"> （程老师）</w:t>
      </w:r>
    </w:p>
    <w:p w14:paraId="3E56DCA1">
      <w:pPr>
        <w:spacing w:line="360" w:lineRule="auto"/>
        <w:ind w:firstLine="420" w:firstLineChars="150"/>
        <w:rPr>
          <w:rFonts w:ascii="宋体" w:hAnsi="宋体" w:eastAsia="宋体"/>
          <w:szCs w:val="21"/>
        </w:rPr>
      </w:pPr>
      <w:r>
        <w:rPr>
          <w:rFonts w:hint="eastAsia" w:ascii="宋体" w:hAnsi="宋体" w:eastAsia="宋体"/>
          <w:sz w:val="28"/>
          <w:szCs w:val="28"/>
        </w:rPr>
        <w:t>电子邮箱：</w:t>
      </w:r>
      <w:r>
        <w:fldChar w:fldCharType="begin"/>
      </w:r>
      <w:r>
        <w:instrText xml:space="preserve"> HYPERLINK "mailto:bjcyyyrsc@126.com" </w:instrText>
      </w:r>
      <w:r>
        <w:fldChar w:fldCharType="separate"/>
      </w:r>
      <w:r>
        <w:rPr>
          <w:rStyle w:val="12"/>
          <w:rFonts w:ascii="宋体" w:hAnsi="宋体" w:eastAsia="宋体"/>
          <w:sz w:val="28"/>
          <w:szCs w:val="28"/>
        </w:rPr>
        <w:t>bjcyyyrsc@126.com</w:t>
      </w:r>
      <w:r>
        <w:rPr>
          <w:rStyle w:val="12"/>
          <w:rFonts w:ascii="宋体" w:hAnsi="宋体" w:eastAsia="宋体"/>
          <w:sz w:val="28"/>
          <w:szCs w:val="28"/>
        </w:rPr>
        <w:fldChar w:fldCharType="end"/>
      </w:r>
    </w:p>
    <w:p w14:paraId="420D3684">
      <w:pPr>
        <w:spacing w:line="560" w:lineRule="exact"/>
        <w:ind w:firstLine="0" w:firstLineChars="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w:t>
      </w:r>
    </w:p>
    <w:p w14:paraId="34889B98">
      <w:pPr>
        <w:spacing w:line="560" w:lineRule="exact"/>
        <w:ind w:firstLine="562" w:firstLineChars="200"/>
        <w:jc w:val="center"/>
        <w:rPr>
          <w:rFonts w:hint="eastAsia" w:ascii="宋体" w:hAnsi="宋体" w:eastAsia="宋体" w:cs="宋体"/>
          <w:b/>
          <w:bCs/>
          <w:sz w:val="28"/>
          <w:szCs w:val="28"/>
        </w:rPr>
      </w:pPr>
    </w:p>
    <w:p w14:paraId="56F410B3">
      <w:pPr>
        <w:spacing w:line="560" w:lineRule="exact"/>
        <w:ind w:firstLine="562" w:firstLineChars="200"/>
        <w:jc w:val="center"/>
        <w:rPr>
          <w:rFonts w:hint="eastAsia" w:ascii="宋体" w:hAnsi="宋体" w:eastAsia="宋体" w:cs="宋体"/>
          <w:b/>
          <w:bCs/>
          <w:sz w:val="28"/>
          <w:szCs w:val="28"/>
        </w:rPr>
      </w:pPr>
    </w:p>
    <w:p w14:paraId="5761ECE7">
      <w:pPr>
        <w:spacing w:line="560" w:lineRule="exact"/>
        <w:ind w:firstLine="562" w:firstLineChars="200"/>
        <w:jc w:val="center"/>
        <w:rPr>
          <w:rFonts w:hint="eastAsia" w:ascii="宋体" w:hAnsi="宋体" w:eastAsia="宋体" w:cs="宋体"/>
          <w:b/>
          <w:bCs/>
          <w:sz w:val="28"/>
          <w:szCs w:val="28"/>
        </w:rPr>
      </w:pPr>
    </w:p>
    <w:p w14:paraId="5BE95F22">
      <w:pPr>
        <w:spacing w:line="560" w:lineRule="exact"/>
        <w:ind w:firstLine="562" w:firstLineChars="200"/>
        <w:jc w:val="center"/>
        <w:rPr>
          <w:rFonts w:hint="eastAsia" w:ascii="宋体" w:hAnsi="宋体" w:eastAsia="宋体" w:cs="宋体"/>
          <w:b/>
          <w:bCs/>
          <w:sz w:val="28"/>
          <w:szCs w:val="28"/>
        </w:rPr>
      </w:pPr>
    </w:p>
    <w:p w14:paraId="670FC8F3">
      <w:pPr>
        <w:spacing w:line="560" w:lineRule="exact"/>
        <w:ind w:firstLine="562" w:firstLineChars="200"/>
        <w:jc w:val="center"/>
        <w:rPr>
          <w:rFonts w:hint="eastAsia" w:ascii="宋体" w:hAnsi="宋体" w:eastAsia="宋体" w:cs="宋体"/>
          <w:b/>
          <w:bCs/>
          <w:sz w:val="28"/>
          <w:szCs w:val="28"/>
        </w:rPr>
      </w:pPr>
    </w:p>
    <w:p w14:paraId="78B5EE13">
      <w:pPr>
        <w:spacing w:line="560" w:lineRule="exact"/>
        <w:ind w:firstLine="562" w:firstLineChars="200"/>
        <w:jc w:val="center"/>
        <w:rPr>
          <w:rFonts w:hint="eastAsia" w:ascii="宋体" w:hAnsi="宋体" w:eastAsia="宋体" w:cs="宋体"/>
          <w:b/>
          <w:bCs/>
          <w:sz w:val="28"/>
          <w:szCs w:val="28"/>
        </w:rPr>
      </w:pPr>
    </w:p>
    <w:p w14:paraId="39F94A69">
      <w:pPr>
        <w:spacing w:line="560" w:lineRule="exact"/>
        <w:ind w:firstLine="562" w:firstLineChars="200"/>
        <w:jc w:val="center"/>
        <w:rPr>
          <w:rFonts w:hint="eastAsia" w:ascii="宋体" w:hAnsi="宋体" w:eastAsia="宋体" w:cs="宋体"/>
          <w:b/>
          <w:bCs/>
          <w:sz w:val="28"/>
          <w:szCs w:val="28"/>
        </w:rPr>
      </w:pPr>
    </w:p>
    <w:p w14:paraId="00DB02D0">
      <w:pPr>
        <w:spacing w:line="560" w:lineRule="exact"/>
        <w:ind w:firstLine="562" w:firstLineChars="200"/>
        <w:jc w:val="center"/>
        <w:rPr>
          <w:rFonts w:hint="eastAsia" w:ascii="宋体" w:hAnsi="宋体" w:eastAsia="宋体" w:cs="宋体"/>
          <w:b/>
          <w:bCs/>
          <w:sz w:val="28"/>
          <w:szCs w:val="28"/>
        </w:rPr>
      </w:pPr>
    </w:p>
    <w:p w14:paraId="7197755E">
      <w:pPr>
        <w:spacing w:line="560" w:lineRule="exact"/>
        <w:ind w:firstLine="562" w:firstLineChars="200"/>
        <w:jc w:val="center"/>
        <w:rPr>
          <w:rFonts w:hint="eastAsia" w:ascii="宋体" w:hAnsi="宋体" w:eastAsia="宋体" w:cs="宋体"/>
          <w:b/>
          <w:bCs/>
          <w:sz w:val="28"/>
          <w:szCs w:val="28"/>
        </w:rPr>
      </w:pPr>
    </w:p>
    <w:p w14:paraId="39BD8F18">
      <w:pPr>
        <w:spacing w:line="560" w:lineRule="exact"/>
        <w:ind w:firstLine="562" w:firstLineChars="200"/>
        <w:jc w:val="center"/>
        <w:rPr>
          <w:rFonts w:hint="eastAsia" w:ascii="宋体" w:hAnsi="宋体" w:eastAsia="宋体" w:cs="宋体"/>
          <w:b/>
          <w:bCs/>
          <w:sz w:val="28"/>
          <w:szCs w:val="28"/>
        </w:rPr>
      </w:pPr>
    </w:p>
    <w:p w14:paraId="2F39F663">
      <w:pPr>
        <w:spacing w:line="560" w:lineRule="exact"/>
        <w:ind w:firstLine="562" w:firstLineChars="200"/>
        <w:jc w:val="center"/>
        <w:rPr>
          <w:rFonts w:hint="eastAsia" w:ascii="宋体" w:hAnsi="宋体" w:eastAsia="宋体" w:cs="宋体"/>
          <w:b/>
          <w:bCs/>
          <w:sz w:val="28"/>
          <w:szCs w:val="28"/>
        </w:rPr>
      </w:pPr>
    </w:p>
    <w:p w14:paraId="009DDBD9">
      <w:pPr>
        <w:spacing w:line="560" w:lineRule="exact"/>
        <w:ind w:firstLine="562" w:firstLineChars="200"/>
        <w:jc w:val="center"/>
        <w:rPr>
          <w:rFonts w:hint="eastAsia" w:ascii="宋体" w:hAnsi="宋体" w:eastAsia="宋体" w:cs="宋体"/>
          <w:b/>
          <w:bCs/>
          <w:sz w:val="28"/>
          <w:szCs w:val="28"/>
        </w:rPr>
      </w:pPr>
    </w:p>
    <w:p w14:paraId="3E4032D4">
      <w:pPr>
        <w:spacing w:line="560" w:lineRule="exact"/>
        <w:ind w:firstLine="562" w:firstLineChars="200"/>
        <w:jc w:val="center"/>
        <w:rPr>
          <w:rFonts w:hint="eastAsia" w:ascii="宋体" w:hAnsi="宋体" w:eastAsia="宋体" w:cs="宋体"/>
          <w:b/>
          <w:bCs/>
          <w:sz w:val="28"/>
          <w:szCs w:val="28"/>
        </w:rPr>
      </w:pPr>
    </w:p>
    <w:p w14:paraId="2E532953">
      <w:pPr>
        <w:spacing w:line="560" w:lineRule="exact"/>
        <w:ind w:firstLine="562" w:firstLineChars="200"/>
        <w:jc w:val="center"/>
        <w:rPr>
          <w:rFonts w:hint="eastAsia" w:ascii="宋体" w:hAnsi="宋体" w:eastAsia="宋体" w:cs="宋体"/>
          <w:b/>
          <w:bCs/>
          <w:sz w:val="28"/>
          <w:szCs w:val="28"/>
        </w:rPr>
      </w:pPr>
    </w:p>
    <w:p w14:paraId="360D07FD">
      <w:pPr>
        <w:spacing w:line="560" w:lineRule="exact"/>
        <w:ind w:firstLine="562" w:firstLineChars="200"/>
        <w:jc w:val="center"/>
        <w:rPr>
          <w:rFonts w:hint="eastAsia" w:ascii="宋体" w:hAnsi="宋体" w:eastAsia="宋体" w:cs="宋体"/>
          <w:b/>
          <w:bCs/>
          <w:sz w:val="28"/>
          <w:szCs w:val="28"/>
        </w:rPr>
      </w:pPr>
    </w:p>
    <w:p w14:paraId="5024A234">
      <w:pPr>
        <w:spacing w:line="560" w:lineRule="exact"/>
        <w:ind w:firstLine="562" w:firstLineChars="200"/>
        <w:jc w:val="center"/>
        <w:rPr>
          <w:rFonts w:hint="eastAsia" w:ascii="宋体" w:hAnsi="宋体" w:eastAsia="宋体" w:cs="宋体"/>
          <w:b/>
          <w:bCs/>
          <w:sz w:val="28"/>
          <w:szCs w:val="28"/>
        </w:rPr>
      </w:pPr>
    </w:p>
    <w:p w14:paraId="72C74C34">
      <w:pPr>
        <w:spacing w:line="560" w:lineRule="exact"/>
        <w:ind w:firstLine="562" w:firstLineChars="200"/>
        <w:jc w:val="center"/>
        <w:rPr>
          <w:rFonts w:hint="eastAsia" w:ascii="宋体" w:hAnsi="宋体" w:eastAsia="宋体" w:cs="宋体"/>
          <w:b/>
          <w:bCs/>
          <w:sz w:val="28"/>
          <w:szCs w:val="28"/>
        </w:rPr>
      </w:pPr>
    </w:p>
    <w:p w14:paraId="7B35E28C">
      <w:pPr>
        <w:spacing w:line="560" w:lineRule="exact"/>
        <w:ind w:firstLine="562" w:firstLineChars="200"/>
        <w:jc w:val="center"/>
        <w:rPr>
          <w:rFonts w:hint="eastAsia" w:ascii="宋体" w:hAnsi="宋体" w:eastAsia="宋体" w:cs="宋体"/>
          <w:b/>
          <w:bCs/>
          <w:sz w:val="28"/>
          <w:szCs w:val="28"/>
        </w:rPr>
      </w:pPr>
    </w:p>
    <w:p w14:paraId="12307D16">
      <w:pPr>
        <w:spacing w:line="560" w:lineRule="exact"/>
        <w:ind w:firstLine="562" w:firstLineChars="200"/>
        <w:jc w:val="center"/>
        <w:rPr>
          <w:rFonts w:hint="eastAsia" w:ascii="宋体" w:hAnsi="宋体" w:eastAsia="宋体" w:cs="宋体"/>
          <w:b/>
          <w:bCs/>
          <w:sz w:val="28"/>
          <w:szCs w:val="28"/>
        </w:rPr>
      </w:pPr>
    </w:p>
    <w:p w14:paraId="7838D0D9">
      <w:pPr>
        <w:spacing w:line="560" w:lineRule="exact"/>
        <w:ind w:firstLine="562" w:firstLineChars="200"/>
        <w:jc w:val="center"/>
        <w:rPr>
          <w:rFonts w:hint="eastAsia" w:ascii="宋体" w:hAnsi="宋体" w:eastAsia="宋体" w:cs="宋体"/>
          <w:b/>
          <w:bCs/>
          <w:sz w:val="28"/>
          <w:szCs w:val="28"/>
        </w:rPr>
      </w:pPr>
    </w:p>
    <w:p w14:paraId="2E05B26B">
      <w:pPr>
        <w:spacing w:line="560" w:lineRule="exact"/>
        <w:ind w:firstLine="562" w:firstLineChars="200"/>
        <w:jc w:val="center"/>
        <w:rPr>
          <w:rFonts w:hint="eastAsia" w:ascii="宋体" w:hAnsi="宋体" w:eastAsia="宋体" w:cs="宋体"/>
          <w:b/>
          <w:bCs/>
          <w:sz w:val="28"/>
          <w:szCs w:val="28"/>
        </w:rPr>
      </w:pPr>
    </w:p>
    <w:p w14:paraId="0777C7E1">
      <w:pPr>
        <w:spacing w:line="560" w:lineRule="exact"/>
        <w:ind w:firstLine="562" w:firstLineChars="200"/>
        <w:jc w:val="center"/>
        <w:rPr>
          <w:rFonts w:hint="eastAsia" w:ascii="宋体" w:hAnsi="宋体" w:eastAsia="宋体" w:cs="宋体"/>
          <w:b/>
          <w:bCs/>
          <w:sz w:val="28"/>
          <w:szCs w:val="28"/>
        </w:rPr>
      </w:pPr>
    </w:p>
    <w:p w14:paraId="0BF07BDE">
      <w:pPr>
        <w:spacing w:line="560" w:lineRule="exact"/>
        <w:ind w:firstLine="562" w:firstLineChars="200"/>
        <w:jc w:val="center"/>
        <w:rPr>
          <w:rFonts w:hint="eastAsia" w:ascii="宋体" w:hAnsi="宋体" w:eastAsia="宋体" w:cs="宋体"/>
          <w:b/>
          <w:bCs/>
          <w:sz w:val="28"/>
          <w:szCs w:val="28"/>
        </w:rPr>
      </w:pPr>
    </w:p>
    <w:p w14:paraId="03D154D9">
      <w:pPr>
        <w:spacing w:line="560" w:lineRule="exact"/>
        <w:ind w:firstLine="562" w:firstLineChars="200"/>
        <w:jc w:val="center"/>
        <w:rPr>
          <w:rFonts w:hint="eastAsia" w:ascii="宋体" w:hAnsi="宋体" w:eastAsia="宋体" w:cs="宋体"/>
          <w:b/>
          <w:bCs/>
          <w:sz w:val="28"/>
          <w:szCs w:val="28"/>
        </w:rPr>
      </w:pPr>
    </w:p>
    <w:p w14:paraId="7527622F">
      <w:pPr>
        <w:spacing w:line="560" w:lineRule="exact"/>
        <w:ind w:firstLine="562" w:firstLineChars="200"/>
        <w:jc w:val="center"/>
        <w:rPr>
          <w:rFonts w:hint="eastAsia" w:ascii="宋体" w:hAnsi="宋体" w:eastAsia="宋体" w:cs="宋体"/>
          <w:b/>
          <w:bCs/>
          <w:sz w:val="28"/>
          <w:szCs w:val="28"/>
        </w:rPr>
      </w:pPr>
    </w:p>
    <w:p w14:paraId="016C3427">
      <w:pPr>
        <w:spacing w:line="560" w:lineRule="exact"/>
        <w:ind w:firstLine="562" w:firstLineChars="200"/>
        <w:jc w:val="center"/>
        <w:rPr>
          <w:rFonts w:hint="eastAsia" w:ascii="宋体" w:hAnsi="宋体" w:eastAsia="宋体" w:cs="宋体"/>
          <w:b/>
          <w:bCs/>
          <w:sz w:val="28"/>
          <w:szCs w:val="28"/>
        </w:rPr>
      </w:pPr>
    </w:p>
    <w:p w14:paraId="3621EE4F">
      <w:pPr>
        <w:spacing w:line="560" w:lineRule="exact"/>
        <w:ind w:firstLine="562" w:firstLineChars="200"/>
        <w:jc w:val="center"/>
        <w:rPr>
          <w:rFonts w:hint="eastAsia" w:ascii="宋体" w:hAnsi="宋体" w:eastAsia="宋体" w:cs="宋体"/>
          <w:b/>
          <w:bCs/>
          <w:sz w:val="28"/>
          <w:szCs w:val="28"/>
        </w:rPr>
      </w:pPr>
    </w:p>
    <w:p w14:paraId="1E9E8B4B">
      <w:pPr>
        <w:spacing w:line="560" w:lineRule="exact"/>
        <w:ind w:firstLine="562" w:firstLineChars="200"/>
        <w:jc w:val="center"/>
        <w:rPr>
          <w:rFonts w:hint="eastAsia" w:ascii="宋体" w:hAnsi="宋体" w:eastAsia="宋体" w:cs="宋体"/>
          <w:b/>
          <w:bCs/>
          <w:sz w:val="28"/>
          <w:szCs w:val="28"/>
        </w:rPr>
      </w:pPr>
    </w:p>
    <w:p w14:paraId="1B7F8B7E">
      <w:pPr>
        <w:spacing w:line="560" w:lineRule="exact"/>
        <w:ind w:firstLine="562" w:firstLineChars="200"/>
        <w:jc w:val="center"/>
        <w:rPr>
          <w:rFonts w:hint="eastAsia" w:ascii="宋体" w:hAnsi="宋体" w:eastAsia="宋体" w:cs="宋体"/>
          <w:b/>
          <w:bCs/>
          <w:sz w:val="28"/>
          <w:szCs w:val="28"/>
        </w:rPr>
      </w:pPr>
    </w:p>
    <w:p w14:paraId="5FD94598">
      <w:pPr>
        <w:spacing w:line="560" w:lineRule="exact"/>
        <w:ind w:firstLine="720" w:firstLineChars="200"/>
        <w:jc w:val="center"/>
        <w:rPr>
          <w:rFonts w:hint="eastAsia" w:ascii="宋体" w:hAnsi="宋体" w:eastAsia="宋体" w:cs="宋体"/>
          <w:b/>
          <w:bCs/>
          <w:sz w:val="28"/>
          <w:szCs w:val="28"/>
        </w:rPr>
      </w:pPr>
      <w:r>
        <w:rPr>
          <w:color w:val="auto"/>
          <w:sz w:val="36"/>
          <w:szCs w:val="40"/>
        </w:rPr>
        <w:drawing>
          <wp:anchor distT="0" distB="0" distL="0" distR="0" simplePos="0" relativeHeight="251674624" behindDoc="0" locked="0" layoutInCell="1" allowOverlap="1">
            <wp:simplePos x="0" y="0"/>
            <wp:positionH relativeFrom="column">
              <wp:posOffset>2289175</wp:posOffset>
            </wp:positionH>
            <wp:positionV relativeFrom="paragraph">
              <wp:posOffset>-1677670</wp:posOffset>
            </wp:positionV>
            <wp:extent cx="1637030" cy="1945640"/>
            <wp:effectExtent l="0" t="0" r="1270" b="16510"/>
            <wp:wrapNone/>
            <wp:docPr id="4200859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597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637030" cy="1945640"/>
                    </a:xfrm>
                    <a:prstGeom prst="rect">
                      <a:avLst/>
                    </a:prstGeom>
                    <a:noFill/>
                    <a:ln>
                      <a:noFill/>
                    </a:ln>
                  </pic:spPr>
                </pic:pic>
              </a:graphicData>
            </a:graphic>
          </wp:anchor>
        </w:drawing>
      </w:r>
    </w:p>
    <w:p w14:paraId="704C5C66">
      <w:pPr>
        <w:spacing w:line="560" w:lineRule="exact"/>
        <w:ind w:firstLine="562" w:firstLineChars="200"/>
        <w:jc w:val="center"/>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纪智礼 教授</w:t>
      </w:r>
    </w:p>
    <w:p w14:paraId="55FE4C4E">
      <w:pPr>
        <w:ind w:firstLine="560" w:firstLineChars="200"/>
        <w:jc w:val="left"/>
        <w:rPr>
          <w:rFonts w:ascii="宋体" w:hAnsi="宋体" w:eastAsia="宋体" w:cs="仿宋_GB2312"/>
          <w:sz w:val="28"/>
          <w:szCs w:val="28"/>
        </w:rPr>
      </w:pPr>
      <w:r>
        <w:rPr>
          <w:rFonts w:hint="eastAsia" w:ascii="宋体" w:hAnsi="宋体" w:eastAsia="宋体" w:cs="宋体"/>
          <w:sz w:val="28"/>
          <w:szCs w:val="28"/>
        </w:rPr>
        <w:t>纪智礼，首都医科大学附属北京朝阳医院教授，主任医师，博士生导师</w:t>
      </w:r>
      <w:r>
        <w:rPr>
          <w:rFonts w:hint="eastAsia" w:ascii="宋体" w:hAnsi="宋体" w:eastAsia="宋体" w:cs="宋体"/>
          <w:sz w:val="28"/>
          <w:szCs w:val="28"/>
          <w:lang w:val="en-US" w:eastAsia="zh-CN"/>
        </w:rPr>
        <w:t>。</w:t>
      </w:r>
      <w:r>
        <w:rPr>
          <w:rFonts w:hint="eastAsia" w:ascii="宋体" w:hAnsi="宋体" w:eastAsia="宋体" w:cs="仿宋_GB2312"/>
          <w:sz w:val="28"/>
          <w:szCs w:val="28"/>
        </w:rPr>
        <w:t>现任首都医科大学附属北京朝阳医院党委书记、理事长</w:t>
      </w:r>
      <w:r>
        <w:rPr>
          <w:rFonts w:hint="eastAsia" w:ascii="宋体" w:hAnsi="宋体" w:eastAsia="宋体" w:cs="仿宋_GB2312"/>
          <w:sz w:val="28"/>
          <w:szCs w:val="28"/>
          <w:lang w:eastAsia="zh-CN"/>
        </w:rPr>
        <w:t>，</w:t>
      </w:r>
      <w:r>
        <w:rPr>
          <w:rFonts w:hint="eastAsia" w:ascii="宋体" w:hAnsi="宋体" w:eastAsia="宋体" w:cs="仿宋_GB2312"/>
          <w:sz w:val="28"/>
          <w:szCs w:val="28"/>
        </w:rPr>
        <w:t>享受国务院政府特殊津贴专家</w:t>
      </w:r>
      <w:r>
        <w:rPr>
          <w:rFonts w:hint="eastAsia" w:ascii="宋体" w:hAnsi="宋体" w:eastAsia="宋体" w:cs="仿宋_GB2312"/>
          <w:sz w:val="28"/>
          <w:szCs w:val="28"/>
          <w:lang w:eastAsia="zh-CN"/>
        </w:rPr>
        <w:t>。</w:t>
      </w:r>
      <w:r>
        <w:rPr>
          <w:rFonts w:hint="eastAsia" w:ascii="宋体" w:hAnsi="宋体" w:eastAsia="宋体" w:cs="仿宋_GB2312"/>
          <w:sz w:val="28"/>
          <w:szCs w:val="28"/>
        </w:rPr>
        <w:t>长期从事临床、科研、教学和医院管理工作，在现代医院管理与医院高质量发展等方面取得突出业绩。兼任中国医疗保健国际交流促进会微创医学分会主任委员、中华医学会外科学分会全国委员、中国医师协会肝癌专业委员会副主任委员</w:t>
      </w:r>
      <w:r>
        <w:rPr>
          <w:rFonts w:hint="eastAsia" w:ascii="宋体" w:hAnsi="宋体" w:eastAsia="宋体" w:cs="仿宋_GB2312"/>
          <w:sz w:val="28"/>
          <w:szCs w:val="28"/>
          <w:lang w:eastAsia="zh-CN"/>
        </w:rPr>
        <w:t>、</w:t>
      </w:r>
      <w:r>
        <w:rPr>
          <w:rFonts w:hint="eastAsia" w:ascii="宋体" w:hAnsi="宋体" w:eastAsia="宋体" w:cs="仿宋_GB2312"/>
          <w:sz w:val="28"/>
          <w:szCs w:val="28"/>
        </w:rPr>
        <w:t>北京医师协会副会长等职务。荣获中国医院优秀院长等多项荣誉称号。</w:t>
      </w:r>
    </w:p>
    <w:p w14:paraId="7BDE1AB3">
      <w:pPr>
        <w:spacing w:line="560" w:lineRule="exact"/>
        <w:ind w:firstLine="560" w:firstLineChars="200"/>
        <w:rPr>
          <w:rFonts w:hint="eastAsia" w:ascii="宋体" w:hAnsi="宋体" w:eastAsia="宋体" w:cs="仿宋_GB2312"/>
          <w:sz w:val="28"/>
          <w:szCs w:val="28"/>
        </w:rPr>
      </w:pPr>
      <w:r>
        <w:rPr>
          <w:rFonts w:hint="eastAsia" w:ascii="宋体" w:hAnsi="宋体" w:eastAsia="宋体" w:cs="仿宋_GB2312"/>
          <w:sz w:val="28"/>
          <w:szCs w:val="28"/>
        </w:rPr>
        <w:t>引领创新、积极推进普外科微创技术和加速康复外科理念的实施及应用，特别是制定胆源性重症胰腺炎、门脉高压等疾病的外科治疗个体化原则，加快了病人术后康复。擅长肝胆胰恶性肿瘤外科手术治疗，参与国家晚期肝癌诊疗共识的制定。</w:t>
      </w:r>
    </w:p>
    <w:p w14:paraId="37193F37">
      <w:pPr>
        <w:spacing w:line="560" w:lineRule="exact"/>
        <w:ind w:firstLine="560" w:firstLineChars="200"/>
        <w:rPr>
          <w:rFonts w:hint="eastAsia" w:ascii="宋体" w:hAnsi="宋体" w:eastAsia="宋体" w:cs="仿宋_GB2312"/>
          <w:sz w:val="28"/>
          <w:szCs w:val="28"/>
        </w:rPr>
      </w:pPr>
      <w:r>
        <w:rPr>
          <w:rFonts w:hint="eastAsia" w:ascii="宋体" w:hAnsi="宋体" w:eastAsia="宋体" w:cs="仿宋_GB2312"/>
          <w:sz w:val="28"/>
          <w:szCs w:val="28"/>
        </w:rPr>
        <w:t>主持国家科技创新2030重大项目，近年来承担国家级、省部级等课题27项，发表SCI及中文核心期刊论文近百篇。</w:t>
      </w:r>
    </w:p>
    <w:p w14:paraId="22A5E895">
      <w:pPr>
        <w:spacing w:line="560" w:lineRule="exact"/>
        <w:ind w:left="0" w:firstLine="0" w:firstLineChars="0"/>
        <w:rPr>
          <w:rFonts w:hint="eastAsia" w:ascii="宋体" w:hAnsi="宋体" w:eastAsia="宋体" w:cs="宋体"/>
          <w:b/>
          <w:bCs/>
          <w:sz w:val="28"/>
          <w:szCs w:val="28"/>
        </w:rPr>
      </w:pPr>
      <w:r>
        <w:rPr>
          <w:rFonts w:hint="eastAsia" w:ascii="宋体" w:hAnsi="宋体" w:eastAsia="宋体" w:cs="宋体"/>
          <w:b/>
          <w:bCs/>
          <w:sz w:val="28"/>
          <w:szCs w:val="28"/>
        </w:rPr>
        <w:t>研究方向： 肝胆胰恶性肿瘤的基础与临床研究</w:t>
      </w:r>
    </w:p>
    <w:p w14:paraId="5D52F9FA">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 xml:space="preserve">招收人数： </w:t>
      </w:r>
      <w:r>
        <w:rPr>
          <w:rFonts w:hint="eastAsia" w:ascii="宋体" w:hAnsi="宋体" w:eastAsia="宋体" w:cs="宋体"/>
          <w:sz w:val="28"/>
          <w:szCs w:val="28"/>
        </w:rPr>
        <w:t>2人</w:t>
      </w:r>
    </w:p>
    <w:p w14:paraId="374C219D">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招收条件：</w:t>
      </w:r>
    </w:p>
    <w:p w14:paraId="027EC56B">
      <w:pPr>
        <w:pStyle w:val="13"/>
        <w:numPr>
          <w:ilvl w:val="0"/>
          <w:numId w:val="3"/>
        </w:numPr>
        <w:ind w:firstLineChars="0"/>
        <w:rPr>
          <w:rFonts w:hint="eastAsia" w:ascii="宋体" w:hAnsi="宋体" w:eastAsia="宋体" w:cs="宋体"/>
          <w:sz w:val="28"/>
          <w:szCs w:val="28"/>
        </w:rPr>
      </w:pPr>
      <w:r>
        <w:rPr>
          <w:rFonts w:hint="eastAsia" w:ascii="宋体" w:hAnsi="宋体" w:eastAsia="宋体" w:cs="宋体"/>
          <w:sz w:val="28"/>
          <w:szCs w:val="28"/>
        </w:rPr>
        <w:t>年龄在35周岁以下；</w:t>
      </w:r>
    </w:p>
    <w:p w14:paraId="70D2D626">
      <w:pPr>
        <w:pStyle w:val="13"/>
        <w:numPr>
          <w:ilvl w:val="0"/>
          <w:numId w:val="3"/>
        </w:numPr>
        <w:ind w:firstLineChars="0"/>
        <w:rPr>
          <w:rFonts w:hint="eastAsia" w:ascii="宋体" w:hAnsi="宋体" w:eastAsia="宋体" w:cs="宋体"/>
          <w:sz w:val="28"/>
          <w:szCs w:val="28"/>
        </w:rPr>
      </w:pPr>
      <w:r>
        <w:rPr>
          <w:rFonts w:hint="eastAsia" w:ascii="宋体" w:hAnsi="宋体" w:eastAsia="宋体" w:cs="宋体"/>
          <w:sz w:val="28"/>
          <w:szCs w:val="28"/>
        </w:rPr>
        <w:t>应届毕业生（临床型/科研型博士）</w:t>
      </w:r>
      <w:r>
        <w:rPr>
          <w:rFonts w:hint="eastAsia" w:ascii="宋体" w:hAnsi="宋体" w:eastAsia="宋体" w:cs="宋体"/>
          <w:sz w:val="28"/>
          <w:szCs w:val="28"/>
          <w:lang w:eastAsia="zh-CN"/>
        </w:rPr>
        <w:t>；</w:t>
      </w:r>
    </w:p>
    <w:p w14:paraId="4852C729">
      <w:pPr>
        <w:rPr>
          <w:rFonts w:hint="eastAsia" w:ascii="宋体" w:hAnsi="宋体" w:eastAsia="宋体" w:cs="宋体"/>
          <w:sz w:val="28"/>
          <w:szCs w:val="28"/>
        </w:rPr>
      </w:pPr>
      <w:r>
        <w:rPr>
          <w:rFonts w:hint="eastAsia" w:ascii="宋体" w:hAnsi="宋体" w:eastAsia="宋体" w:cs="宋体"/>
          <w:sz w:val="28"/>
          <w:szCs w:val="28"/>
        </w:rPr>
        <w:t>3. 具有肝胆外科专业临床、科研背景；</w:t>
      </w:r>
    </w:p>
    <w:p w14:paraId="0E6710EA">
      <w:pPr>
        <w:rPr>
          <w:rFonts w:hint="eastAsia" w:ascii="宋体" w:hAnsi="宋体" w:eastAsia="宋体" w:cs="宋体"/>
          <w:sz w:val="28"/>
          <w:szCs w:val="28"/>
        </w:rPr>
      </w:pPr>
      <w:r>
        <w:rPr>
          <w:rFonts w:hint="eastAsia" w:ascii="宋体" w:hAnsi="宋体" w:eastAsia="宋体" w:cs="宋体"/>
          <w:sz w:val="28"/>
          <w:szCs w:val="28"/>
        </w:rPr>
        <w:t>4. 单篇SCI影响因子5分以上。</w:t>
      </w:r>
    </w:p>
    <w:p w14:paraId="48C68E01">
      <w:pPr>
        <w:rPr>
          <w:rFonts w:hint="eastAsia" w:ascii="宋体" w:hAnsi="宋体" w:eastAsia="宋体" w:cs="宋体"/>
          <w:sz w:val="28"/>
          <w:szCs w:val="28"/>
        </w:rPr>
      </w:pPr>
    </w:p>
    <w:p w14:paraId="2AFA3EBF">
      <w:pPr>
        <w:rPr>
          <w:rFonts w:hint="eastAsia" w:ascii="宋体" w:hAnsi="宋体" w:eastAsia="宋体" w:cs="宋体"/>
          <w:sz w:val="28"/>
          <w:szCs w:val="28"/>
        </w:rPr>
      </w:pPr>
    </w:p>
    <w:p w14:paraId="411BFD51">
      <w:pPr>
        <w:rPr>
          <w:rFonts w:hint="eastAsia" w:ascii="宋体" w:hAnsi="宋体" w:eastAsia="宋体" w:cs="宋体"/>
          <w:sz w:val="28"/>
          <w:szCs w:val="28"/>
        </w:rPr>
      </w:pPr>
    </w:p>
    <w:p w14:paraId="3261DBF7">
      <w:pPr>
        <w:rPr>
          <w:rFonts w:hint="eastAsia" w:ascii="宋体" w:hAnsi="宋体" w:eastAsia="宋体" w:cs="宋体"/>
          <w:sz w:val="28"/>
          <w:szCs w:val="28"/>
        </w:rPr>
      </w:pPr>
    </w:p>
    <w:p w14:paraId="31C456A8">
      <w:pPr>
        <w:rPr>
          <w:rFonts w:hint="eastAsia" w:ascii="宋体" w:hAnsi="宋体" w:eastAsia="宋体" w:cs="宋体"/>
          <w:sz w:val="28"/>
          <w:szCs w:val="28"/>
        </w:rPr>
      </w:pPr>
    </w:p>
    <w:p w14:paraId="0CED7615">
      <w:pPr>
        <w:rPr>
          <w:rFonts w:hint="eastAsia" w:ascii="宋体" w:hAnsi="宋体" w:eastAsia="宋体" w:cs="宋体"/>
          <w:sz w:val="28"/>
          <w:szCs w:val="28"/>
        </w:rPr>
      </w:pPr>
    </w:p>
    <w:p w14:paraId="23847307">
      <w:pPr>
        <w:rPr>
          <w:rFonts w:hint="eastAsia" w:ascii="宋体" w:hAnsi="宋体" w:eastAsia="宋体" w:cs="宋体"/>
          <w:sz w:val="28"/>
          <w:szCs w:val="28"/>
        </w:rPr>
      </w:pPr>
    </w:p>
    <w:p w14:paraId="6855BC87">
      <w:pPr>
        <w:rPr>
          <w:rFonts w:hint="eastAsia" w:ascii="宋体" w:hAnsi="宋体" w:eastAsia="宋体" w:cs="宋体"/>
          <w:sz w:val="28"/>
          <w:szCs w:val="28"/>
        </w:rPr>
      </w:pPr>
    </w:p>
    <w:p w14:paraId="3339FE73">
      <w:pPr>
        <w:rPr>
          <w:rFonts w:hint="eastAsia" w:ascii="宋体" w:hAnsi="宋体" w:eastAsia="宋体" w:cs="宋体"/>
          <w:sz w:val="28"/>
          <w:szCs w:val="28"/>
        </w:rPr>
      </w:pPr>
    </w:p>
    <w:p w14:paraId="47AA7C17">
      <w:pPr>
        <w:rPr>
          <w:rFonts w:hint="eastAsia" w:ascii="宋体" w:hAnsi="宋体" w:eastAsia="宋体" w:cs="宋体"/>
          <w:sz w:val="28"/>
          <w:szCs w:val="28"/>
        </w:rPr>
      </w:pPr>
    </w:p>
    <w:p w14:paraId="451752C3">
      <w:pPr>
        <w:rPr>
          <w:rFonts w:hint="eastAsia" w:ascii="宋体" w:hAnsi="宋体" w:eastAsia="宋体" w:cs="宋体"/>
          <w:sz w:val="28"/>
          <w:szCs w:val="28"/>
        </w:rPr>
      </w:pPr>
    </w:p>
    <w:p w14:paraId="5E5CD982">
      <w:pPr>
        <w:rPr>
          <w:rFonts w:hint="eastAsia" w:ascii="宋体" w:hAnsi="宋体" w:eastAsia="宋体" w:cs="宋体"/>
          <w:sz w:val="28"/>
          <w:szCs w:val="28"/>
        </w:rPr>
      </w:pPr>
    </w:p>
    <w:p w14:paraId="30E6809D">
      <w:pPr>
        <w:rPr>
          <w:rFonts w:hint="eastAsia" w:ascii="宋体" w:hAnsi="宋体" w:eastAsia="宋体" w:cs="宋体"/>
          <w:sz w:val="28"/>
          <w:szCs w:val="28"/>
        </w:rPr>
      </w:pPr>
    </w:p>
    <w:p w14:paraId="71F56035">
      <w:pPr>
        <w:rPr>
          <w:rFonts w:hint="eastAsia" w:ascii="宋体" w:hAnsi="宋体" w:eastAsia="宋体" w:cs="宋体"/>
          <w:sz w:val="28"/>
          <w:szCs w:val="28"/>
        </w:rPr>
      </w:pPr>
    </w:p>
    <w:p w14:paraId="6F57ED7B">
      <w:pPr>
        <w:rPr>
          <w:rFonts w:hint="eastAsia" w:ascii="宋体" w:hAnsi="宋体" w:eastAsia="宋体" w:cs="宋体"/>
          <w:sz w:val="28"/>
          <w:szCs w:val="28"/>
        </w:rPr>
      </w:pPr>
    </w:p>
    <w:p w14:paraId="4FA923B1">
      <w:pPr>
        <w:rPr>
          <w:rFonts w:hint="eastAsia" w:ascii="宋体" w:hAnsi="宋体" w:eastAsia="宋体" w:cs="宋体"/>
          <w:sz w:val="28"/>
          <w:szCs w:val="28"/>
        </w:rPr>
      </w:pPr>
    </w:p>
    <w:p w14:paraId="7BEFFCA2">
      <w:pPr>
        <w:rPr>
          <w:rFonts w:hint="eastAsia" w:ascii="宋体" w:hAnsi="宋体" w:eastAsia="宋体" w:cs="宋体"/>
          <w:sz w:val="28"/>
          <w:szCs w:val="28"/>
        </w:rPr>
      </w:pPr>
    </w:p>
    <w:p w14:paraId="405D86E2">
      <w:pPr>
        <w:rPr>
          <w:rFonts w:hint="eastAsia" w:ascii="宋体" w:hAnsi="宋体" w:eastAsia="宋体" w:cs="宋体"/>
          <w:sz w:val="28"/>
          <w:szCs w:val="28"/>
        </w:rPr>
      </w:pPr>
    </w:p>
    <w:p w14:paraId="4FF1CF7B">
      <w:pPr>
        <w:rPr>
          <w:rFonts w:hint="eastAsia" w:ascii="宋体" w:hAnsi="宋体" w:eastAsia="宋体" w:cs="宋体"/>
          <w:sz w:val="28"/>
          <w:szCs w:val="28"/>
        </w:rPr>
      </w:pPr>
    </w:p>
    <w:p w14:paraId="40783C1F">
      <w:pPr>
        <w:rPr>
          <w:rFonts w:hint="eastAsia" w:ascii="宋体" w:hAnsi="宋体" w:eastAsia="宋体" w:cs="宋体"/>
          <w:sz w:val="28"/>
          <w:szCs w:val="28"/>
        </w:rPr>
      </w:pPr>
    </w:p>
    <w:p w14:paraId="678F680E">
      <w:pPr>
        <w:rPr>
          <w:rFonts w:hint="eastAsia" w:ascii="宋体" w:hAnsi="宋体" w:eastAsia="宋体" w:cs="宋体"/>
          <w:sz w:val="28"/>
          <w:szCs w:val="28"/>
        </w:rPr>
      </w:pPr>
      <w:r>
        <w:rPr>
          <w:b/>
          <w:bCs/>
          <w:sz w:val="28"/>
          <w:szCs w:val="28"/>
        </w:rPr>
        <mc:AlternateContent>
          <mc:Choice Requires="wps">
            <w:drawing>
              <wp:anchor distT="45720" distB="45720" distL="114300" distR="114300" simplePos="0" relativeHeight="251685888" behindDoc="0" locked="0" layoutInCell="1" allowOverlap="1">
                <wp:simplePos x="0" y="0"/>
                <wp:positionH relativeFrom="margin">
                  <wp:posOffset>1707515</wp:posOffset>
                </wp:positionH>
                <wp:positionV relativeFrom="paragraph">
                  <wp:posOffset>57150</wp:posOffset>
                </wp:positionV>
                <wp:extent cx="1533525" cy="1866900"/>
                <wp:effectExtent l="0" t="0" r="0" b="0"/>
                <wp:wrapSquare wrapText="bothSides"/>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33525" cy="1866900"/>
                        </a:xfrm>
                        <a:prstGeom prst="rect">
                          <a:avLst/>
                        </a:prstGeom>
                        <a:solidFill>
                          <a:srgbClr val="FFFFFF"/>
                        </a:solidFill>
                        <a:ln w="9525">
                          <a:noFill/>
                          <a:miter lim="800000"/>
                        </a:ln>
                      </wps:spPr>
                      <wps:txbx>
                        <w:txbxContent>
                          <w:p w14:paraId="29956AC6">
                            <w:pPr>
                              <w:jc w:val="both"/>
                              <w:rPr>
                                <w:rFonts w:hint="eastAsia" w:eastAsiaTheme="minorEastAsia"/>
                                <w:sz w:val="36"/>
                                <w:szCs w:val="40"/>
                                <w:lang w:eastAsia="zh-CN"/>
                              </w:rPr>
                            </w:pPr>
                            <w:r>
                              <w:rPr>
                                <w:rFonts w:hint="eastAsia" w:eastAsiaTheme="minorEastAsia"/>
                                <w:sz w:val="36"/>
                                <w:szCs w:val="40"/>
                                <w:lang w:eastAsia="zh-CN"/>
                              </w:rPr>
                              <w:drawing>
                                <wp:inline distT="0" distB="0" distL="114300" distR="114300">
                                  <wp:extent cx="1650365" cy="2121535"/>
                                  <wp:effectExtent l="0" t="0" r="6985" b="2540"/>
                                  <wp:docPr id="23" name="图片 23" descr="李海潮 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李海潮 照片"/>
                                          <pic:cNvPicPr>
                                            <a:picLocks noChangeAspect="1"/>
                                          </pic:cNvPicPr>
                                        </pic:nvPicPr>
                                        <pic:blipFill>
                                          <a:blip r:embed="rId6"/>
                                          <a:stretch>
                                            <a:fillRect/>
                                          </a:stretch>
                                        </pic:blipFill>
                                        <pic:spPr>
                                          <a:xfrm>
                                            <a:off x="0" y="0"/>
                                            <a:ext cx="1650365" cy="2121535"/>
                                          </a:xfrm>
                                          <a:prstGeom prst="rect">
                                            <a:avLst/>
                                          </a:prstGeom>
                                        </pic:spPr>
                                      </pic:pic>
                                    </a:graphicData>
                                  </a:graphic>
                                </wp:inline>
                              </w:drawing>
                            </w:r>
                            <w:r>
                              <w:rPr>
                                <w:rFonts w:hint="eastAsia"/>
                                <w:sz w:val="36"/>
                                <w:szCs w:val="40"/>
                              </w:rPr>
                              <w:t>照片</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4.45pt;margin-top:4.5pt;height:147pt;width:120.75pt;mso-position-horizontal-relative:margin;mso-wrap-distance-bottom:3.6pt;mso-wrap-distance-left:9pt;mso-wrap-distance-right:9pt;mso-wrap-distance-top:3.6pt;z-index:251685888;mso-width-relative:page;mso-height-relative:page;" fillcolor="#FFFFFF" filled="t" stroked="f" coordsize="21600,21600" o:gfxdata="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qvJ22AAAAAkBAAAPAAAAAAAAAAEAIAAAACIAAABkcnMvZG93&#10;bnJldi54bWxQSwECFAAUAAAACACHTuJAK6yhHTkCAABUBAAADgAAAAAAAAABACAAAAAnAQAAZHJz&#10;L2Uyb0RvYy54bWxQSwUGAAAAAAYABgBZAQAA0gUAAAAA&#10;">
                <v:fill on="t" focussize="0,0"/>
                <v:stroke on="f" miterlimit="8" joinstyle="miter"/>
                <v:imagedata o:title=""/>
                <o:lock v:ext="edit" aspectratio="f"/>
                <v:textbox>
                  <w:txbxContent>
                    <w:p w14:paraId="29956AC6">
                      <w:pPr>
                        <w:jc w:val="both"/>
                        <w:rPr>
                          <w:rFonts w:hint="eastAsia" w:eastAsiaTheme="minorEastAsia"/>
                          <w:sz w:val="36"/>
                          <w:szCs w:val="40"/>
                          <w:lang w:eastAsia="zh-CN"/>
                        </w:rPr>
                      </w:pPr>
                      <w:r>
                        <w:rPr>
                          <w:rFonts w:hint="eastAsia" w:eastAsiaTheme="minorEastAsia"/>
                          <w:sz w:val="36"/>
                          <w:szCs w:val="40"/>
                          <w:lang w:eastAsia="zh-CN"/>
                        </w:rPr>
                        <w:drawing>
                          <wp:inline distT="0" distB="0" distL="114300" distR="114300">
                            <wp:extent cx="1650365" cy="2121535"/>
                            <wp:effectExtent l="0" t="0" r="6985" b="2540"/>
                            <wp:docPr id="23" name="图片 23" descr="李海潮 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李海潮 照片"/>
                                    <pic:cNvPicPr>
                                      <a:picLocks noChangeAspect="1"/>
                                    </pic:cNvPicPr>
                                  </pic:nvPicPr>
                                  <pic:blipFill>
                                    <a:blip r:embed="rId6"/>
                                    <a:stretch>
                                      <a:fillRect/>
                                    </a:stretch>
                                  </pic:blipFill>
                                  <pic:spPr>
                                    <a:xfrm>
                                      <a:off x="0" y="0"/>
                                      <a:ext cx="1650365" cy="2121535"/>
                                    </a:xfrm>
                                    <a:prstGeom prst="rect">
                                      <a:avLst/>
                                    </a:prstGeom>
                                  </pic:spPr>
                                </pic:pic>
                              </a:graphicData>
                            </a:graphic>
                          </wp:inline>
                        </w:drawing>
                      </w:r>
                      <w:r>
                        <w:rPr>
                          <w:rFonts w:hint="eastAsia"/>
                          <w:sz w:val="36"/>
                          <w:szCs w:val="40"/>
                        </w:rPr>
                        <w:t>照片</w:t>
                      </w:r>
                    </w:p>
                  </w:txbxContent>
                </v:textbox>
                <w10:wrap type="square"/>
              </v:shape>
            </w:pict>
          </mc:Fallback>
        </mc:AlternateContent>
      </w:r>
    </w:p>
    <w:p w14:paraId="61291786">
      <w:pPr>
        <w:spacing w:line="560" w:lineRule="exact"/>
        <w:ind w:firstLine="560" w:firstLineChars="200"/>
        <w:jc w:val="center"/>
        <w:rPr>
          <w:b/>
          <w:bCs/>
          <w:sz w:val="28"/>
          <w:szCs w:val="28"/>
        </w:rPr>
      </w:pPr>
    </w:p>
    <w:p w14:paraId="04468A6D">
      <w:pPr>
        <w:spacing w:line="560" w:lineRule="exact"/>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 xml:space="preserve">                          </w:t>
      </w:r>
    </w:p>
    <w:p w14:paraId="35E85187">
      <w:pPr>
        <w:spacing w:line="560" w:lineRule="exact"/>
        <w:rPr>
          <w:rFonts w:hint="eastAsia" w:ascii="宋体" w:hAnsi="宋体" w:eastAsia="宋体" w:cs="宋体"/>
          <w:b/>
          <w:bCs/>
          <w:sz w:val="22"/>
          <w:szCs w:val="22"/>
          <w:lang w:val="en-US" w:eastAsia="zh-CN"/>
        </w:rPr>
      </w:pPr>
    </w:p>
    <w:p w14:paraId="13266027">
      <w:pPr>
        <w:spacing w:line="560" w:lineRule="exact"/>
        <w:rPr>
          <w:rFonts w:hint="eastAsia" w:ascii="宋体" w:hAnsi="宋体" w:eastAsia="宋体" w:cs="宋体"/>
          <w:b/>
          <w:bCs/>
          <w:sz w:val="22"/>
          <w:szCs w:val="22"/>
          <w:lang w:val="en-US" w:eastAsia="zh-CN"/>
        </w:rPr>
      </w:pPr>
    </w:p>
    <w:p w14:paraId="490A60EC">
      <w:pPr>
        <w:spacing w:line="560" w:lineRule="exact"/>
        <w:rPr>
          <w:rFonts w:hint="eastAsia" w:ascii="宋体" w:hAnsi="宋体" w:eastAsia="宋体" w:cs="宋体"/>
          <w:b/>
          <w:bCs/>
          <w:sz w:val="24"/>
          <w:szCs w:val="24"/>
          <w:lang w:val="en-US" w:eastAsia="zh-CN"/>
        </w:rPr>
      </w:pPr>
      <w:bookmarkStart w:id="6" w:name="_GoBack"/>
      <w:bookmarkEnd w:id="6"/>
    </w:p>
    <w:p w14:paraId="464C2614">
      <w:pPr>
        <w:spacing w:line="560" w:lineRule="exact"/>
        <w:ind w:firstLine="3092" w:firstLineChars="1100"/>
        <w:jc w:val="both"/>
        <w:rPr>
          <w:rFonts w:hint="eastAsia" w:ascii="宋体" w:hAnsi="宋体" w:eastAsia="宋体" w:cs="仿宋_GB2312"/>
          <w:b w:val="0"/>
          <w:bCs w:val="0"/>
          <w:sz w:val="28"/>
          <w:szCs w:val="28"/>
          <w:lang w:val="en-US" w:eastAsia="zh-CN"/>
        </w:rPr>
      </w:pPr>
      <w:r>
        <w:rPr>
          <w:rFonts w:hint="eastAsia" w:ascii="宋体" w:hAnsi="宋体" w:eastAsia="宋体" w:cs="宋体"/>
          <w:b/>
          <w:bCs/>
          <w:sz w:val="28"/>
          <w:szCs w:val="28"/>
          <w:lang w:val="en-US" w:eastAsia="zh-CN"/>
        </w:rPr>
        <w:t>李海潮 教授</w:t>
      </w:r>
    </w:p>
    <w:p w14:paraId="439A7828">
      <w:pPr>
        <w:adjustRightInd/>
        <w:snapToGrid/>
        <w:spacing w:line="560" w:lineRule="exact"/>
        <w:ind w:firstLine="560" w:firstLineChars="200"/>
        <w:rPr>
          <w:rFonts w:hint="eastAsia" w:ascii="宋体" w:hAnsi="宋体" w:eastAsia="宋体" w:cs="仿宋_GB2312"/>
          <w:sz w:val="28"/>
          <w:szCs w:val="28"/>
        </w:rPr>
      </w:pPr>
      <w:r>
        <w:rPr>
          <w:rFonts w:hint="eastAsia" w:ascii="宋体" w:hAnsi="宋体" w:eastAsia="宋体" w:cs="仿宋_GB2312"/>
          <w:sz w:val="28"/>
          <w:szCs w:val="28"/>
        </w:rPr>
        <w:t>李海潮，首都医科大学附属北京朝阳医院教授，主任医师，博士生导师</w:t>
      </w:r>
      <w:r>
        <w:rPr>
          <w:rFonts w:hint="eastAsia" w:ascii="宋体" w:hAnsi="宋体" w:eastAsia="宋体" w:cs="仿宋_GB2312"/>
          <w:sz w:val="28"/>
          <w:szCs w:val="28"/>
          <w:lang w:eastAsia="zh-CN"/>
        </w:rPr>
        <w:t>。</w:t>
      </w:r>
      <w:r>
        <w:rPr>
          <w:rFonts w:hint="eastAsia" w:ascii="宋体" w:hAnsi="宋体" w:eastAsia="宋体" w:cs="仿宋_GB2312"/>
          <w:sz w:val="28"/>
          <w:szCs w:val="28"/>
        </w:rPr>
        <w:t>北京市教学名师，现任首都医科大学附属北京朝阳医院院长。教育部临床医学认证委员会委员、教育部临床医学类教指委秘书长；中国医师协会内科住培专委会主任委员、内科医师分会副会长、中国医师协会呼吸分会常务委员；中华医学会内科学分会常务委员、呼吸病学分会常务委员、教育分会委员。《中国毕业后教育杂志》副主编、《中华结核与呼吸杂志》、《中华医学杂志》、《中华医学教育杂志》和《中华全科医师》等杂志编委。</w:t>
      </w:r>
    </w:p>
    <w:p w14:paraId="48877DF8">
      <w:pPr>
        <w:adjustRightInd/>
        <w:snapToGrid/>
        <w:spacing w:line="560" w:lineRule="exact"/>
        <w:ind w:firstLine="560" w:firstLineChars="200"/>
        <w:rPr>
          <w:rFonts w:hint="eastAsia" w:ascii="宋体" w:hAnsi="宋体" w:eastAsia="宋体" w:cs="仿宋_GB2312"/>
          <w:sz w:val="28"/>
          <w:szCs w:val="28"/>
        </w:rPr>
      </w:pPr>
      <w:r>
        <w:rPr>
          <w:rFonts w:hint="eastAsia" w:ascii="宋体" w:hAnsi="宋体" w:eastAsia="宋体" w:cs="仿宋_GB2312"/>
          <w:sz w:val="28"/>
          <w:szCs w:val="28"/>
        </w:rPr>
        <w:t>长期致力于呼吸系统疾病临床、教学与科研工作。在间质性肺病、肺血管炎、肺癌液体活检及CAR-T治疗等领域具有深厚积累，特别是研究并推动液体活检在肺癌早期诊断、治疗指导及随访监测方面的技术进步。近年来着力整合医工交叉、人工智能、基础研究、临床研究与转化团队，以慢性阻塞性肺疾病诊疗中面临的重大需求为导向，构建“技术创新-机制探索-临床转化”三位一体研究体系。作为负责人承担科技部-科技创新2030重大专项、科技部战略性科技创新合作重点专项、教育部重点专项、北京大学985项目等课题，立项金额近2000万元。发表高水平SCI及核心期刊论文多篇，主编主译论著10余部。</w:t>
      </w:r>
    </w:p>
    <w:p w14:paraId="2CC96390">
      <w:pPr>
        <w:adjustRightInd/>
        <w:snapToGrid/>
        <w:spacing w:line="560" w:lineRule="exact"/>
        <w:ind w:firstLine="560" w:firstLineChars="200"/>
        <w:rPr>
          <w:rFonts w:hint="eastAsia" w:ascii="宋体" w:hAnsi="宋体" w:eastAsia="宋体" w:cs="仿宋_GB2312"/>
          <w:sz w:val="28"/>
          <w:szCs w:val="28"/>
        </w:rPr>
      </w:pPr>
      <w:r>
        <w:rPr>
          <w:rFonts w:hint="eastAsia" w:ascii="宋体" w:hAnsi="宋体" w:eastAsia="宋体" w:cs="仿宋_GB2312"/>
          <w:sz w:val="28"/>
          <w:szCs w:val="28"/>
        </w:rPr>
        <w:t>参与国家卫健委科教司、中国医师协会的住培和专培工作。担任北京市内科专培专委会主任委员，推动胜任力导向理念在医学考试中的实践，包括标准化病人首次在住培结业考核中的应用，以及多种能力评价站点的设计、计算机模拟病例（CCS）在实际考试中的首次应用。推动院企合作，先后主持开发PBL-APP及智慧课堂、CCS研发和应用、教学绩效管理软件和电子文档（e-portfolio）等，提升医学教育的信息化建设和管理水平。</w:t>
      </w:r>
    </w:p>
    <w:p w14:paraId="0B952245">
      <w:pPr>
        <w:adjustRightInd w:val="0"/>
        <w:snapToGrid w:val="0"/>
        <w:spacing w:line="360" w:lineRule="auto"/>
        <w:ind w:firstLine="560" w:firstLineChars="200"/>
        <w:rPr>
          <w:rFonts w:ascii="Times New Roman" w:hAnsi="Times New Roman" w:eastAsia="宋体" w:cs="Times New Roman"/>
          <w:sz w:val="28"/>
          <w:szCs w:val="28"/>
        </w:rPr>
      </w:pPr>
    </w:p>
    <w:p w14:paraId="2D3437A4">
      <w:pPr>
        <w:adjustRightInd w:val="0"/>
        <w:snapToGrid w:val="0"/>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b/>
          <w:bCs/>
          <w:sz w:val="28"/>
          <w:szCs w:val="28"/>
        </w:rPr>
        <w:t>研究方向：</w:t>
      </w:r>
      <w:r>
        <w:rPr>
          <w:rFonts w:ascii="Times New Roman" w:hAnsi="Times New Roman" w:eastAsia="宋体" w:cs="Times New Roman"/>
          <w:sz w:val="28"/>
          <w:szCs w:val="28"/>
        </w:rPr>
        <w:t>聚焦呼吸系统疾病的临床、基础与转化研究，主要研究方向包括：</w:t>
      </w:r>
    </w:p>
    <w:p w14:paraId="66BF867B">
      <w:pPr>
        <w:adjustRightInd w:val="0"/>
        <w:snapToGrid w:val="0"/>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1.慢阻肺病</w:t>
      </w:r>
      <w:r>
        <w:rPr>
          <w:rFonts w:hint="eastAsia" w:ascii="Times New Roman" w:hAnsi="Times New Roman" w:eastAsia="宋体" w:cs="Times New Roman"/>
          <w:sz w:val="28"/>
          <w:szCs w:val="28"/>
        </w:rPr>
        <w:t>及</w:t>
      </w:r>
      <w:r>
        <w:rPr>
          <w:rFonts w:ascii="Times New Roman" w:hAnsi="Times New Roman" w:eastAsia="宋体" w:cs="Times New Roman"/>
          <w:sz w:val="28"/>
          <w:szCs w:val="28"/>
        </w:rPr>
        <w:t>合并症中西医结合</w:t>
      </w:r>
      <w:r>
        <w:rPr>
          <w:rFonts w:hint="eastAsia" w:ascii="Times New Roman" w:hAnsi="Times New Roman" w:eastAsia="宋体" w:cs="Times New Roman"/>
          <w:sz w:val="28"/>
          <w:szCs w:val="28"/>
        </w:rPr>
        <w:t>数智</w:t>
      </w:r>
      <w:r>
        <w:rPr>
          <w:rFonts w:ascii="Times New Roman" w:hAnsi="Times New Roman" w:eastAsia="宋体" w:cs="Times New Roman"/>
          <w:sz w:val="28"/>
          <w:szCs w:val="28"/>
        </w:rPr>
        <w:t>管理平台构建；</w:t>
      </w:r>
    </w:p>
    <w:p w14:paraId="42EE2E4F">
      <w:pPr>
        <w:adjustRightInd w:val="0"/>
        <w:snapToGrid w:val="0"/>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2.</w:t>
      </w:r>
      <w:r>
        <w:rPr>
          <w:rFonts w:hint="eastAsia" w:ascii="Times New Roman" w:hAnsi="Times New Roman" w:eastAsia="宋体" w:cs="Times New Roman"/>
          <w:sz w:val="28"/>
          <w:szCs w:val="28"/>
        </w:rPr>
        <w:t>呼吸慢病的机制探索、临床转化与医工交叉；</w:t>
      </w:r>
    </w:p>
    <w:p w14:paraId="3162C6E4">
      <w:pPr>
        <w:adjustRightInd w:val="0"/>
        <w:snapToGrid w:val="0"/>
        <w:spacing w:line="360" w:lineRule="auto"/>
        <w:ind w:firstLine="0" w:firstLineChars="0"/>
        <w:rPr>
          <w:rFonts w:ascii="Times New Roman" w:hAnsi="Times New Roman" w:eastAsia="宋体" w:cs="Times New Roman"/>
          <w:sz w:val="28"/>
          <w:szCs w:val="28"/>
        </w:rPr>
      </w:pPr>
      <w:r>
        <w:rPr>
          <w:rFonts w:hint="eastAsia" w:ascii="Times New Roman" w:hAnsi="Times New Roman" w:eastAsia="宋体" w:cs="Times New Roman"/>
          <w:sz w:val="28"/>
          <w:szCs w:val="28"/>
        </w:rPr>
        <w:t>3</w:t>
      </w:r>
      <w:r>
        <w:rPr>
          <w:rFonts w:ascii="Times New Roman" w:hAnsi="Times New Roman" w:eastAsia="宋体" w:cs="Times New Roman"/>
          <w:sz w:val="28"/>
          <w:szCs w:val="28"/>
        </w:rPr>
        <w:t>.肺部真菌感染及免疫机制研究。</w:t>
      </w:r>
    </w:p>
    <w:p w14:paraId="3574ECC0">
      <w:pPr>
        <w:adjustRightInd w:val="0"/>
        <w:snapToGrid w:val="0"/>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b/>
          <w:bCs/>
          <w:sz w:val="28"/>
          <w:szCs w:val="28"/>
        </w:rPr>
        <w:t>招收人数</w:t>
      </w:r>
      <w:r>
        <w:rPr>
          <w:rFonts w:ascii="Times New Roman" w:hAnsi="Times New Roman" w:eastAsia="宋体" w:cs="Times New Roman"/>
          <w:sz w:val="28"/>
          <w:szCs w:val="28"/>
        </w:rPr>
        <w:t>：2人</w:t>
      </w:r>
    </w:p>
    <w:p w14:paraId="61AB4602">
      <w:pPr>
        <w:adjustRightInd w:val="0"/>
        <w:snapToGrid w:val="0"/>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b/>
          <w:bCs/>
          <w:sz w:val="28"/>
          <w:szCs w:val="28"/>
        </w:rPr>
        <w:t>招收条件</w:t>
      </w:r>
      <w:r>
        <w:rPr>
          <w:rFonts w:ascii="Times New Roman" w:hAnsi="Times New Roman" w:eastAsia="宋体" w:cs="Times New Roman"/>
          <w:sz w:val="28"/>
          <w:szCs w:val="28"/>
        </w:rPr>
        <w:t xml:space="preserve">： </w:t>
      </w:r>
    </w:p>
    <w:p w14:paraId="2DC87403">
      <w:pPr>
        <w:adjustRightInd w:val="0"/>
        <w:snapToGrid w:val="0"/>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1.</w:t>
      </w:r>
      <w:r>
        <w:rPr>
          <w:rFonts w:hint="eastAsia" w:ascii="Times New Roman" w:hAnsi="Times New Roman" w:eastAsia="宋体" w:cs="Times New Roman"/>
          <w:sz w:val="28"/>
          <w:szCs w:val="28"/>
        </w:rPr>
        <w:t xml:space="preserve"> </w:t>
      </w:r>
      <w:r>
        <w:rPr>
          <w:rFonts w:ascii="Times New Roman" w:hAnsi="Times New Roman" w:eastAsia="宋体" w:cs="Times New Roman"/>
          <w:sz w:val="28"/>
          <w:szCs w:val="28"/>
        </w:rPr>
        <w:t>爱国敬业，遵纪守法，品行端正，身心健康</w:t>
      </w:r>
      <w:r>
        <w:rPr>
          <w:rFonts w:hint="eastAsia" w:ascii="宋体" w:hAnsi="宋体" w:eastAsia="宋体" w:cs="宋体"/>
          <w:sz w:val="28"/>
          <w:szCs w:val="28"/>
        </w:rPr>
        <w:t>，工作认真踏实</w:t>
      </w:r>
      <w:r>
        <w:rPr>
          <w:rFonts w:ascii="Times New Roman" w:hAnsi="Times New Roman" w:eastAsia="宋体" w:cs="Times New Roman"/>
          <w:sz w:val="28"/>
          <w:szCs w:val="28"/>
        </w:rPr>
        <w:t>；</w:t>
      </w:r>
    </w:p>
    <w:p w14:paraId="614F35D5">
      <w:pPr>
        <w:adjustRightInd w:val="0"/>
        <w:snapToGrid w:val="0"/>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2.</w:t>
      </w:r>
      <w:r>
        <w:rPr>
          <w:rFonts w:hint="eastAsia" w:ascii="Times New Roman" w:hAnsi="Times New Roman" w:eastAsia="宋体" w:cs="Times New Roman"/>
          <w:sz w:val="28"/>
          <w:szCs w:val="28"/>
        </w:rPr>
        <w:t xml:space="preserve"> </w:t>
      </w:r>
      <w:r>
        <w:rPr>
          <w:rFonts w:ascii="Times New Roman" w:hAnsi="Times New Roman" w:eastAsia="宋体" w:cs="Times New Roman"/>
          <w:sz w:val="28"/>
          <w:szCs w:val="28"/>
        </w:rPr>
        <w:t>年龄一般不超过35周岁；</w:t>
      </w:r>
    </w:p>
    <w:p w14:paraId="4608A2F6">
      <w:pPr>
        <w:adjustRightInd w:val="0"/>
        <w:snapToGrid w:val="0"/>
        <w:spacing w:line="360" w:lineRule="auto"/>
        <w:ind w:firstLine="0" w:firstLineChars="0"/>
        <w:rPr>
          <w:rFonts w:ascii="Times New Roman" w:hAnsi="Times New Roman" w:eastAsia="宋体" w:cs="Times New Roman"/>
          <w:sz w:val="28"/>
          <w:szCs w:val="28"/>
        </w:rPr>
      </w:pPr>
      <w:r>
        <w:rPr>
          <w:rFonts w:hint="eastAsia" w:ascii="Times New Roman" w:hAnsi="Times New Roman" w:eastAsia="宋体" w:cs="Times New Roman"/>
          <w:sz w:val="28"/>
          <w:szCs w:val="28"/>
        </w:rPr>
        <w:t>3. 应届毕业生（临床型/科研型博士）；</w:t>
      </w:r>
    </w:p>
    <w:p w14:paraId="71CE7769">
      <w:pPr>
        <w:adjustRightInd w:val="0"/>
        <w:snapToGrid w:val="0"/>
        <w:spacing w:line="360" w:lineRule="auto"/>
        <w:ind w:firstLine="0" w:firstLineChars="0"/>
        <w:rPr>
          <w:rFonts w:ascii="Times New Roman" w:hAnsi="Times New Roman" w:eastAsia="宋体" w:cs="Times New Roman"/>
          <w:sz w:val="28"/>
          <w:szCs w:val="28"/>
        </w:rPr>
      </w:pPr>
      <w:r>
        <w:rPr>
          <w:rFonts w:hint="eastAsia" w:ascii="Times New Roman" w:hAnsi="Times New Roman" w:eastAsia="宋体" w:cs="Times New Roman"/>
          <w:sz w:val="28"/>
          <w:szCs w:val="28"/>
        </w:rPr>
        <w:t>4</w:t>
      </w:r>
      <w:r>
        <w:rPr>
          <w:rFonts w:ascii="Times New Roman" w:hAnsi="Times New Roman" w:eastAsia="宋体" w:cs="Times New Roman"/>
          <w:sz w:val="28"/>
          <w:szCs w:val="28"/>
        </w:rPr>
        <w:t>.</w:t>
      </w:r>
      <w:r>
        <w:rPr>
          <w:rFonts w:hint="eastAsia" w:ascii="Times New Roman" w:hAnsi="Times New Roman" w:eastAsia="宋体" w:cs="Times New Roman"/>
          <w:sz w:val="28"/>
          <w:szCs w:val="28"/>
        </w:rPr>
        <w:t xml:space="preserve"> </w:t>
      </w:r>
      <w:r>
        <w:rPr>
          <w:rFonts w:hint="eastAsia" w:ascii="宋体" w:hAnsi="宋体" w:eastAsia="宋体" w:cs="宋体"/>
          <w:sz w:val="28"/>
          <w:szCs w:val="28"/>
        </w:rPr>
        <w:t>具有扎实的内科学（呼吸系病）专业临床和基础研究背景，能够熟练掌握相关的研究方法、实验技术、统计学方法</w:t>
      </w:r>
      <w:r>
        <w:rPr>
          <w:rFonts w:ascii="Times New Roman" w:hAnsi="Times New Roman" w:eastAsia="宋体" w:cs="Times New Roman"/>
          <w:sz w:val="28"/>
          <w:szCs w:val="28"/>
        </w:rPr>
        <w:t>；</w:t>
      </w:r>
    </w:p>
    <w:p w14:paraId="0DFEE46D">
      <w:pPr>
        <w:adjustRightInd w:val="0"/>
        <w:snapToGrid w:val="0"/>
        <w:spacing w:line="360" w:lineRule="auto"/>
        <w:ind w:firstLine="0" w:firstLineChars="0"/>
        <w:rPr>
          <w:rFonts w:ascii="Times New Roman" w:hAnsi="Times New Roman" w:eastAsia="宋体" w:cs="Times New Roman"/>
          <w:sz w:val="28"/>
          <w:szCs w:val="28"/>
        </w:rPr>
      </w:pPr>
      <w:r>
        <w:rPr>
          <w:rFonts w:hint="eastAsia" w:ascii="Times New Roman" w:hAnsi="Times New Roman" w:eastAsia="宋体" w:cs="Times New Roman"/>
          <w:sz w:val="28"/>
          <w:szCs w:val="28"/>
        </w:rPr>
        <w:t>5</w:t>
      </w:r>
      <w:r>
        <w:rPr>
          <w:rFonts w:ascii="Times New Roman" w:hAnsi="Times New Roman" w:eastAsia="宋体" w:cs="Times New Roman"/>
          <w:sz w:val="28"/>
          <w:szCs w:val="28"/>
        </w:rPr>
        <w:t>.</w:t>
      </w:r>
      <w:r>
        <w:rPr>
          <w:rFonts w:hint="eastAsia" w:ascii="Times New Roman" w:hAnsi="Times New Roman" w:eastAsia="宋体" w:cs="Times New Roman"/>
          <w:sz w:val="28"/>
          <w:szCs w:val="28"/>
        </w:rPr>
        <w:t xml:space="preserve"> 具有较强的科研创新和团队协作能力，能独立开展相关科研工作，具有良好的科研水平，博士期间以第一作者身份发表JCR Q1/Q2区SCI论文≥2篇。</w:t>
      </w:r>
    </w:p>
    <w:p w14:paraId="6DB640CE">
      <w:pPr>
        <w:adjustRightInd w:val="0"/>
        <w:snapToGrid w:val="0"/>
        <w:spacing w:line="360" w:lineRule="auto"/>
        <w:rPr>
          <w:rFonts w:ascii="Times New Roman" w:hAnsi="Times New Roman" w:eastAsia="宋体" w:cs="Times New Roman"/>
          <w:sz w:val="28"/>
          <w:szCs w:val="28"/>
        </w:rPr>
      </w:pPr>
    </w:p>
    <w:p w14:paraId="208B39AF">
      <w:pPr>
        <w:adjustRightInd w:val="0"/>
        <w:snapToGrid w:val="0"/>
        <w:spacing w:line="360" w:lineRule="auto"/>
        <w:rPr>
          <w:rFonts w:ascii="Times New Roman" w:hAnsi="Times New Roman" w:eastAsia="宋体" w:cs="Times New Roman"/>
          <w:sz w:val="28"/>
          <w:szCs w:val="28"/>
        </w:rPr>
      </w:pPr>
    </w:p>
    <w:p w14:paraId="1AFF003B">
      <w:pPr>
        <w:spacing w:line="440" w:lineRule="exact"/>
        <w:rPr>
          <w:rFonts w:ascii="宋体" w:hAnsi="宋体" w:eastAsia="宋体"/>
          <w:szCs w:val="21"/>
        </w:rPr>
      </w:pPr>
    </w:p>
    <w:p w14:paraId="05197DCC">
      <w:pPr>
        <w:spacing w:line="440" w:lineRule="exact"/>
        <w:rPr>
          <w:rFonts w:ascii="宋体" w:hAnsi="宋体" w:eastAsia="宋体"/>
          <w:szCs w:val="21"/>
        </w:rPr>
      </w:pPr>
    </w:p>
    <w:p w14:paraId="5290CCAE">
      <w:pPr>
        <w:spacing w:line="440" w:lineRule="exact"/>
        <w:rPr>
          <w:rFonts w:ascii="宋体" w:hAnsi="宋体" w:eastAsia="宋体"/>
          <w:szCs w:val="21"/>
        </w:rPr>
      </w:pPr>
    </w:p>
    <w:p w14:paraId="0D85754B">
      <w:pPr>
        <w:spacing w:line="440" w:lineRule="exact"/>
        <w:rPr>
          <w:rFonts w:ascii="宋体" w:hAnsi="宋体" w:eastAsia="宋体" w:cs="宋体"/>
          <w:b/>
          <w:bCs/>
          <w:sz w:val="28"/>
          <w:szCs w:val="28"/>
        </w:rPr>
      </w:pPr>
    </w:p>
    <w:p w14:paraId="3566D736">
      <w:pPr>
        <w:spacing w:line="440" w:lineRule="exact"/>
        <w:ind w:firstLine="420" w:firstLineChars="200"/>
        <w:jc w:val="center"/>
        <w:rPr>
          <w:rFonts w:ascii="宋体" w:hAnsi="宋体" w:eastAsia="宋体" w:cs="宋体"/>
          <w:b/>
          <w:bCs/>
          <w:szCs w:val="21"/>
        </w:rPr>
      </w:pPr>
      <w:r>
        <w:rPr>
          <w:rFonts w:ascii="宋体" w:hAnsi="宋体" w:eastAsia="宋体" w:cs="宋体"/>
        </w:rPr>
        <w:drawing>
          <wp:anchor distT="0" distB="0" distL="0" distR="0" simplePos="0" relativeHeight="251664384" behindDoc="0" locked="0" layoutInCell="1" allowOverlap="1">
            <wp:simplePos x="0" y="0"/>
            <wp:positionH relativeFrom="margin">
              <wp:align>center</wp:align>
            </wp:positionH>
            <wp:positionV relativeFrom="paragraph">
              <wp:posOffset>57150</wp:posOffset>
            </wp:positionV>
            <wp:extent cx="1228725" cy="1590675"/>
            <wp:effectExtent l="0" t="0" r="9525" b="9525"/>
            <wp:wrapNone/>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7" cstate="print"/>
                    <a:srcRect/>
                    <a:stretch>
                      <a:fillRect/>
                    </a:stretch>
                  </pic:blipFill>
                  <pic:spPr>
                    <a:xfrm>
                      <a:off x="0" y="0"/>
                      <a:ext cx="1228725" cy="1590675"/>
                    </a:xfrm>
                    <a:prstGeom prst="rect">
                      <a:avLst/>
                    </a:prstGeom>
                    <a:ln>
                      <a:noFill/>
                    </a:ln>
                  </pic:spPr>
                </pic:pic>
              </a:graphicData>
            </a:graphic>
          </wp:anchor>
        </w:drawing>
      </w:r>
    </w:p>
    <w:p w14:paraId="07229939">
      <w:pPr>
        <w:spacing w:line="440" w:lineRule="exact"/>
        <w:ind w:firstLine="422" w:firstLineChars="200"/>
        <w:jc w:val="center"/>
        <w:rPr>
          <w:rFonts w:ascii="宋体" w:hAnsi="宋体" w:eastAsia="宋体" w:cs="宋体"/>
          <w:b/>
          <w:bCs/>
          <w:szCs w:val="21"/>
        </w:rPr>
      </w:pPr>
    </w:p>
    <w:p w14:paraId="6E21D229">
      <w:pPr>
        <w:spacing w:line="440" w:lineRule="exact"/>
        <w:ind w:firstLine="422" w:firstLineChars="200"/>
        <w:jc w:val="center"/>
        <w:rPr>
          <w:rFonts w:ascii="宋体" w:hAnsi="宋体" w:eastAsia="宋体" w:cs="宋体"/>
          <w:b/>
          <w:bCs/>
          <w:szCs w:val="21"/>
        </w:rPr>
      </w:pPr>
    </w:p>
    <w:p w14:paraId="49FBFC10">
      <w:pPr>
        <w:spacing w:line="440" w:lineRule="exact"/>
        <w:ind w:firstLine="422" w:firstLineChars="200"/>
        <w:jc w:val="center"/>
        <w:rPr>
          <w:rFonts w:ascii="宋体" w:hAnsi="宋体" w:eastAsia="宋体" w:cs="宋体"/>
          <w:b/>
          <w:bCs/>
          <w:szCs w:val="21"/>
        </w:rPr>
      </w:pPr>
    </w:p>
    <w:p w14:paraId="7661DF83">
      <w:pPr>
        <w:spacing w:line="440" w:lineRule="exact"/>
        <w:rPr>
          <w:rFonts w:ascii="宋体" w:hAnsi="宋体" w:eastAsia="宋体" w:cs="宋体"/>
          <w:b/>
          <w:bCs/>
          <w:szCs w:val="21"/>
        </w:rPr>
      </w:pPr>
    </w:p>
    <w:p w14:paraId="0889282A">
      <w:pPr>
        <w:jc w:val="center"/>
        <w:rPr>
          <w:rFonts w:ascii="宋体" w:hAnsi="宋体" w:eastAsia="宋体"/>
          <w:b/>
          <w:bCs/>
          <w:szCs w:val="21"/>
        </w:rPr>
      </w:pPr>
    </w:p>
    <w:p w14:paraId="3F5D86DA">
      <w:pPr>
        <w:rPr>
          <w:rFonts w:ascii="宋体" w:hAnsi="宋体" w:eastAsia="宋体"/>
          <w:b/>
          <w:bCs/>
          <w:szCs w:val="21"/>
        </w:rPr>
      </w:pPr>
    </w:p>
    <w:p w14:paraId="00D11C94">
      <w:pPr>
        <w:ind w:firstLine="3654" w:firstLineChars="1300"/>
        <w:jc w:val="both"/>
        <w:rPr>
          <w:rFonts w:ascii="宋体" w:hAnsi="宋体" w:eastAsia="宋体"/>
          <w:b/>
          <w:bCs/>
          <w:sz w:val="28"/>
          <w:szCs w:val="28"/>
        </w:rPr>
      </w:pPr>
      <w:r>
        <w:rPr>
          <w:rFonts w:hint="eastAsia" w:ascii="宋体" w:hAnsi="宋体" w:eastAsia="宋体"/>
          <w:b/>
          <w:bCs/>
          <w:sz w:val="28"/>
          <w:szCs w:val="28"/>
        </w:rPr>
        <w:t>童</w:t>
      </w:r>
      <w:r>
        <w:rPr>
          <w:rFonts w:ascii="宋体" w:hAnsi="宋体" w:eastAsia="宋体"/>
          <w:b/>
          <w:bCs/>
          <w:sz w:val="28"/>
          <w:szCs w:val="28"/>
        </w:rPr>
        <w:t>朝晖</w:t>
      </w:r>
      <w:r>
        <w:rPr>
          <w:rFonts w:hint="eastAsia" w:ascii="宋体" w:hAnsi="宋体" w:eastAsia="宋体"/>
          <w:b/>
          <w:bCs/>
          <w:sz w:val="28"/>
          <w:szCs w:val="28"/>
        </w:rPr>
        <w:t xml:space="preserve"> 教授</w:t>
      </w:r>
    </w:p>
    <w:p w14:paraId="113D3FEB">
      <w:pPr>
        <w:widowControl/>
        <w:shd w:val="clear"/>
        <w:spacing w:line="560" w:lineRule="exact"/>
        <w:ind w:firstLine="560" w:firstLineChars="200"/>
        <w:jc w:val="left"/>
        <w:rPr>
          <w:rFonts w:hint="eastAsia" w:ascii="宋体" w:hAnsi="宋体" w:eastAsia="宋体" w:cs="仿宋_GB2312"/>
          <w:kern w:val="2"/>
          <w:sz w:val="28"/>
          <w:szCs w:val="28"/>
        </w:rPr>
      </w:pPr>
      <w:r>
        <w:rPr>
          <w:rFonts w:hint="eastAsia" w:ascii="宋体" w:hAnsi="宋体" w:eastAsia="宋体" w:cs="仿宋_GB2312"/>
          <w:kern w:val="2"/>
          <w:sz w:val="28"/>
          <w:szCs w:val="28"/>
        </w:rPr>
        <w:t>童朝晖，首都医科大学附属北京朝阳医院教授，主任医师，博士</w:t>
      </w:r>
      <w:r>
        <w:rPr>
          <w:rFonts w:hint="eastAsia" w:ascii="宋体" w:hAnsi="宋体" w:eastAsia="宋体" w:cs="仿宋_GB2312"/>
          <w:kern w:val="2"/>
          <w:sz w:val="28"/>
          <w:szCs w:val="28"/>
          <w:lang w:val="en-US" w:eastAsia="zh-CN"/>
        </w:rPr>
        <w:t>生</w:t>
      </w:r>
      <w:r>
        <w:rPr>
          <w:rFonts w:hint="eastAsia" w:ascii="宋体" w:hAnsi="宋体" w:eastAsia="宋体" w:cs="仿宋_GB2312"/>
          <w:kern w:val="2"/>
          <w:sz w:val="28"/>
          <w:szCs w:val="28"/>
        </w:rPr>
        <w:t>导师。现任首都医科大学附属北京朝阳医院副院长；</w:t>
      </w:r>
      <w:r>
        <w:rPr>
          <w:rFonts w:hint="eastAsia" w:ascii="宋体" w:hAnsi="宋体" w:eastAsia="宋体" w:cs="仿宋_GB2312"/>
          <w:kern w:val="2"/>
          <w:sz w:val="28"/>
          <w:szCs w:val="28"/>
          <w:lang w:val="en-US" w:eastAsia="zh-CN"/>
        </w:rPr>
        <w:t>担</w:t>
      </w:r>
      <w:r>
        <w:rPr>
          <w:rFonts w:hint="eastAsia" w:ascii="宋体" w:hAnsi="宋体" w:eastAsia="宋体" w:cs="仿宋_GB2312"/>
          <w:kern w:val="2"/>
          <w:sz w:val="28"/>
          <w:szCs w:val="28"/>
        </w:rPr>
        <w:t>任北京市呼吸疾病研究所所长；北京市呼吸与危重症诊治工程技术研究中心主任；北京市突出贡献人才、北京市“高创计划”领军人才、北京市医管局“登峰计划”、北京市 “十百千”卫生人才“十”层次、2.15北京市高层次技术人才-呼吸病学学科带头人、享受国务院政府特殊津贴专家。新冠肺炎中央指导组专家、国家卫健委医疗救治专家、国家卫健委医疗机构感染防控专家委员会副主任委员；中国老年医学会呼吸病学分会会长、中国控烟协会呼吸病防治专业委员会主任委员；中国医师协会常务理事、中国医师协会体外生命支持专业委员会副主任委员、中国医师协会智慧医学分会副主任委员；中华医学会理事、中华医学会内科学分会常委、呼吸病学分会委员；北京医学会常务理事、北京医学会呼吸病学分会侯任主任委员、内科学分会副主任委员。Respiratory Research、Intelligent Medicine、中华结核和呼吸杂志等杂志编委。作为负责人承担科技部重大专项、国家自然基金等课题30余项；立项经费总额近7000余万元；在国内外发表中、英文文章300余篇，其中以第一和通讯作者发表SCI收录文章120余篇，包括Lancet Planet Health、Am J Respir Crit Car</w:t>
      </w:r>
      <w:r>
        <w:rPr>
          <w:rFonts w:hint="eastAsia" w:ascii="宋体" w:hAnsi="宋体" w:eastAsia="宋体" w:cs="仿宋_GB2312"/>
          <w:kern w:val="2"/>
          <w:sz w:val="28"/>
          <w:szCs w:val="28"/>
          <w:lang w:val="en-US" w:eastAsia="zh-CN"/>
        </w:rPr>
        <w:t>e</w:t>
      </w:r>
      <w:r>
        <w:rPr>
          <w:rFonts w:hint="eastAsia" w:ascii="宋体" w:hAnsi="宋体" w:eastAsia="宋体" w:cs="仿宋_GB2312"/>
          <w:kern w:val="2"/>
          <w:sz w:val="28"/>
          <w:szCs w:val="28"/>
        </w:rPr>
        <w:t xml:space="preserve"> Med、Intensive Care Med、Journal of Medical Virology、Chest、Am J Respir Cell Mol Biol等国际知名杂志。荣获北京市科技进步奖壹、贰等奖各一项，中华医学科技奖贰等奖一项。荣获全国优秀共产党员、全国抗击新冠肺炎疫情先进个人、全国示范性劳模和工匠人才创新工作室“童朝晖创新工作室”、2021年度最美医生、全国“五一”劳动奖章、全国卫生系统先进工作者、北京市优秀共产党员、首都“五一”劳动奖章、“第十、十二届中国医师奖”，2021年度北京榜样年榜人物、第八届首都十大健康卫士。</w:t>
      </w:r>
    </w:p>
    <w:p w14:paraId="1AD6378E">
      <w:pPr>
        <w:widowControl/>
        <w:shd w:val="clear"/>
        <w:spacing w:line="560" w:lineRule="exact"/>
        <w:ind w:firstLine="0" w:firstLineChars="0"/>
        <w:jc w:val="left"/>
        <w:rPr>
          <w:rFonts w:hint="eastAsia" w:ascii="宋体" w:hAnsi="宋体" w:eastAsia="宋体" w:cs="仿宋_GB2312"/>
          <w:b/>
          <w:bCs/>
          <w:sz w:val="28"/>
          <w:szCs w:val="28"/>
        </w:rPr>
      </w:pPr>
      <w:r>
        <w:rPr>
          <w:rFonts w:hint="eastAsia" w:ascii="宋体" w:hAnsi="宋体" w:eastAsia="宋体" w:cs="仿宋_GB2312"/>
          <w:b/>
          <w:bCs/>
          <w:sz w:val="28"/>
          <w:szCs w:val="28"/>
        </w:rPr>
        <w:t>研究方向：</w:t>
      </w:r>
    </w:p>
    <w:p w14:paraId="4445B4E0">
      <w:pPr>
        <w:widowControl/>
        <w:numPr>
          <w:ilvl w:val="-1"/>
          <w:numId w:val="0"/>
        </w:numPr>
        <w:shd w:val="clear"/>
        <w:spacing w:line="560" w:lineRule="exact"/>
        <w:ind w:firstLine="0" w:firstLineChars="0"/>
        <w:jc w:val="left"/>
        <w:rPr>
          <w:rFonts w:hint="eastAsia" w:ascii="宋体" w:hAnsi="宋体" w:eastAsia="宋体" w:cs="仿宋_GB2312"/>
          <w:kern w:val="2"/>
          <w:sz w:val="28"/>
          <w:szCs w:val="28"/>
        </w:rPr>
      </w:pPr>
      <w:r>
        <w:rPr>
          <w:rFonts w:hint="eastAsia" w:ascii="宋体" w:hAnsi="宋体" w:eastAsia="宋体" w:cs="仿宋_GB2312"/>
          <w:b/>
          <w:bCs/>
          <w:sz w:val="28"/>
          <w:szCs w:val="28"/>
          <w:lang w:val="en-US" w:eastAsia="zh-CN"/>
        </w:rPr>
        <w:t>1.</w:t>
      </w:r>
      <w:r>
        <w:rPr>
          <w:rFonts w:hint="eastAsia" w:ascii="宋体" w:hAnsi="宋体" w:eastAsia="宋体" w:cs="仿宋_GB2312"/>
          <w:kern w:val="2"/>
          <w:sz w:val="28"/>
          <w:szCs w:val="28"/>
        </w:rPr>
        <w:t>呼吸系统危重症及感染性疾病诊疗策略优化宿主抗感染机制研究；</w:t>
      </w:r>
    </w:p>
    <w:p w14:paraId="6480C78E">
      <w:pPr>
        <w:widowControl/>
        <w:numPr>
          <w:ilvl w:val="-1"/>
          <w:numId w:val="0"/>
        </w:numPr>
        <w:shd w:val="clear"/>
        <w:spacing w:line="560" w:lineRule="exact"/>
        <w:ind w:firstLine="0" w:firstLineChars="0"/>
        <w:jc w:val="left"/>
        <w:rPr>
          <w:rFonts w:hint="eastAsia" w:ascii="宋体" w:hAnsi="宋体" w:eastAsia="宋体" w:cs="仿宋_GB2312"/>
          <w:kern w:val="2"/>
          <w:sz w:val="28"/>
          <w:szCs w:val="28"/>
        </w:rPr>
      </w:pPr>
      <w:r>
        <w:rPr>
          <w:rFonts w:hint="eastAsia" w:ascii="宋体" w:hAnsi="宋体" w:eastAsia="宋体" w:cs="仿宋_GB2312"/>
          <w:kern w:val="2"/>
          <w:sz w:val="28"/>
          <w:szCs w:val="28"/>
        </w:rPr>
        <w:t>2.间质性肺疾病的基础临床与转化医学研究。</w:t>
      </w:r>
    </w:p>
    <w:p w14:paraId="7B95AFD1">
      <w:pPr>
        <w:spacing w:line="560" w:lineRule="exact"/>
        <w:ind w:firstLine="0" w:firstLineChars="0"/>
        <w:rPr>
          <w:rFonts w:hint="eastAsia" w:ascii="宋体" w:hAnsi="宋体" w:eastAsia="宋体" w:cs="仿宋_GB2312"/>
          <w:kern w:val="2"/>
          <w:sz w:val="28"/>
          <w:szCs w:val="28"/>
        </w:rPr>
      </w:pPr>
      <w:r>
        <w:rPr>
          <w:rFonts w:hint="eastAsia" w:ascii="宋体" w:hAnsi="宋体" w:eastAsia="宋体" w:cs="仿宋_GB2312"/>
          <w:b/>
          <w:bCs/>
          <w:sz w:val="28"/>
          <w:szCs w:val="28"/>
        </w:rPr>
        <w:t>招收人数：</w:t>
      </w:r>
      <w:r>
        <w:rPr>
          <w:rFonts w:hint="eastAsia" w:ascii="宋体" w:hAnsi="宋体" w:eastAsia="宋体" w:cs="仿宋_GB2312"/>
          <w:bCs w:val="0"/>
          <w:sz w:val="28"/>
          <w:szCs w:val="28"/>
        </w:rPr>
        <w:t xml:space="preserve">2 </w:t>
      </w:r>
      <w:r>
        <w:rPr>
          <w:rFonts w:hint="eastAsia" w:ascii="宋体" w:hAnsi="宋体" w:eastAsia="宋体" w:cs="仿宋_GB2312"/>
          <w:kern w:val="2"/>
          <w:sz w:val="28"/>
          <w:szCs w:val="28"/>
        </w:rPr>
        <w:t>人</w:t>
      </w:r>
    </w:p>
    <w:p w14:paraId="48F8E771">
      <w:pPr>
        <w:widowControl/>
        <w:spacing w:line="560" w:lineRule="exact"/>
        <w:ind w:firstLine="0" w:firstLineChars="0"/>
        <w:jc w:val="left"/>
        <w:rPr>
          <w:rFonts w:hint="eastAsia" w:ascii="宋体" w:hAnsi="宋体" w:eastAsia="宋体" w:cs="仿宋_GB2312"/>
          <w:b/>
          <w:bCs/>
          <w:sz w:val="28"/>
          <w:szCs w:val="28"/>
        </w:rPr>
      </w:pPr>
      <w:r>
        <w:rPr>
          <w:rFonts w:hint="eastAsia" w:ascii="宋体" w:hAnsi="宋体" w:eastAsia="宋体" w:cs="仿宋_GB2312"/>
          <w:b/>
          <w:bCs/>
          <w:sz w:val="28"/>
          <w:szCs w:val="28"/>
        </w:rPr>
        <w:t>招收条件：</w:t>
      </w:r>
    </w:p>
    <w:p w14:paraId="3B640230">
      <w:pPr>
        <w:spacing w:line="560" w:lineRule="exact"/>
        <w:ind w:firstLine="0" w:firstLineChars="0"/>
        <w:rPr>
          <w:rFonts w:hint="eastAsia" w:ascii="宋体" w:hAnsi="宋体" w:eastAsia="宋体" w:cs="仿宋_GB2312"/>
          <w:sz w:val="28"/>
          <w:szCs w:val="28"/>
        </w:rPr>
      </w:pPr>
      <w:r>
        <w:rPr>
          <w:rFonts w:hint="eastAsia" w:ascii="宋体" w:hAnsi="宋体" w:eastAsia="宋体" w:cs="仿宋_GB2312"/>
          <w:sz w:val="28"/>
          <w:szCs w:val="28"/>
        </w:rPr>
        <w:t>1. 爱国敬业，遵纪守法，品学兼优，身心健康，工作认真踏实；</w:t>
      </w:r>
    </w:p>
    <w:p w14:paraId="0D5A00B5">
      <w:pPr>
        <w:spacing w:line="560" w:lineRule="exact"/>
        <w:ind w:firstLine="0" w:firstLineChars="0"/>
        <w:rPr>
          <w:rFonts w:hint="eastAsia" w:ascii="宋体" w:hAnsi="宋体" w:eastAsia="宋体" w:cs="仿宋_GB2312"/>
          <w:sz w:val="28"/>
          <w:szCs w:val="28"/>
        </w:rPr>
      </w:pPr>
      <w:r>
        <w:rPr>
          <w:rFonts w:hint="eastAsia" w:ascii="宋体" w:hAnsi="宋体" w:eastAsia="宋体" w:cs="仿宋_GB2312"/>
          <w:sz w:val="28"/>
          <w:szCs w:val="28"/>
        </w:rPr>
        <w:t>2. 年龄在35周岁以下；</w:t>
      </w:r>
    </w:p>
    <w:p w14:paraId="7BB32502">
      <w:pPr>
        <w:spacing w:line="560" w:lineRule="exact"/>
        <w:ind w:firstLine="0" w:firstLineChars="0"/>
        <w:rPr>
          <w:rFonts w:hint="eastAsia" w:ascii="宋体" w:hAnsi="宋体" w:eastAsia="宋体" w:cs="仿宋_GB2312"/>
          <w:sz w:val="28"/>
          <w:szCs w:val="28"/>
        </w:rPr>
      </w:pPr>
      <w:r>
        <w:rPr>
          <w:rFonts w:hint="eastAsia" w:ascii="宋体" w:hAnsi="宋体" w:eastAsia="宋体" w:cs="仿宋_GB2312"/>
          <w:sz w:val="28"/>
          <w:szCs w:val="28"/>
        </w:rPr>
        <w:t>3. 应届毕业生（临床型/科研型博士）；</w:t>
      </w:r>
    </w:p>
    <w:p w14:paraId="77459FA9">
      <w:pPr>
        <w:spacing w:line="560" w:lineRule="exact"/>
        <w:ind w:firstLine="0" w:firstLineChars="0"/>
        <w:rPr>
          <w:rFonts w:hint="eastAsia" w:ascii="宋体" w:hAnsi="宋体" w:eastAsia="宋体" w:cs="仿宋_GB2312"/>
          <w:sz w:val="28"/>
          <w:szCs w:val="28"/>
        </w:rPr>
      </w:pPr>
      <w:r>
        <w:rPr>
          <w:rFonts w:hint="eastAsia" w:ascii="宋体" w:hAnsi="宋体" w:eastAsia="宋体" w:cs="仿宋_GB2312"/>
          <w:sz w:val="28"/>
          <w:szCs w:val="28"/>
        </w:rPr>
        <w:t>4. 具有扎实的呼吸与危重症医学专业临床和基础研究背景，能够熟练掌握相关的研究方法、实验技术、统计学方法；</w:t>
      </w:r>
    </w:p>
    <w:p w14:paraId="6A8E8873">
      <w:pPr>
        <w:spacing w:line="560" w:lineRule="exact"/>
        <w:ind w:firstLine="0" w:firstLineChars="0"/>
        <w:rPr>
          <w:rFonts w:hint="eastAsia" w:ascii="宋体" w:hAnsi="宋体" w:eastAsia="宋体" w:cs="仿宋_GB2312"/>
          <w:sz w:val="28"/>
          <w:szCs w:val="28"/>
        </w:rPr>
      </w:pPr>
      <w:r>
        <w:rPr>
          <w:rFonts w:hint="eastAsia" w:ascii="宋体" w:hAnsi="宋体" w:eastAsia="宋体" w:cs="仿宋_GB2312"/>
          <w:sz w:val="28"/>
          <w:szCs w:val="28"/>
        </w:rPr>
        <w:t>5. 具有较强的科研创新和团队协作能力，能独立开展相关科研工作。具有良好的科研水平，博士期间以第一作者身份发表JCR Q1/Q2区SCI论文≥2篇。</w:t>
      </w:r>
    </w:p>
    <w:p w14:paraId="1893F803">
      <w:pPr>
        <w:spacing w:line="360" w:lineRule="auto"/>
        <w:rPr>
          <w:rFonts w:hint="eastAsia" w:ascii="宋体" w:hAnsi="宋体" w:eastAsia="宋体"/>
          <w:szCs w:val="21"/>
        </w:rPr>
      </w:pPr>
    </w:p>
    <w:p w14:paraId="1C040AFD">
      <w:pPr>
        <w:spacing w:line="360" w:lineRule="auto"/>
        <w:rPr>
          <w:rFonts w:hint="eastAsia" w:ascii="宋体" w:hAnsi="宋体" w:eastAsia="宋体"/>
          <w:szCs w:val="21"/>
        </w:rPr>
      </w:pPr>
    </w:p>
    <w:p w14:paraId="73098996">
      <w:pPr>
        <w:spacing w:line="360" w:lineRule="auto"/>
        <w:rPr>
          <w:rFonts w:hint="eastAsia" w:ascii="宋体" w:hAnsi="宋体" w:eastAsia="宋体"/>
          <w:szCs w:val="21"/>
        </w:rPr>
      </w:pPr>
    </w:p>
    <w:p w14:paraId="4437BFA7">
      <w:pPr>
        <w:spacing w:line="360" w:lineRule="auto"/>
        <w:rPr>
          <w:rFonts w:hint="eastAsia" w:ascii="宋体" w:hAnsi="宋体" w:eastAsia="宋体"/>
          <w:szCs w:val="21"/>
        </w:rPr>
      </w:pPr>
    </w:p>
    <w:p w14:paraId="0DD7B4FA">
      <w:pPr>
        <w:spacing w:line="360" w:lineRule="auto"/>
        <w:rPr>
          <w:rFonts w:hint="eastAsia" w:ascii="宋体" w:hAnsi="宋体" w:eastAsia="宋体"/>
          <w:szCs w:val="21"/>
        </w:rPr>
      </w:pPr>
    </w:p>
    <w:p w14:paraId="50D00F34">
      <w:pPr>
        <w:spacing w:line="360" w:lineRule="auto"/>
        <w:rPr>
          <w:rFonts w:hint="eastAsia" w:ascii="宋体" w:hAnsi="宋体" w:eastAsia="宋体"/>
          <w:szCs w:val="21"/>
        </w:rPr>
      </w:pPr>
    </w:p>
    <w:p w14:paraId="422E13FF">
      <w:pPr>
        <w:spacing w:line="360" w:lineRule="auto"/>
        <w:rPr>
          <w:rFonts w:hint="eastAsia" w:ascii="宋体" w:hAnsi="宋体" w:eastAsia="宋体"/>
          <w:szCs w:val="21"/>
        </w:rPr>
      </w:pPr>
    </w:p>
    <w:p w14:paraId="2B9D5A53">
      <w:pPr>
        <w:spacing w:line="360" w:lineRule="auto"/>
        <w:rPr>
          <w:rFonts w:hint="eastAsia" w:ascii="宋体" w:hAnsi="宋体" w:eastAsia="宋体"/>
          <w:szCs w:val="21"/>
        </w:rPr>
      </w:pPr>
    </w:p>
    <w:p w14:paraId="57D30AF5">
      <w:pPr>
        <w:spacing w:line="360" w:lineRule="auto"/>
        <w:rPr>
          <w:rFonts w:hint="eastAsia" w:ascii="宋体" w:hAnsi="宋体" w:eastAsia="宋体"/>
          <w:szCs w:val="21"/>
        </w:rPr>
      </w:pPr>
    </w:p>
    <w:p w14:paraId="468FF7D4">
      <w:pPr>
        <w:spacing w:line="360" w:lineRule="auto"/>
        <w:rPr>
          <w:rFonts w:hint="eastAsia" w:ascii="宋体" w:hAnsi="宋体" w:eastAsia="宋体"/>
          <w:szCs w:val="21"/>
        </w:rPr>
      </w:pPr>
      <w:r>
        <mc:AlternateContent>
          <mc:Choice Requires="wps">
            <w:drawing>
              <wp:anchor distT="45720" distB="45720" distL="114300" distR="114300" simplePos="0" relativeHeight="251668480" behindDoc="0" locked="0" layoutInCell="1" allowOverlap="1">
                <wp:simplePos x="0" y="0"/>
                <wp:positionH relativeFrom="margin">
                  <wp:posOffset>2543175</wp:posOffset>
                </wp:positionH>
                <wp:positionV relativeFrom="paragraph">
                  <wp:posOffset>28575</wp:posOffset>
                </wp:positionV>
                <wp:extent cx="1504950" cy="1911350"/>
                <wp:effectExtent l="0" t="0" r="0" b="0"/>
                <wp:wrapSquare wrapText="bothSides"/>
                <wp:docPr id="3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04950" cy="1911350"/>
                        </a:xfrm>
                        <a:prstGeom prst="rect">
                          <a:avLst/>
                        </a:prstGeom>
                        <a:noFill/>
                        <a:ln w="9525">
                          <a:noFill/>
                          <a:miter lim="800000"/>
                        </a:ln>
                      </wps:spPr>
                      <wps:txbx>
                        <w:txbxContent>
                          <w:p w14:paraId="45891BC4">
                            <w:pPr>
                              <w:jc w:val="center"/>
                              <w:rPr>
                                <w:color w:val="FFFFFF" w:themeColor="background1"/>
                                <w:sz w:val="36"/>
                                <w:szCs w:val="40"/>
                                <w14:textFill>
                                  <w14:solidFill>
                                    <w14:schemeClr w14:val="bg1"/>
                                  </w14:solidFill>
                                </w14:textFill>
                              </w:rPr>
                            </w:pPr>
                            <w:r>
                              <w:drawing>
                                <wp:inline distT="0" distB="0" distL="0" distR="0">
                                  <wp:extent cx="1341755" cy="1842135"/>
                                  <wp:effectExtent l="0" t="0" r="10795" b="5715"/>
                                  <wp:docPr id="1216256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56281" name="图片 1"/>
                                          <pic:cNvPicPr>
                                            <a:picLocks noChangeAspect="1"/>
                                          </pic:cNvPicPr>
                                        </pic:nvPicPr>
                                        <pic:blipFill>
                                          <a:blip r:embed="rId8" cstate="print">
                                            <a:extLst>
                                              <a:ext uri="{28A0092B-C50C-407E-A947-70E740481C1C}">
                                                <a14:useLocalDpi xmlns:a14="http://schemas.microsoft.com/office/drawing/2010/main" val="0"/>
                                              </a:ext>
                                            </a:extLst>
                                          </a:blip>
                                          <a:srcRect t="5425" b="2982"/>
                                          <a:stretch>
                                            <a:fillRect/>
                                          </a:stretch>
                                        </pic:blipFill>
                                        <pic:spPr>
                                          <a:xfrm>
                                            <a:off x="0" y="0"/>
                                            <a:ext cx="1341755" cy="18425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00.25pt;margin-top:2.25pt;height:150.5pt;width:118.5pt;mso-position-horizontal-relative:margin;mso-wrap-distance-bottom:3.6pt;mso-wrap-distance-left:9pt;mso-wrap-distance-right:9pt;mso-wrap-distance-top:3.6pt;z-index:251668480;mso-width-relative:page;mso-height-relative:page;" filled="f" stroked="f" coordsize="21600,21600" o:gfxdata="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Pvg9UA&#10;AAAJAQAADwAAAAAAAAABACAAAAAiAAAAZHJzL2Rvd25yZXYueG1sUEsBAhQAFAAAAAgAh07iQCDp&#10;nHciAgAAKwQAAA4AAAAAAAAAAQAgAAAAJAEAAGRycy9lMm9Eb2MueG1sUEsFBgAAAAAGAAYAWQEA&#10;ALgFAAAAAA==&#10;">
                <v:fill on="f" focussize="0,0"/>
                <v:stroke on="f" miterlimit="8" joinstyle="miter"/>
                <v:imagedata o:title=""/>
                <o:lock v:ext="edit" aspectratio="f"/>
                <v:textbox>
                  <w:txbxContent>
                    <w:p w14:paraId="45891BC4">
                      <w:pPr>
                        <w:jc w:val="center"/>
                        <w:rPr>
                          <w:color w:val="FFFFFF" w:themeColor="background1"/>
                          <w:sz w:val="36"/>
                          <w:szCs w:val="40"/>
                          <w14:textFill>
                            <w14:solidFill>
                              <w14:schemeClr w14:val="bg1"/>
                            </w14:solidFill>
                          </w14:textFill>
                        </w:rPr>
                      </w:pPr>
                      <w:r>
                        <w:drawing>
                          <wp:inline distT="0" distB="0" distL="0" distR="0">
                            <wp:extent cx="1341755" cy="1842135"/>
                            <wp:effectExtent l="0" t="0" r="10795" b="5715"/>
                            <wp:docPr id="1216256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56281" name="图片 1"/>
                                    <pic:cNvPicPr>
                                      <a:picLocks noChangeAspect="1"/>
                                    </pic:cNvPicPr>
                                  </pic:nvPicPr>
                                  <pic:blipFill>
                                    <a:blip r:embed="rId8" cstate="print">
                                      <a:extLst>
                                        <a:ext uri="{28A0092B-C50C-407E-A947-70E740481C1C}">
                                          <a14:useLocalDpi xmlns:a14="http://schemas.microsoft.com/office/drawing/2010/main" val="0"/>
                                        </a:ext>
                                      </a:extLst>
                                    </a:blip>
                                    <a:srcRect t="5425" b="2982"/>
                                    <a:stretch>
                                      <a:fillRect/>
                                    </a:stretch>
                                  </pic:blipFill>
                                  <pic:spPr>
                                    <a:xfrm>
                                      <a:off x="0" y="0"/>
                                      <a:ext cx="1341755" cy="1842560"/>
                                    </a:xfrm>
                                    <a:prstGeom prst="rect">
                                      <a:avLst/>
                                    </a:prstGeom>
                                    <a:noFill/>
                                    <a:ln>
                                      <a:noFill/>
                                    </a:ln>
                                  </pic:spPr>
                                </pic:pic>
                              </a:graphicData>
                            </a:graphic>
                          </wp:inline>
                        </w:drawing>
                      </w:r>
                    </w:p>
                  </w:txbxContent>
                </v:textbox>
                <w10:wrap type="square"/>
              </v:shape>
            </w:pict>
          </mc:Fallback>
        </mc:AlternateContent>
      </w:r>
    </w:p>
    <w:p w14:paraId="4011C8D3">
      <w:pPr>
        <w:spacing w:line="560" w:lineRule="exact"/>
        <w:ind w:firstLine="422" w:firstLineChars="200"/>
        <w:jc w:val="center"/>
        <w:rPr>
          <w:rFonts w:ascii="宋体" w:hAnsi="宋体" w:eastAsia="宋体"/>
          <w:b/>
          <w:bCs/>
          <w:szCs w:val="21"/>
        </w:rPr>
      </w:pPr>
    </w:p>
    <w:p w14:paraId="6EFE7588">
      <w:pPr>
        <w:spacing w:line="560" w:lineRule="exact"/>
        <w:ind w:firstLine="422" w:firstLineChars="200"/>
        <w:jc w:val="center"/>
        <w:rPr>
          <w:rFonts w:ascii="宋体" w:hAnsi="宋体" w:eastAsia="宋体"/>
          <w:b/>
          <w:bCs/>
          <w:szCs w:val="21"/>
        </w:rPr>
      </w:pPr>
    </w:p>
    <w:p w14:paraId="2C629589">
      <w:pPr>
        <w:spacing w:line="560" w:lineRule="exact"/>
        <w:ind w:firstLine="422" w:firstLineChars="200"/>
        <w:jc w:val="center"/>
        <w:rPr>
          <w:rFonts w:ascii="宋体" w:hAnsi="宋体" w:eastAsia="宋体"/>
          <w:b/>
          <w:bCs/>
          <w:szCs w:val="21"/>
        </w:rPr>
      </w:pPr>
    </w:p>
    <w:p w14:paraId="2559574A">
      <w:pPr>
        <w:spacing w:line="560" w:lineRule="exact"/>
        <w:ind w:firstLine="422" w:firstLineChars="200"/>
        <w:jc w:val="center"/>
        <w:rPr>
          <w:rFonts w:ascii="宋体" w:hAnsi="宋体" w:eastAsia="宋体"/>
          <w:b/>
          <w:bCs/>
          <w:szCs w:val="21"/>
        </w:rPr>
      </w:pPr>
    </w:p>
    <w:p w14:paraId="0A59A843">
      <w:pPr>
        <w:spacing w:line="560" w:lineRule="exact"/>
        <w:ind w:firstLine="422" w:firstLineChars="200"/>
        <w:jc w:val="center"/>
        <w:rPr>
          <w:rFonts w:ascii="宋体" w:hAnsi="宋体" w:eastAsia="宋体"/>
          <w:b/>
          <w:bCs/>
          <w:szCs w:val="21"/>
        </w:rPr>
      </w:pPr>
    </w:p>
    <w:p w14:paraId="4138B0D6">
      <w:pPr>
        <w:spacing w:line="560" w:lineRule="exact"/>
        <w:ind w:firstLine="4498" w:firstLineChars="1600"/>
        <w:rPr>
          <w:rFonts w:ascii="宋体" w:hAnsi="宋体" w:eastAsia="宋体"/>
          <w:b/>
          <w:bCs/>
          <w:sz w:val="28"/>
          <w:szCs w:val="28"/>
        </w:rPr>
      </w:pPr>
      <w:r>
        <w:rPr>
          <w:rFonts w:hint="eastAsia" w:ascii="宋体" w:hAnsi="宋体" w:eastAsia="宋体"/>
          <w:b/>
          <w:bCs/>
          <w:sz w:val="28"/>
          <w:szCs w:val="28"/>
        </w:rPr>
        <w:t>杨旗 教授</w:t>
      </w:r>
    </w:p>
    <w:p w14:paraId="795CD11F">
      <w:pPr>
        <w:ind w:firstLine="560" w:firstLineChars="200"/>
        <w:rPr>
          <w:rFonts w:ascii="宋体" w:hAnsi="宋体" w:eastAsia="宋体" w:cs="宋体"/>
          <w:sz w:val="28"/>
          <w:szCs w:val="28"/>
        </w:rPr>
      </w:pPr>
      <w:r>
        <w:rPr>
          <w:rFonts w:hint="eastAsia" w:ascii="宋体" w:hAnsi="宋体" w:eastAsia="宋体" w:cs="Times New Roman"/>
          <w:sz w:val="28"/>
          <w:szCs w:val="28"/>
        </w:rPr>
        <w:t>杨旗，</w:t>
      </w:r>
      <w:r>
        <w:rPr>
          <w:rFonts w:hint="eastAsia" w:ascii="宋体" w:hAnsi="宋体" w:eastAsia="宋体" w:cs="宋体"/>
          <w:color w:val="333333"/>
          <w:kern w:val="0"/>
          <w:sz w:val="28"/>
          <w:szCs w:val="28"/>
        </w:rPr>
        <w:t>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教授，主任医师，博士生导师。</w:t>
      </w:r>
      <w:r>
        <w:rPr>
          <w:rFonts w:ascii="宋体" w:hAnsi="宋体" w:eastAsia="宋体" w:cs="宋体"/>
          <w:color w:val="333333"/>
          <w:kern w:val="0"/>
          <w:sz w:val="28"/>
          <w:szCs w:val="28"/>
        </w:rPr>
        <w:t>现任</w:t>
      </w:r>
      <w:r>
        <w:rPr>
          <w:rFonts w:hint="eastAsia" w:ascii="宋体" w:hAnsi="宋体" w:eastAsia="宋体" w:cs="Times New Roman"/>
          <w:sz w:val="28"/>
          <w:szCs w:val="28"/>
        </w:rPr>
        <w:t>首都</w:t>
      </w:r>
      <w:r>
        <w:rPr>
          <w:rFonts w:ascii="宋体" w:hAnsi="宋体" w:eastAsia="宋体" w:cs="Times New Roman"/>
          <w:sz w:val="28"/>
          <w:szCs w:val="28"/>
        </w:rPr>
        <w:t>医科大学附属</w:t>
      </w:r>
      <w:r>
        <w:rPr>
          <w:rFonts w:hint="eastAsia" w:ascii="宋体" w:hAnsi="宋体" w:eastAsia="宋体" w:cs="Times New Roman"/>
          <w:sz w:val="28"/>
          <w:szCs w:val="28"/>
        </w:rPr>
        <w:t>北京朝阳医院副院长。</w:t>
      </w:r>
      <w:r>
        <w:rPr>
          <w:rFonts w:hint="eastAsia" w:ascii="宋体" w:hAnsi="宋体" w:eastAsia="宋体" w:cs="宋体"/>
          <w:sz w:val="28"/>
          <w:szCs w:val="28"/>
        </w:rPr>
        <w:t>国家杰出青年基金获得者。</w:t>
      </w:r>
      <w:r>
        <w:rPr>
          <w:rFonts w:ascii="宋体" w:hAnsi="宋体" w:eastAsia="宋体" w:cs="宋体"/>
          <w:sz w:val="28"/>
          <w:szCs w:val="28"/>
        </w:rPr>
        <w:t>长期</w:t>
      </w:r>
      <w:r>
        <w:rPr>
          <w:rFonts w:hint="eastAsia" w:ascii="宋体" w:hAnsi="宋体" w:eastAsia="宋体" w:cs="宋体"/>
          <w:sz w:val="28"/>
          <w:szCs w:val="28"/>
        </w:rPr>
        <w:t>从事心脑血管病影像学临床诊断与科研工作，研究成果在本领域权威杂志《JACC》、《Brain》、《Advanced Science》、《Stroke》等发表论文 150 余篇，主持国家自然科学基金国家重大科研仪器研制项目、国家杰出青年科学基金等二十余项课题。牵头WISP国际多中心研究，作为亚洲地区唯一代表参与制订磁共振管壁成像国际路线图计划。</w:t>
      </w:r>
      <w:r>
        <w:rPr>
          <w:rFonts w:ascii="宋体" w:hAnsi="宋体" w:eastAsia="宋体" w:cs="宋体"/>
          <w:sz w:val="28"/>
          <w:szCs w:val="28"/>
        </w:rPr>
        <w:t>现担任</w:t>
      </w:r>
      <w:bookmarkStart w:id="0" w:name="_Hlk164104398"/>
      <w:bookmarkStart w:id="1" w:name="_Hlk164105074"/>
      <w:r>
        <w:rPr>
          <w:rFonts w:ascii="宋体" w:hAnsi="宋体" w:eastAsia="宋体" w:cs="宋体"/>
          <w:sz w:val="28"/>
          <w:szCs w:val="28"/>
        </w:rPr>
        <w:t>国际电工委员会医学成像设备</w:t>
      </w:r>
      <w:r>
        <w:rPr>
          <w:rFonts w:hint="eastAsia" w:ascii="宋体" w:hAnsi="宋体" w:eastAsia="宋体" w:cs="宋体"/>
          <w:sz w:val="28"/>
          <w:szCs w:val="28"/>
        </w:rPr>
        <w:t>/</w:t>
      </w:r>
      <w:r>
        <w:rPr>
          <w:rFonts w:ascii="宋体" w:hAnsi="宋体" w:eastAsia="宋体" w:cs="宋体"/>
          <w:sz w:val="28"/>
          <w:szCs w:val="28"/>
        </w:rPr>
        <w:t>软件</w:t>
      </w:r>
      <w:r>
        <w:rPr>
          <w:rFonts w:hint="eastAsia" w:ascii="宋体" w:hAnsi="宋体" w:eastAsia="宋体" w:cs="宋体"/>
          <w:sz w:val="28"/>
          <w:szCs w:val="28"/>
        </w:rPr>
        <w:t>/</w:t>
      </w:r>
      <w:r>
        <w:rPr>
          <w:rFonts w:ascii="宋体" w:hAnsi="宋体" w:eastAsia="宋体" w:cs="宋体"/>
          <w:sz w:val="28"/>
          <w:szCs w:val="28"/>
        </w:rPr>
        <w:t>系统标准委员会（IEC SC62B）主席</w:t>
      </w:r>
      <w:bookmarkEnd w:id="0"/>
      <w:r>
        <w:rPr>
          <w:rFonts w:hint="eastAsia" w:ascii="宋体" w:hAnsi="宋体" w:eastAsia="宋体" w:cs="宋体"/>
          <w:sz w:val="28"/>
          <w:szCs w:val="28"/>
        </w:rPr>
        <w:t>、</w:t>
      </w:r>
      <w:r>
        <w:rPr>
          <w:rFonts w:ascii="宋体" w:hAnsi="宋体" w:eastAsia="宋体" w:cs="宋体"/>
          <w:sz w:val="28"/>
          <w:szCs w:val="28"/>
        </w:rPr>
        <w:t>中华医学会放射学分会心胸学组副组长、</w:t>
      </w:r>
      <w:r>
        <w:rPr>
          <w:rFonts w:hint="eastAsia" w:ascii="宋体" w:hAnsi="宋体" w:eastAsia="宋体" w:cs="宋体"/>
          <w:sz w:val="28"/>
          <w:szCs w:val="28"/>
        </w:rPr>
        <w:t>北京医学会放射学分会副主委</w:t>
      </w:r>
      <w:bookmarkEnd w:id="1"/>
      <w:r>
        <w:rPr>
          <w:rFonts w:ascii="宋体" w:hAnsi="宋体" w:eastAsia="宋体" w:cs="宋体"/>
          <w:sz w:val="28"/>
          <w:szCs w:val="28"/>
        </w:rPr>
        <w:t>等社会团</w:t>
      </w:r>
      <w:r>
        <w:rPr>
          <w:rFonts w:hint="eastAsia" w:ascii="宋体" w:hAnsi="宋体" w:eastAsia="宋体" w:cs="宋体"/>
          <w:sz w:val="28"/>
          <w:szCs w:val="28"/>
        </w:rPr>
        <w:t>体</w:t>
      </w:r>
      <w:r>
        <w:rPr>
          <w:rFonts w:ascii="宋体" w:hAnsi="宋体" w:eastAsia="宋体" w:cs="宋体"/>
          <w:sz w:val="28"/>
          <w:szCs w:val="28"/>
        </w:rPr>
        <w:t>职务。</w:t>
      </w:r>
      <w:r>
        <w:rPr>
          <w:rFonts w:hint="eastAsia" w:ascii="宋体" w:hAnsi="宋体" w:eastAsia="宋体" w:cs="宋体"/>
          <w:sz w:val="28"/>
          <w:szCs w:val="28"/>
        </w:rPr>
        <w:t>现担任Neuroradiology Journal 副主编、Eur J Radiol、Brain Circulation等多部期刊编委。</w:t>
      </w:r>
      <w:r>
        <w:rPr>
          <w:rFonts w:ascii="宋体" w:hAnsi="宋体" w:eastAsia="宋体" w:cs="宋体"/>
          <w:sz w:val="28"/>
          <w:szCs w:val="28"/>
        </w:rPr>
        <w:t>课题组拥有</w:t>
      </w:r>
      <w:r>
        <w:rPr>
          <w:rFonts w:hint="eastAsia" w:ascii="宋体" w:hAnsi="宋体" w:eastAsia="宋体" w:cs="宋体"/>
          <w:sz w:val="28"/>
          <w:szCs w:val="28"/>
        </w:rPr>
        <w:t>脑卒中患者全脑血管壁成像WISP国际多中心队列</w:t>
      </w:r>
      <w:r>
        <w:rPr>
          <w:rFonts w:ascii="宋体" w:hAnsi="宋体" w:eastAsia="宋体" w:cs="宋体"/>
          <w:sz w:val="28"/>
          <w:szCs w:val="28"/>
        </w:rPr>
        <w:t>资源</w:t>
      </w:r>
      <w:r>
        <w:rPr>
          <w:rFonts w:hint="eastAsia" w:ascii="宋体" w:hAnsi="宋体" w:eastAsia="宋体" w:cs="宋体"/>
          <w:sz w:val="28"/>
          <w:szCs w:val="28"/>
        </w:rPr>
        <w:t>，已搭建医学成像科学与技术系统全国重点实验（副主任单位）、心血管疾病医学工程教育部重点实验室（主任单位）、首都医科大学肺动脉高压临床诊疗与研究中心（主任单位）等实验室平台，可供顺利开展科学研究。</w:t>
      </w:r>
    </w:p>
    <w:p w14:paraId="0740D5F8">
      <w:pPr>
        <w:tabs>
          <w:tab w:val="left" w:pos="2425"/>
        </w:tabs>
        <w:spacing w:line="560" w:lineRule="exact"/>
        <w:ind w:left="281" w:hanging="281" w:hangingChars="100"/>
        <w:rPr>
          <w:rFonts w:ascii="宋体" w:hAnsi="宋体" w:eastAsia="宋体" w:cs="宋体"/>
          <w:sz w:val="28"/>
          <w:szCs w:val="28"/>
        </w:rPr>
      </w:pPr>
      <w:r>
        <w:rPr>
          <w:rFonts w:hint="eastAsia" w:ascii="宋体" w:hAnsi="宋体" w:eastAsia="宋体" w:cs="宋体"/>
          <w:b/>
          <w:bCs/>
          <w:sz w:val="28"/>
          <w:szCs w:val="28"/>
        </w:rPr>
        <w:t xml:space="preserve">研究方向： </w:t>
      </w:r>
      <w:r>
        <w:rPr>
          <w:rFonts w:ascii="宋体" w:hAnsi="宋体" w:eastAsia="宋体" w:cs="宋体"/>
          <w:sz w:val="28"/>
          <w:szCs w:val="28"/>
        </w:rPr>
        <w:t>心脑血管影像</w:t>
      </w:r>
      <w:r>
        <w:rPr>
          <w:rFonts w:hint="eastAsia" w:ascii="宋体" w:hAnsi="宋体" w:eastAsia="宋体" w:cs="宋体"/>
          <w:sz w:val="28"/>
          <w:szCs w:val="28"/>
        </w:rPr>
        <w:t>学</w:t>
      </w:r>
      <w:r>
        <w:rPr>
          <w:rFonts w:ascii="宋体" w:hAnsi="宋体" w:eastAsia="宋体" w:cs="宋体"/>
          <w:sz w:val="28"/>
          <w:szCs w:val="28"/>
        </w:rPr>
        <w:t>/人工智能</w:t>
      </w:r>
    </w:p>
    <w:p w14:paraId="0582111D">
      <w:pPr>
        <w:spacing w:line="560" w:lineRule="exact"/>
        <w:rPr>
          <w:rFonts w:ascii="宋体" w:hAnsi="宋体" w:eastAsia="宋体" w:cs="宋体"/>
          <w:b/>
          <w:bCs/>
          <w:sz w:val="28"/>
          <w:szCs w:val="28"/>
        </w:rPr>
      </w:pPr>
      <w:r>
        <w:rPr>
          <w:rFonts w:hint="eastAsia" w:ascii="宋体" w:hAnsi="宋体" w:eastAsia="宋体" w:cs="宋体"/>
          <w:b/>
          <w:bCs/>
          <w:sz w:val="28"/>
          <w:szCs w:val="28"/>
        </w:rPr>
        <w:t xml:space="preserve">招收人数： </w:t>
      </w:r>
      <w:r>
        <w:rPr>
          <w:rFonts w:hint="eastAsia" w:ascii="宋体" w:hAnsi="宋体" w:eastAsia="宋体" w:cs="宋体"/>
          <w:sz w:val="28"/>
          <w:szCs w:val="28"/>
        </w:rPr>
        <w:t>3人</w:t>
      </w:r>
    </w:p>
    <w:p w14:paraId="392F042E">
      <w:pPr>
        <w:spacing w:line="560" w:lineRule="exact"/>
        <w:rPr>
          <w:rFonts w:ascii="宋体" w:hAnsi="宋体" w:eastAsia="宋体" w:cs="宋体"/>
          <w:b/>
          <w:bCs/>
          <w:sz w:val="28"/>
          <w:szCs w:val="28"/>
        </w:rPr>
      </w:pPr>
      <w:r>
        <w:rPr>
          <w:rFonts w:hint="eastAsia" w:ascii="宋体" w:hAnsi="宋体" w:eastAsia="宋体" w:cs="宋体"/>
          <w:b/>
          <w:bCs/>
          <w:sz w:val="28"/>
          <w:szCs w:val="28"/>
        </w:rPr>
        <w:t>招收条件：</w:t>
      </w:r>
    </w:p>
    <w:p w14:paraId="1852312C">
      <w:pPr>
        <w:pStyle w:val="13"/>
        <w:numPr>
          <w:ilvl w:val="0"/>
          <w:numId w:val="4"/>
        </w:numPr>
        <w:ind w:firstLineChars="0"/>
        <w:rPr>
          <w:rFonts w:ascii="宋体" w:hAnsi="宋体" w:eastAsia="宋体" w:cs="宋体"/>
          <w:sz w:val="28"/>
          <w:szCs w:val="28"/>
        </w:rPr>
      </w:pPr>
      <w:r>
        <w:rPr>
          <w:rFonts w:ascii="宋体" w:hAnsi="宋体" w:eastAsia="宋体" w:cs="宋体"/>
          <w:sz w:val="28"/>
          <w:szCs w:val="28"/>
        </w:rPr>
        <w:t>申请人年龄在35周岁以下；</w:t>
      </w:r>
    </w:p>
    <w:p w14:paraId="3CE99806">
      <w:pPr>
        <w:numPr>
          <w:ilvl w:val="0"/>
          <w:numId w:val="4"/>
        </w:numPr>
        <w:rPr>
          <w:rFonts w:ascii="宋体" w:hAnsi="宋体" w:eastAsia="宋体" w:cs="宋体"/>
          <w:sz w:val="28"/>
          <w:szCs w:val="28"/>
        </w:rPr>
      </w:pPr>
      <w:r>
        <w:rPr>
          <w:rFonts w:ascii="宋体" w:hAnsi="宋体" w:eastAsia="宋体" w:cs="宋体"/>
          <w:sz w:val="28"/>
          <w:szCs w:val="28"/>
        </w:rPr>
        <w:t>国内外高水平院校/研究机构应届毕业生或（已获博士学位不超过2年）；</w:t>
      </w:r>
    </w:p>
    <w:p w14:paraId="1C7C7FAC">
      <w:pPr>
        <w:numPr>
          <w:ilvl w:val="0"/>
          <w:numId w:val="4"/>
        </w:numPr>
        <w:rPr>
          <w:rFonts w:ascii="宋体" w:hAnsi="宋体" w:eastAsia="宋体" w:cs="宋体"/>
          <w:sz w:val="28"/>
          <w:szCs w:val="28"/>
        </w:rPr>
      </w:pPr>
      <w:r>
        <w:rPr>
          <w:rFonts w:ascii="宋体" w:hAnsi="宋体" w:eastAsia="宋体" w:cs="宋体"/>
          <w:sz w:val="28"/>
          <w:szCs w:val="28"/>
        </w:rPr>
        <w:t>具有独立开展研究工作的能力、强烈的责任感和团队协作精神、品学兼优、身心健康、学术作风端正、严谨、较强的科研创新能力；</w:t>
      </w:r>
    </w:p>
    <w:p w14:paraId="6A87341D">
      <w:pPr>
        <w:numPr>
          <w:ilvl w:val="0"/>
          <w:numId w:val="4"/>
        </w:numPr>
        <w:rPr>
          <w:rFonts w:ascii="宋体" w:hAnsi="宋体" w:eastAsia="宋体" w:cs="宋体"/>
          <w:sz w:val="28"/>
          <w:szCs w:val="28"/>
        </w:rPr>
      </w:pPr>
      <w:bookmarkStart w:id="2" w:name="_Hlk184140931"/>
      <w:r>
        <w:rPr>
          <w:rFonts w:ascii="宋体" w:hAnsi="宋体" w:eastAsia="宋体" w:cs="宋体"/>
          <w:sz w:val="28"/>
          <w:szCs w:val="28"/>
        </w:rPr>
        <w:t>从事国内外医学影像学、临床医学、计算机科学等相关领域研究优先</w:t>
      </w:r>
      <w:bookmarkEnd w:id="2"/>
      <w:r>
        <w:rPr>
          <w:rFonts w:ascii="宋体" w:hAnsi="宋体" w:eastAsia="宋体" w:cs="宋体"/>
          <w:sz w:val="28"/>
          <w:szCs w:val="28"/>
        </w:rPr>
        <w:t>；</w:t>
      </w:r>
    </w:p>
    <w:p w14:paraId="6CEC74F6">
      <w:pPr>
        <w:numPr>
          <w:ilvl w:val="0"/>
          <w:numId w:val="4"/>
        </w:numPr>
        <w:rPr>
          <w:rFonts w:ascii="宋体" w:hAnsi="宋体" w:eastAsia="宋体" w:cs="宋体"/>
          <w:sz w:val="28"/>
          <w:szCs w:val="28"/>
        </w:rPr>
      </w:pPr>
      <w:r>
        <w:rPr>
          <w:rFonts w:ascii="宋体" w:hAnsi="宋体" w:eastAsia="宋体" w:cs="宋体"/>
          <w:sz w:val="28"/>
          <w:szCs w:val="28"/>
        </w:rPr>
        <w:t>以第一作者身份发表SCI索引论著1篇及以上（JCR Q1）；</w:t>
      </w:r>
    </w:p>
    <w:p w14:paraId="77DF7893">
      <w:pPr>
        <w:widowControl/>
        <w:numPr>
          <w:ilvl w:val="0"/>
          <w:numId w:val="4"/>
        </w:numPr>
        <w:jc w:val="left"/>
        <w:rPr>
          <w:rFonts w:ascii="宋体" w:hAnsi="宋体" w:eastAsia="宋体" w:cs="宋体"/>
          <w:sz w:val="28"/>
          <w:szCs w:val="28"/>
        </w:rPr>
        <w:sectPr>
          <w:footerReference r:id="rId3" w:type="default"/>
          <w:pgSz w:w="11906" w:h="16838"/>
          <w:pgMar w:top="1134" w:right="1418" w:bottom="1134" w:left="1418" w:header="851" w:footer="992" w:gutter="0"/>
          <w:pgNumType w:fmt="decimal"/>
          <w:cols w:space="425" w:num="1"/>
          <w:docGrid w:type="lines" w:linePitch="312" w:charSpace="0"/>
        </w:sectPr>
      </w:pPr>
      <w:r>
        <w:rPr>
          <w:rFonts w:ascii="宋体" w:hAnsi="宋体" w:eastAsia="宋体" w:cs="宋体"/>
          <w:sz w:val="28"/>
          <w:szCs w:val="28"/>
        </w:rPr>
        <w:t>具备成功申请研究基金经历者优先、具备海外留学经历者优先</w:t>
      </w:r>
    </w:p>
    <w:p w14:paraId="76962258">
      <w:pPr>
        <w:widowControl w:val="0"/>
        <w:numPr>
          <w:ilvl w:val="0"/>
          <w:numId w:val="4"/>
        </w:numPr>
        <w:jc w:val="both"/>
        <w:rPr>
          <w:rFonts w:hint="eastAsia" w:ascii="宋体" w:hAnsi="宋体" w:eastAsia="宋体" w:cs="宋体"/>
          <w:sz w:val="28"/>
          <w:szCs w:val="28"/>
          <w:lang w:val="en-US" w:eastAsia="zh-CN"/>
        </w:rPr>
      </w:pPr>
    </w:p>
    <w:p w14:paraId="4E43F3AA">
      <w:pPr>
        <w:widowControl w:val="0"/>
        <w:numPr>
          <w:ilvl w:val="0"/>
          <w:numId w:val="0"/>
        </w:numPr>
        <w:jc w:val="both"/>
        <w:rPr>
          <w:rFonts w:hint="eastAsia" w:ascii="宋体" w:hAnsi="宋体" w:eastAsia="宋体" w:cs="宋体"/>
          <w:sz w:val="28"/>
          <w:szCs w:val="28"/>
          <w:lang w:val="en-US" w:eastAsia="zh-CN"/>
        </w:rPr>
      </w:pPr>
      <w:r>
        <w:rPr>
          <w:rFonts w:hint="eastAsia"/>
          <w:sz w:val="36"/>
          <w:szCs w:val="40"/>
        </w:rPr>
        <w:drawing>
          <wp:anchor distT="0" distB="0" distL="114300" distR="114300" simplePos="0" relativeHeight="251700224" behindDoc="0" locked="0" layoutInCell="1" allowOverlap="1">
            <wp:simplePos x="0" y="0"/>
            <wp:positionH relativeFrom="column">
              <wp:posOffset>2133600</wp:posOffset>
            </wp:positionH>
            <wp:positionV relativeFrom="paragraph">
              <wp:posOffset>18415</wp:posOffset>
            </wp:positionV>
            <wp:extent cx="1296670" cy="1761490"/>
            <wp:effectExtent l="0" t="0" r="17780" b="10160"/>
            <wp:wrapNone/>
            <wp:docPr id="10" name="图片 10" descr="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照片"/>
                    <pic:cNvPicPr>
                      <a:picLocks noChangeAspect="1"/>
                    </pic:cNvPicPr>
                  </pic:nvPicPr>
                  <pic:blipFill>
                    <a:blip r:embed="rId9"/>
                    <a:stretch>
                      <a:fillRect/>
                    </a:stretch>
                  </pic:blipFill>
                  <pic:spPr>
                    <a:xfrm>
                      <a:off x="0" y="0"/>
                      <a:ext cx="1296670" cy="1761490"/>
                    </a:xfrm>
                    <a:prstGeom prst="rect">
                      <a:avLst/>
                    </a:prstGeom>
                  </pic:spPr>
                </pic:pic>
              </a:graphicData>
            </a:graphic>
          </wp:anchor>
        </w:drawing>
      </w:r>
    </w:p>
    <w:p w14:paraId="2D3EE317">
      <w:pPr>
        <w:widowControl w:val="0"/>
        <w:numPr>
          <w:ilvl w:val="0"/>
          <w:numId w:val="0"/>
        </w:numPr>
        <w:jc w:val="both"/>
        <w:rPr>
          <w:rFonts w:hint="eastAsia" w:ascii="宋体" w:hAnsi="宋体" w:eastAsia="宋体" w:cs="宋体"/>
          <w:sz w:val="28"/>
          <w:szCs w:val="28"/>
          <w:lang w:val="en-US" w:eastAsia="zh-CN"/>
        </w:rPr>
      </w:pPr>
    </w:p>
    <w:p w14:paraId="0337786C">
      <w:pPr>
        <w:widowControl w:val="0"/>
        <w:numPr>
          <w:ilvl w:val="0"/>
          <w:numId w:val="0"/>
        </w:numPr>
        <w:jc w:val="both"/>
        <w:rPr>
          <w:rFonts w:hint="eastAsia" w:ascii="宋体" w:hAnsi="宋体" w:eastAsia="宋体" w:cs="宋体"/>
          <w:sz w:val="28"/>
          <w:szCs w:val="28"/>
          <w:lang w:val="en-US" w:eastAsia="zh-CN"/>
        </w:rPr>
      </w:pPr>
    </w:p>
    <w:p w14:paraId="11A80B98">
      <w:pPr>
        <w:widowControl w:val="0"/>
        <w:numPr>
          <w:ilvl w:val="0"/>
          <w:numId w:val="0"/>
        </w:numPr>
        <w:ind w:firstLine="3640" w:firstLineChars="1300"/>
        <w:jc w:val="both"/>
        <w:rPr>
          <w:rFonts w:hint="eastAsia" w:ascii="宋体" w:hAnsi="宋体" w:eastAsia="宋体" w:cs="宋体"/>
          <w:sz w:val="28"/>
          <w:szCs w:val="28"/>
          <w:lang w:val="en-US" w:eastAsia="zh-CN"/>
        </w:rPr>
      </w:pPr>
    </w:p>
    <w:p w14:paraId="153895CF">
      <w:pPr>
        <w:widowControl w:val="0"/>
        <w:numPr>
          <w:ilvl w:val="0"/>
          <w:numId w:val="0"/>
        </w:numPr>
        <w:ind w:firstLine="3640" w:firstLineChars="1300"/>
        <w:jc w:val="both"/>
        <w:rPr>
          <w:rFonts w:hint="eastAsia" w:ascii="宋体" w:hAnsi="宋体" w:eastAsia="宋体" w:cs="宋体"/>
          <w:sz w:val="28"/>
          <w:szCs w:val="28"/>
          <w:lang w:val="en-US" w:eastAsia="zh-CN"/>
        </w:rPr>
      </w:pPr>
    </w:p>
    <w:p w14:paraId="7164E4A3">
      <w:pPr>
        <w:widowControl/>
        <w:numPr>
          <w:ilvl w:val="-1"/>
          <w:numId w:val="0"/>
        </w:numPr>
        <w:spacing w:line="560" w:lineRule="exact"/>
        <w:ind w:firstLine="3654" w:firstLineChars="1300"/>
        <w:jc w:val="left"/>
        <w:rPr>
          <w:rFonts w:hint="eastAsia" w:ascii="宋体" w:hAnsi="宋体" w:eastAsia="宋体" w:cstheme="minorBidi"/>
          <w:b/>
          <w:bCs/>
          <w:sz w:val="28"/>
          <w:szCs w:val="28"/>
          <w:lang w:val="en-US" w:eastAsia="zh-CN"/>
        </w:rPr>
      </w:pPr>
      <w:r>
        <w:rPr>
          <w:rFonts w:hint="eastAsia" w:ascii="宋体" w:hAnsi="宋体" w:eastAsia="宋体" w:cstheme="minorBidi"/>
          <w:b/>
          <w:bCs/>
          <w:sz w:val="28"/>
          <w:szCs w:val="28"/>
          <w:lang w:val="en-US" w:eastAsia="zh-CN"/>
        </w:rPr>
        <w:t>梅雪 教授</w:t>
      </w:r>
    </w:p>
    <w:p w14:paraId="0E69CBCD">
      <w:p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梅雪</w:t>
      </w:r>
      <w:r>
        <w:rPr>
          <w:rFonts w:hint="eastAsia" w:ascii="宋体" w:hAnsi="宋体" w:eastAsia="宋体" w:cs="宋体"/>
          <w:b w:val="0"/>
          <w:bCs w:val="0"/>
          <w:sz w:val="28"/>
          <w:szCs w:val="28"/>
        </w:rPr>
        <w:t>，首都医科大学附属北京朝阳医院教授，主任医师，博士生导师</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现任首都医科大学附属北京朝阳医院朝阳医院副院长</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急诊医学中心主任。主持多项国家级、局级课题，发表多篇论文，荣获 “首都十大健康卫士”“首都劳动奖章” 等荣誉。2003 年非典抗疫中不幸感染，康复后即刻返岗；2022 年带队支援地坛医院，年底疫情关键期坚守急诊重症一线，为抗疫作出重要贡献。教学经验丰厚，主持多项教学课题，长期承担首医大本科、硕博及护理专业教学，深受学生好评。担任首医大急诊医学相关教研室及系部重要职务，主编模拟医学教材，创办 Simteacher 导师培训，培养全国近 600 名学员，影响力遍及全国。近年投身急危重症临床大数据与智慧医疗建设，牵头搭建相关研究中心，深度参与 AI 流行病学分析、智慧影像等项目。带领全国近百位专家制定急危重症数据集技术规范共识，是急诊数字化、信息化领域的先行者与权威专家。</w:t>
      </w:r>
    </w:p>
    <w:p w14:paraId="096FDB6D">
      <w:pPr>
        <w:spacing w:line="560" w:lineRule="exact"/>
        <w:ind w:left="280" w:hanging="281" w:hangingChars="100"/>
        <w:rPr>
          <w:rFonts w:hint="default" w:ascii="宋体" w:hAnsi="宋体" w:eastAsia="宋体" w:cs="宋体"/>
          <w:b w:val="0"/>
          <w:bCs w:val="0"/>
          <w:sz w:val="28"/>
          <w:szCs w:val="28"/>
          <w:lang w:val="en-US" w:eastAsia="zh-CN"/>
        </w:rPr>
      </w:pPr>
      <w:r>
        <w:rPr>
          <w:rFonts w:hint="eastAsia" w:ascii="宋体" w:hAnsi="宋体" w:eastAsia="宋体" w:cs="宋体"/>
          <w:b/>
          <w:bCs/>
          <w:sz w:val="28"/>
          <w:szCs w:val="28"/>
        </w:rPr>
        <w:t xml:space="preserve">研究方向： </w:t>
      </w:r>
      <w:r>
        <w:rPr>
          <w:rFonts w:hint="eastAsia" w:ascii="宋体" w:hAnsi="宋体" w:eastAsia="宋体" w:cs="宋体"/>
          <w:b w:val="0"/>
          <w:bCs w:val="0"/>
          <w:sz w:val="28"/>
          <w:szCs w:val="28"/>
          <w:lang w:val="en-US" w:eastAsia="zh-CN"/>
        </w:rPr>
        <w:t>脓毒症、急危重症、大数据与人工智能</w:t>
      </w:r>
    </w:p>
    <w:p w14:paraId="44F800F0">
      <w:pPr>
        <w:spacing w:line="560" w:lineRule="exact"/>
        <w:rPr>
          <w:rFonts w:hint="default" w:ascii="宋体" w:hAnsi="宋体" w:eastAsia="宋体" w:cs="宋体"/>
          <w:b w:val="0"/>
          <w:bCs w:val="0"/>
          <w:sz w:val="28"/>
          <w:szCs w:val="28"/>
          <w:lang w:val="en-US" w:eastAsia="zh-CN"/>
        </w:rPr>
      </w:pPr>
      <w:r>
        <w:rPr>
          <w:rFonts w:hint="eastAsia" w:ascii="宋体" w:hAnsi="宋体" w:eastAsia="宋体" w:cs="宋体"/>
          <w:b/>
          <w:bCs/>
          <w:sz w:val="28"/>
          <w:szCs w:val="28"/>
        </w:rPr>
        <w:t xml:space="preserve">招收人数： </w:t>
      </w:r>
      <w:r>
        <w:rPr>
          <w:rFonts w:hint="eastAsia" w:ascii="宋体" w:hAnsi="宋体" w:eastAsia="宋体" w:cs="宋体"/>
          <w:b w:val="0"/>
          <w:bCs w:val="0"/>
          <w:sz w:val="28"/>
          <w:szCs w:val="28"/>
          <w:lang w:val="en-US" w:eastAsia="zh-CN"/>
        </w:rPr>
        <w:t>1人</w:t>
      </w:r>
    </w:p>
    <w:p w14:paraId="5D205007">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招收条件：</w:t>
      </w:r>
    </w:p>
    <w:p w14:paraId="40DD7654">
      <w:pPr>
        <w:rPr>
          <w:rFonts w:hint="default" w:ascii="宋体" w:hAnsi="宋体" w:eastAsia="宋体" w:cs="宋体"/>
          <w:sz w:val="28"/>
          <w:szCs w:val="28"/>
          <w:lang w:val="en-US"/>
        </w:rPr>
      </w:pPr>
      <w:r>
        <w:rPr>
          <w:rFonts w:hint="eastAsia" w:ascii="宋体" w:hAnsi="宋体" w:eastAsia="宋体" w:cs="宋体"/>
          <w:sz w:val="28"/>
          <w:szCs w:val="28"/>
          <w:lang w:val="en-US" w:eastAsia="zh-CN"/>
        </w:rPr>
        <w:t>1、</w:t>
      </w:r>
      <w:r>
        <w:rPr>
          <w:rFonts w:hint="default" w:ascii="宋体" w:hAnsi="宋体" w:eastAsia="宋体" w:cs="宋体"/>
          <w:sz w:val="28"/>
          <w:szCs w:val="28"/>
          <w:lang w:val="en-US"/>
        </w:rPr>
        <w:t>年龄不超过 35 周岁；</w:t>
      </w:r>
    </w:p>
    <w:p w14:paraId="561BB440">
      <w:pPr>
        <w:rPr>
          <w:rFonts w:hint="default" w:ascii="宋体" w:hAnsi="宋体" w:eastAsia="宋体" w:cs="宋体"/>
          <w:sz w:val="28"/>
          <w:szCs w:val="28"/>
          <w:lang w:val="en-US"/>
        </w:rPr>
      </w:pPr>
      <w:r>
        <w:rPr>
          <w:rFonts w:hint="eastAsia" w:ascii="宋体" w:hAnsi="宋体" w:eastAsia="宋体" w:cs="宋体"/>
          <w:sz w:val="28"/>
          <w:szCs w:val="28"/>
          <w:lang w:val="en-US" w:eastAsia="zh-CN"/>
        </w:rPr>
        <w:t>2、</w:t>
      </w:r>
      <w:r>
        <w:rPr>
          <w:rFonts w:hint="default" w:ascii="宋体" w:hAnsi="宋体" w:eastAsia="宋体" w:cs="宋体"/>
          <w:sz w:val="28"/>
          <w:szCs w:val="28"/>
          <w:lang w:val="en-US"/>
        </w:rPr>
        <w:t>应届科研型博士研究生；</w:t>
      </w:r>
    </w:p>
    <w:p w14:paraId="111822AD">
      <w:pPr>
        <w:rPr>
          <w:rFonts w:hint="default" w:ascii="宋体" w:hAnsi="宋体" w:eastAsia="宋体" w:cs="宋体"/>
          <w:sz w:val="28"/>
          <w:szCs w:val="28"/>
          <w:lang w:val="en-US"/>
        </w:rPr>
      </w:pPr>
      <w:r>
        <w:rPr>
          <w:rFonts w:hint="eastAsia" w:ascii="宋体" w:hAnsi="宋体" w:eastAsia="宋体" w:cs="宋体"/>
          <w:sz w:val="28"/>
          <w:szCs w:val="28"/>
          <w:lang w:val="en-US" w:eastAsia="zh-CN"/>
        </w:rPr>
        <w:t>3、</w:t>
      </w:r>
      <w:r>
        <w:rPr>
          <w:rFonts w:hint="default" w:ascii="宋体" w:hAnsi="宋体" w:eastAsia="宋体" w:cs="宋体"/>
          <w:sz w:val="28"/>
          <w:szCs w:val="28"/>
          <w:lang w:val="en-US"/>
        </w:rPr>
        <w:t>专业领域为全科医学或急诊医学，具备脓毒症相关研究经历者优先；</w:t>
      </w:r>
    </w:p>
    <w:p w14:paraId="295607A2">
      <w:pPr>
        <w:widowControl/>
        <w:numPr>
          <w:ilvl w:val="-1"/>
          <w:numId w:val="0"/>
        </w:numPr>
        <w:spacing w:line="240" w:lineRule="auto"/>
        <w:ind w:firstLine="0" w:firstLineChars="0"/>
        <w:jc w:val="left"/>
        <w:rPr>
          <w:rFonts w:hint="eastAsia" w:ascii="宋体" w:hAnsi="宋体" w:eastAsia="宋体" w:cstheme="minorBidi"/>
          <w:b/>
          <w:bCs/>
          <w:sz w:val="28"/>
          <w:szCs w:val="28"/>
          <w:lang w:val="en-US" w:eastAsia="zh-CN"/>
        </w:rPr>
        <w:sectPr>
          <w:pgSz w:w="11906" w:h="16838"/>
          <w:pgMar w:top="1134" w:right="1418" w:bottom="1134" w:left="1418" w:header="851" w:footer="992" w:gutter="0"/>
          <w:pgNumType w:fmt="decimal"/>
          <w:cols w:space="425" w:num="1"/>
          <w:docGrid w:type="lines" w:linePitch="312" w:charSpace="0"/>
        </w:sectPr>
      </w:pPr>
      <w:r>
        <w:rPr>
          <w:rFonts w:hint="eastAsia" w:ascii="宋体" w:hAnsi="宋体" w:eastAsia="宋体" w:cs="宋体"/>
          <w:sz w:val="28"/>
          <w:szCs w:val="28"/>
          <w:lang w:val="en-US" w:eastAsia="zh-CN"/>
        </w:rPr>
        <w:t>4、</w:t>
      </w:r>
      <w:r>
        <w:rPr>
          <w:rFonts w:hint="default" w:ascii="宋体" w:hAnsi="宋体" w:eastAsia="宋体" w:cs="宋体"/>
          <w:sz w:val="28"/>
          <w:szCs w:val="28"/>
          <w:lang w:val="en-US"/>
        </w:rPr>
        <w:t>以第一作者身份发表 SCI 收录论文不少于 1 篇，期刊分区位于 JCR Q1–Q3 区间。</w:t>
      </w:r>
    </w:p>
    <w:p w14:paraId="0FE086F0">
      <w:pPr>
        <w:spacing w:line="560" w:lineRule="exact"/>
        <w:jc w:val="both"/>
        <w:rPr>
          <w:rFonts w:ascii="宋体" w:hAnsi="宋体" w:eastAsia="宋体"/>
          <w:b/>
          <w:bCs/>
          <w:szCs w:val="21"/>
        </w:rPr>
      </w:pPr>
      <w:r>
        <w:rPr>
          <w:rFonts w:ascii="宋体" w:hAnsi="宋体" w:eastAsia="宋体"/>
          <w:b/>
          <w:bCs/>
          <w:szCs w:val="21"/>
        </w:rPr>
        <mc:AlternateContent>
          <mc:Choice Requires="wps">
            <w:drawing>
              <wp:anchor distT="45720" distB="45720" distL="114300" distR="114300" simplePos="0" relativeHeight="251675648" behindDoc="0" locked="0" layoutInCell="1" allowOverlap="1">
                <wp:simplePos x="0" y="0"/>
                <wp:positionH relativeFrom="margin">
                  <wp:posOffset>1861185</wp:posOffset>
                </wp:positionH>
                <wp:positionV relativeFrom="paragraph">
                  <wp:posOffset>180340</wp:posOffset>
                </wp:positionV>
                <wp:extent cx="1619250" cy="1866900"/>
                <wp:effectExtent l="0" t="0" r="0" b="0"/>
                <wp:wrapSquare wrapText="bothSides"/>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19250" cy="1866900"/>
                        </a:xfrm>
                        <a:prstGeom prst="rect">
                          <a:avLst/>
                        </a:prstGeom>
                        <a:noFill/>
                        <a:ln w="9525">
                          <a:noFill/>
                          <a:miter lim="800000"/>
                        </a:ln>
                      </wps:spPr>
                      <wps:txbx>
                        <w:txbxContent>
                          <w:p w14:paraId="2C346FDE">
                            <w:pPr>
                              <w:jc w:val="center"/>
                              <w:rPr>
                                <w:color w:val="FFFFFF" w:themeColor="background1"/>
                                <w:sz w:val="36"/>
                                <w:szCs w:val="40"/>
                                <w14:textFill>
                                  <w14:solidFill>
                                    <w14:schemeClr w14:val="bg1"/>
                                  </w14:solidFill>
                                </w14:textFill>
                              </w:rPr>
                            </w:pPr>
                            <w:r>
                              <w:rPr>
                                <w:color w:val="FFFFFF" w:themeColor="background1"/>
                                <w14:textFill>
                                  <w14:solidFill>
                                    <w14:schemeClr w14:val="bg1"/>
                                  </w14:solidFill>
                                </w14:textFill>
                              </w:rPr>
                              <w:drawing>
                                <wp:inline distT="0" distB="0" distL="0" distR="0">
                                  <wp:extent cx="1552575" cy="19907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52575" cy="1990725"/>
                                          </a:xfrm>
                                          <a:prstGeom prst="rect">
                                            <a:avLst/>
                                          </a:prstGeom>
                                          <a:noFill/>
                                          <a:ln>
                                            <a:noFill/>
                                          </a:ln>
                                        </pic:spPr>
                                      </pic:pic>
                                    </a:graphicData>
                                  </a:graphic>
                                </wp:inline>
                              </w:drawing>
                            </w:r>
                            <w:r>
                              <w:rPr>
                                <w:rFonts w:hint="eastAsia"/>
                                <w:color w:val="FFFFFF" w:themeColor="background1"/>
                                <w:sz w:val="36"/>
                                <w:szCs w:val="40"/>
                                <w14:textFill>
                                  <w14:solidFill>
                                    <w14:schemeClr w14:val="bg1"/>
                                  </w14:solidFill>
                                </w14:textFill>
                              </w:rPr>
                              <w:t>照片</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6.55pt;margin-top:14.2pt;height:147pt;width:127.5pt;mso-position-horizontal-relative:margin;mso-wrap-distance-bottom:3.6pt;mso-wrap-distance-left:9pt;mso-wrap-distance-right:9pt;mso-wrap-distance-top:3.6pt;z-index:251675648;mso-width-relative:page;mso-height-relative:page;" filled="f" stroked="f" coordsize="21600,21600" o:gfxdata="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Z1&#10;W9cAAAAKAQAADwAAAAAAAAABACAAAAAiAAAAZHJzL2Rvd25yZXYueG1sUEsBAhQAFAAAAAgAh07i&#10;QAmypd8jAgAAKwQAAA4AAAAAAAAAAQAgAAAAJgEAAGRycy9lMm9Eb2MueG1sUEsFBgAAAAAGAAYA&#10;WQEAALsFAAAAAA==&#10;">
                <v:fill on="f" focussize="0,0"/>
                <v:stroke on="f" miterlimit="8" joinstyle="miter"/>
                <v:imagedata o:title=""/>
                <o:lock v:ext="edit" aspectratio="f"/>
                <v:textbox>
                  <w:txbxContent>
                    <w:p w14:paraId="2C346FDE">
                      <w:pPr>
                        <w:jc w:val="center"/>
                        <w:rPr>
                          <w:color w:val="FFFFFF" w:themeColor="background1"/>
                          <w:sz w:val="36"/>
                          <w:szCs w:val="40"/>
                          <w14:textFill>
                            <w14:solidFill>
                              <w14:schemeClr w14:val="bg1"/>
                            </w14:solidFill>
                          </w14:textFill>
                        </w:rPr>
                      </w:pPr>
                      <w:r>
                        <w:rPr>
                          <w:color w:val="FFFFFF" w:themeColor="background1"/>
                          <w14:textFill>
                            <w14:solidFill>
                              <w14:schemeClr w14:val="bg1"/>
                            </w14:solidFill>
                          </w14:textFill>
                        </w:rPr>
                        <w:drawing>
                          <wp:inline distT="0" distB="0" distL="0" distR="0">
                            <wp:extent cx="1552575" cy="19907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52575" cy="1990725"/>
                                    </a:xfrm>
                                    <a:prstGeom prst="rect">
                                      <a:avLst/>
                                    </a:prstGeom>
                                    <a:noFill/>
                                    <a:ln>
                                      <a:noFill/>
                                    </a:ln>
                                  </pic:spPr>
                                </pic:pic>
                              </a:graphicData>
                            </a:graphic>
                          </wp:inline>
                        </w:drawing>
                      </w:r>
                      <w:r>
                        <w:rPr>
                          <w:rFonts w:hint="eastAsia"/>
                          <w:color w:val="FFFFFF" w:themeColor="background1"/>
                          <w:sz w:val="36"/>
                          <w:szCs w:val="40"/>
                          <w14:textFill>
                            <w14:solidFill>
                              <w14:schemeClr w14:val="bg1"/>
                            </w14:solidFill>
                          </w14:textFill>
                        </w:rPr>
                        <w:t>照片</w:t>
                      </w:r>
                    </w:p>
                  </w:txbxContent>
                </v:textbox>
                <w10:wrap type="square"/>
              </v:shape>
            </w:pict>
          </mc:Fallback>
        </mc:AlternateContent>
      </w:r>
    </w:p>
    <w:p w14:paraId="3EDFB05B">
      <w:pPr>
        <w:spacing w:line="560" w:lineRule="exact"/>
        <w:ind w:firstLine="422" w:firstLineChars="200"/>
        <w:jc w:val="center"/>
        <w:rPr>
          <w:rFonts w:ascii="宋体" w:hAnsi="宋体" w:eastAsia="宋体"/>
          <w:b/>
          <w:bCs/>
          <w:szCs w:val="21"/>
        </w:rPr>
      </w:pPr>
    </w:p>
    <w:p w14:paraId="616C2651">
      <w:pPr>
        <w:spacing w:line="560" w:lineRule="exact"/>
        <w:ind w:firstLine="422" w:firstLineChars="200"/>
        <w:jc w:val="center"/>
        <w:rPr>
          <w:rFonts w:ascii="宋体" w:hAnsi="宋体" w:eastAsia="宋体"/>
          <w:b/>
          <w:bCs/>
          <w:szCs w:val="21"/>
        </w:rPr>
      </w:pPr>
    </w:p>
    <w:p w14:paraId="4DBD8390">
      <w:pPr>
        <w:spacing w:line="560" w:lineRule="exact"/>
        <w:ind w:firstLine="422" w:firstLineChars="200"/>
        <w:jc w:val="center"/>
        <w:rPr>
          <w:rFonts w:ascii="宋体" w:hAnsi="宋体" w:eastAsia="宋体"/>
          <w:b/>
          <w:bCs/>
          <w:szCs w:val="21"/>
        </w:rPr>
      </w:pPr>
    </w:p>
    <w:p w14:paraId="0976CF34">
      <w:pPr>
        <w:spacing w:line="560" w:lineRule="exact"/>
        <w:ind w:firstLine="422" w:firstLineChars="200"/>
        <w:jc w:val="center"/>
        <w:rPr>
          <w:rFonts w:ascii="宋体" w:hAnsi="宋体" w:eastAsia="宋体"/>
          <w:b/>
          <w:bCs/>
          <w:szCs w:val="21"/>
        </w:rPr>
      </w:pPr>
    </w:p>
    <w:p w14:paraId="1E645C02">
      <w:pPr>
        <w:spacing w:line="560" w:lineRule="exact"/>
        <w:rPr>
          <w:rFonts w:hint="eastAsia" w:ascii="宋体" w:hAnsi="宋体" w:eastAsia="宋体"/>
          <w:b/>
          <w:bCs/>
          <w:sz w:val="28"/>
          <w:szCs w:val="28"/>
        </w:rPr>
      </w:pPr>
    </w:p>
    <w:p w14:paraId="7AEBA002">
      <w:pPr>
        <w:spacing w:line="560" w:lineRule="exact"/>
        <w:ind w:firstLine="3654" w:firstLineChars="1300"/>
        <w:rPr>
          <w:rFonts w:hint="eastAsia" w:ascii="宋体" w:hAnsi="宋体" w:eastAsia="宋体"/>
          <w:b/>
          <w:bCs/>
          <w:sz w:val="28"/>
          <w:szCs w:val="28"/>
        </w:rPr>
      </w:pPr>
      <w:r>
        <w:rPr>
          <w:rFonts w:hint="eastAsia" w:ascii="宋体" w:hAnsi="宋体" w:eastAsia="宋体"/>
          <w:b/>
          <w:bCs/>
          <w:sz w:val="28"/>
          <w:szCs w:val="28"/>
        </w:rPr>
        <w:t>胡小鹏 教授</w:t>
      </w:r>
    </w:p>
    <w:p w14:paraId="45C91942">
      <w:pPr>
        <w:spacing w:line="360" w:lineRule="auto"/>
        <w:ind w:firstLine="560" w:firstLineChars="200"/>
        <w:rPr>
          <w:rFonts w:ascii="宋体" w:hAnsi="宋体" w:eastAsia="宋体"/>
          <w:sz w:val="28"/>
          <w:szCs w:val="28"/>
        </w:rPr>
      </w:pPr>
      <w:r>
        <w:rPr>
          <w:rFonts w:hint="eastAsia" w:ascii="宋体" w:hAnsi="宋体" w:eastAsia="宋体"/>
          <w:sz w:val="28"/>
          <w:szCs w:val="28"/>
        </w:rPr>
        <w:t>胡</w:t>
      </w:r>
      <w:r>
        <w:rPr>
          <w:rFonts w:ascii="宋体" w:hAnsi="宋体" w:eastAsia="宋体"/>
          <w:sz w:val="28"/>
          <w:szCs w:val="28"/>
        </w:rPr>
        <w:t>小鹏，</w:t>
      </w:r>
      <w:r>
        <w:rPr>
          <w:rFonts w:hint="eastAsia" w:ascii="宋体" w:hAnsi="宋体" w:eastAsia="宋体" w:cs="宋体"/>
          <w:color w:val="333333"/>
          <w:kern w:val="0"/>
          <w:sz w:val="28"/>
          <w:szCs w:val="28"/>
        </w:rPr>
        <w:t>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教授，主任医师，博士生导师</w:t>
      </w:r>
      <w:r>
        <w:rPr>
          <w:rFonts w:hint="eastAsia" w:ascii="宋体" w:hAnsi="宋体" w:eastAsia="宋体"/>
          <w:sz w:val="28"/>
          <w:szCs w:val="28"/>
          <w:lang w:eastAsia="zh-CN"/>
        </w:rPr>
        <w:t>。</w:t>
      </w:r>
      <w:r>
        <w:rPr>
          <w:rFonts w:hint="eastAsia" w:ascii="宋体" w:hAnsi="宋体" w:eastAsia="宋体"/>
          <w:sz w:val="28"/>
          <w:szCs w:val="28"/>
        </w:rPr>
        <w:t>现任首都医科大学附属北京朝阳医院</w:t>
      </w:r>
      <w:r>
        <w:rPr>
          <w:rFonts w:hint="eastAsia" w:ascii="宋体" w:hAnsi="宋体" w:eastAsia="宋体"/>
          <w:sz w:val="28"/>
          <w:szCs w:val="28"/>
          <w:lang w:val="en-US" w:eastAsia="zh-CN"/>
        </w:rPr>
        <w:t>副院长，</w:t>
      </w:r>
      <w:r>
        <w:rPr>
          <w:rFonts w:hint="eastAsia" w:ascii="宋体" w:hAnsi="宋体" w:eastAsia="宋体"/>
          <w:sz w:val="28"/>
          <w:szCs w:val="28"/>
        </w:rPr>
        <w:t>泌尿肾病中心主任兼泌尿外科主任、外科教研室主任</w:t>
      </w:r>
      <w:r>
        <w:rPr>
          <w:rFonts w:ascii="宋体" w:hAnsi="宋体" w:eastAsia="宋体"/>
          <w:sz w:val="28"/>
          <w:szCs w:val="28"/>
        </w:rPr>
        <w:t>。</w:t>
      </w:r>
      <w:r>
        <w:rPr>
          <w:rFonts w:hint="eastAsia" w:ascii="宋体" w:hAnsi="宋体" w:eastAsia="宋体"/>
          <w:sz w:val="28"/>
          <w:szCs w:val="28"/>
        </w:rPr>
        <w:t>长期从事泌尿外科及器官移植的临床与基础研究工作，在泌尿系肿瘤的微创治疗、高致敏患者的肾移植、移植后肿瘤以及</w:t>
      </w:r>
      <w:r>
        <w:rPr>
          <w:rFonts w:ascii="宋体" w:hAnsi="宋体" w:eastAsia="宋体"/>
          <w:sz w:val="28"/>
          <w:szCs w:val="28"/>
        </w:rPr>
        <w:t>ABO血型不合的肾移植方面具有十分丰富的临床经验。主要研究方向为骨髓干细胞与移植免疫耐受，在移植物嵌合体，肠道微环境和长链非编码RNA调控移植免疫领域取得了系统性成果。以第一和通讯作者在国内外期刊发表论文80余篇，累计影响因子超200分。</w:t>
      </w:r>
      <w:r>
        <w:rPr>
          <w:rFonts w:hint="eastAsia" w:ascii="宋体" w:hAnsi="宋体" w:eastAsia="宋体"/>
          <w:sz w:val="28"/>
          <w:szCs w:val="28"/>
        </w:rPr>
        <w:t>先后主持国家自然科学基金面上项目、北京市自然科学基金重点及面上项目、北京市“</w:t>
      </w:r>
      <w:r>
        <w:rPr>
          <w:rFonts w:ascii="宋体" w:hAnsi="宋体" w:eastAsia="宋体"/>
          <w:sz w:val="28"/>
          <w:szCs w:val="28"/>
        </w:rPr>
        <w:t>215”高层次卫生技术人才学科骨干专项基金、北京市优秀人才专项资金、北京市中医管理局基金。现任中华医学会器官移植学分会委员、中华医学会泌尿外科学分会移植学组委员等职务。</w:t>
      </w:r>
    </w:p>
    <w:p w14:paraId="4597C7AF">
      <w:pPr>
        <w:spacing w:line="360" w:lineRule="auto"/>
        <w:rPr>
          <w:rFonts w:hint="eastAsia" w:ascii="宋体" w:hAnsi="宋体" w:eastAsia="宋体"/>
          <w:b/>
          <w:bCs/>
          <w:sz w:val="28"/>
          <w:szCs w:val="28"/>
        </w:rPr>
      </w:pPr>
      <w:r>
        <w:rPr>
          <w:rFonts w:hint="eastAsia" w:ascii="宋体" w:hAnsi="宋体" w:eastAsia="宋体"/>
          <w:b/>
          <w:bCs/>
          <w:sz w:val="28"/>
          <w:szCs w:val="28"/>
        </w:rPr>
        <w:t>研究方向：</w:t>
      </w:r>
      <w:r>
        <w:rPr>
          <w:rFonts w:hint="eastAsia" w:ascii="宋体" w:hAnsi="宋体" w:eastAsia="宋体"/>
          <w:bCs/>
          <w:sz w:val="28"/>
          <w:szCs w:val="28"/>
        </w:rPr>
        <w:t>泌尿系统肿瘤、器官移植</w:t>
      </w:r>
    </w:p>
    <w:p w14:paraId="5D322724">
      <w:pPr>
        <w:spacing w:line="360" w:lineRule="auto"/>
        <w:rPr>
          <w:rFonts w:ascii="宋体" w:hAnsi="宋体" w:eastAsia="宋体"/>
          <w:b/>
          <w:bCs/>
          <w:sz w:val="28"/>
          <w:szCs w:val="28"/>
        </w:rPr>
      </w:pPr>
      <w:r>
        <w:rPr>
          <w:rFonts w:hint="eastAsia" w:ascii="宋体" w:hAnsi="宋体" w:eastAsia="宋体"/>
          <w:b/>
          <w:bCs/>
          <w:sz w:val="28"/>
          <w:szCs w:val="28"/>
        </w:rPr>
        <w:t>招收人数：</w:t>
      </w:r>
      <w:r>
        <w:rPr>
          <w:rFonts w:hint="eastAsia" w:ascii="宋体" w:hAnsi="宋体" w:eastAsia="宋体"/>
          <w:b w:val="0"/>
          <w:bCs w:val="0"/>
          <w:sz w:val="28"/>
          <w:szCs w:val="28"/>
        </w:rPr>
        <w:t>1</w:t>
      </w:r>
      <w:r>
        <w:rPr>
          <w:rFonts w:hint="eastAsia" w:ascii="宋体" w:hAnsi="宋体" w:eastAsia="宋体"/>
          <w:b/>
          <w:bCs/>
          <w:sz w:val="28"/>
          <w:szCs w:val="28"/>
        </w:rPr>
        <w:t>-</w:t>
      </w:r>
      <w:r>
        <w:rPr>
          <w:rFonts w:ascii="宋体" w:hAnsi="宋体" w:eastAsia="宋体"/>
          <w:bCs/>
          <w:sz w:val="28"/>
          <w:szCs w:val="28"/>
        </w:rPr>
        <w:t>2</w:t>
      </w:r>
      <w:r>
        <w:rPr>
          <w:rFonts w:hint="eastAsia" w:ascii="宋体" w:hAnsi="宋体" w:eastAsia="宋体"/>
          <w:bCs/>
          <w:sz w:val="28"/>
          <w:szCs w:val="28"/>
        </w:rPr>
        <w:t>人</w:t>
      </w:r>
    </w:p>
    <w:p w14:paraId="34473912">
      <w:pPr>
        <w:spacing w:line="360" w:lineRule="auto"/>
        <w:rPr>
          <w:rFonts w:ascii="宋体" w:hAnsi="宋体" w:eastAsia="宋体"/>
          <w:b/>
          <w:bCs/>
          <w:sz w:val="28"/>
          <w:szCs w:val="28"/>
        </w:rPr>
      </w:pPr>
      <w:r>
        <w:rPr>
          <w:rFonts w:hint="eastAsia" w:ascii="宋体" w:hAnsi="宋体" w:eastAsia="宋体"/>
          <w:b/>
          <w:bCs/>
          <w:sz w:val="28"/>
          <w:szCs w:val="28"/>
        </w:rPr>
        <w:t>招收条件：</w:t>
      </w:r>
    </w:p>
    <w:p w14:paraId="7F6350DB">
      <w:pPr>
        <w:spacing w:line="360" w:lineRule="auto"/>
        <w:rPr>
          <w:rFonts w:ascii="宋体" w:hAnsi="宋体" w:eastAsia="宋体"/>
          <w:sz w:val="28"/>
          <w:szCs w:val="28"/>
        </w:rPr>
      </w:pPr>
      <w:r>
        <w:rPr>
          <w:rFonts w:ascii="宋体" w:hAnsi="宋体" w:eastAsia="宋体"/>
          <w:sz w:val="28"/>
          <w:szCs w:val="28"/>
        </w:rPr>
        <w:t>1.</w:t>
      </w:r>
      <w:r>
        <w:rPr>
          <w:rFonts w:ascii="宋体" w:hAnsi="宋体" w:eastAsia="宋体"/>
          <w:sz w:val="28"/>
          <w:szCs w:val="28"/>
        </w:rPr>
        <w:tab/>
      </w:r>
      <w:r>
        <w:rPr>
          <w:rFonts w:ascii="宋体" w:hAnsi="宋体" w:eastAsia="宋体"/>
          <w:sz w:val="28"/>
          <w:szCs w:val="28"/>
        </w:rPr>
        <w:t>遵守国家法律法规，无不良记录。具有良好的思想道德品质、医德师德和科研诚信。</w:t>
      </w:r>
    </w:p>
    <w:p w14:paraId="2D1598D4">
      <w:pPr>
        <w:spacing w:line="360" w:lineRule="auto"/>
        <w:rPr>
          <w:rFonts w:ascii="宋体" w:hAnsi="宋体" w:eastAsia="宋体"/>
          <w:sz w:val="28"/>
          <w:szCs w:val="28"/>
        </w:rPr>
      </w:pPr>
      <w:r>
        <w:rPr>
          <w:rFonts w:ascii="宋体" w:hAnsi="宋体" w:eastAsia="宋体"/>
          <w:sz w:val="28"/>
          <w:szCs w:val="28"/>
        </w:rPr>
        <w:t>2.</w:t>
      </w:r>
      <w:r>
        <w:rPr>
          <w:rFonts w:ascii="宋体" w:hAnsi="宋体" w:eastAsia="宋体"/>
          <w:sz w:val="28"/>
          <w:szCs w:val="28"/>
        </w:rPr>
        <w:tab/>
      </w:r>
      <w:r>
        <w:rPr>
          <w:rFonts w:ascii="宋体" w:hAnsi="宋体" w:eastAsia="宋体"/>
          <w:sz w:val="28"/>
          <w:szCs w:val="28"/>
        </w:rPr>
        <w:t>有较强的事业心、责任心、奉献精神及团队合作精神。</w:t>
      </w:r>
    </w:p>
    <w:p w14:paraId="1AAA00C3">
      <w:pPr>
        <w:spacing w:line="360" w:lineRule="auto"/>
        <w:rPr>
          <w:rFonts w:ascii="宋体" w:hAnsi="宋体" w:eastAsia="宋体"/>
          <w:sz w:val="28"/>
          <w:szCs w:val="28"/>
        </w:rPr>
      </w:pPr>
      <w:r>
        <w:rPr>
          <w:rFonts w:ascii="宋体" w:hAnsi="宋体" w:eastAsia="宋体"/>
          <w:sz w:val="28"/>
          <w:szCs w:val="28"/>
        </w:rPr>
        <w:t>3.</w:t>
      </w:r>
      <w:r>
        <w:rPr>
          <w:rFonts w:ascii="宋体" w:hAnsi="宋体" w:eastAsia="宋体"/>
          <w:sz w:val="28"/>
          <w:szCs w:val="28"/>
        </w:rPr>
        <w:tab/>
      </w:r>
      <w:r>
        <w:rPr>
          <w:rFonts w:ascii="宋体" w:hAnsi="宋体" w:eastAsia="宋体"/>
          <w:sz w:val="28"/>
          <w:szCs w:val="28"/>
        </w:rPr>
        <w:t>具有相关专业国家认可的学历学位证书。</w:t>
      </w:r>
    </w:p>
    <w:p w14:paraId="4BE0D712">
      <w:pPr>
        <w:spacing w:line="360" w:lineRule="auto"/>
        <w:rPr>
          <w:rFonts w:ascii="宋体" w:hAnsi="宋体" w:eastAsia="宋体"/>
          <w:sz w:val="28"/>
          <w:szCs w:val="28"/>
        </w:rPr>
      </w:pPr>
      <w:r>
        <w:rPr>
          <w:rFonts w:ascii="宋体" w:hAnsi="宋体" w:eastAsia="宋体"/>
          <w:sz w:val="28"/>
          <w:szCs w:val="28"/>
        </w:rPr>
        <w:t>4.</w:t>
      </w:r>
      <w:r>
        <w:rPr>
          <w:rFonts w:ascii="宋体" w:hAnsi="宋体" w:eastAsia="宋体"/>
          <w:sz w:val="28"/>
          <w:szCs w:val="28"/>
        </w:rPr>
        <w:tab/>
      </w:r>
      <w:r>
        <w:rPr>
          <w:rFonts w:ascii="宋体" w:hAnsi="宋体" w:eastAsia="宋体"/>
          <w:sz w:val="28"/>
          <w:szCs w:val="28"/>
        </w:rPr>
        <w:t>年龄不超过35周岁。</w:t>
      </w:r>
    </w:p>
    <w:p w14:paraId="29CA1E60">
      <w:pPr>
        <w:spacing w:line="360" w:lineRule="auto"/>
        <w:rPr>
          <w:rFonts w:ascii="宋体" w:hAnsi="宋体" w:eastAsia="宋体"/>
          <w:b/>
          <w:bCs/>
          <w:sz w:val="28"/>
          <w:szCs w:val="28"/>
        </w:rPr>
      </w:pPr>
      <w:r>
        <w:rPr>
          <w:rFonts w:hint="eastAsia" w:ascii="宋体" w:hAnsi="宋体" w:eastAsia="宋体"/>
          <w:b/>
          <w:bCs/>
          <w:sz w:val="28"/>
          <w:szCs w:val="28"/>
        </w:rPr>
        <w:t>岗位要求条件：</w:t>
      </w:r>
    </w:p>
    <w:p w14:paraId="5906E672">
      <w:pPr>
        <w:spacing w:line="360" w:lineRule="auto"/>
        <w:rPr>
          <w:rFonts w:ascii="宋体" w:hAnsi="宋体" w:eastAsia="宋体"/>
          <w:sz w:val="28"/>
          <w:szCs w:val="28"/>
        </w:rPr>
      </w:pPr>
      <w:r>
        <w:rPr>
          <w:rFonts w:ascii="宋体" w:hAnsi="宋体" w:eastAsia="宋体"/>
          <w:sz w:val="28"/>
          <w:szCs w:val="28"/>
        </w:rPr>
        <w:t>1.</w:t>
      </w:r>
      <w:r>
        <w:rPr>
          <w:rFonts w:ascii="宋体" w:hAnsi="宋体" w:eastAsia="宋体"/>
          <w:sz w:val="28"/>
          <w:szCs w:val="28"/>
        </w:rPr>
        <w:tab/>
      </w:r>
      <w:r>
        <w:rPr>
          <w:rFonts w:ascii="宋体" w:hAnsi="宋体" w:eastAsia="宋体"/>
          <w:sz w:val="28"/>
          <w:szCs w:val="28"/>
        </w:rPr>
        <w:t>具有泌尿系、免疫学、分子生物学等相关专业研究背景，熟练掌握细胞生物学、分子生物学、组织学、免疫学、动物实验等相关技术及良好的临床数据分析能力，具有独立创新及团队协作精神，能独立并指导研究生开展科研工作。</w:t>
      </w:r>
    </w:p>
    <w:p w14:paraId="37C70D4A">
      <w:pPr>
        <w:spacing w:line="360" w:lineRule="auto"/>
        <w:rPr>
          <w:rFonts w:ascii="宋体" w:hAnsi="宋体" w:eastAsia="宋体"/>
          <w:sz w:val="28"/>
          <w:szCs w:val="28"/>
        </w:rPr>
      </w:pPr>
      <w:r>
        <w:rPr>
          <w:rFonts w:ascii="宋体" w:hAnsi="宋体" w:eastAsia="宋体"/>
          <w:sz w:val="28"/>
          <w:szCs w:val="28"/>
        </w:rPr>
        <w:t>2.</w:t>
      </w:r>
      <w:r>
        <w:rPr>
          <w:rFonts w:ascii="宋体" w:hAnsi="宋体" w:eastAsia="宋体"/>
          <w:sz w:val="28"/>
          <w:szCs w:val="28"/>
        </w:rPr>
        <w:tab/>
      </w:r>
      <w:r>
        <w:rPr>
          <w:rFonts w:ascii="宋体" w:hAnsi="宋体" w:eastAsia="宋体"/>
          <w:sz w:val="28"/>
          <w:szCs w:val="28"/>
        </w:rPr>
        <w:t>具有良好的科研水平，在SCI收录的专业杂志上（JCR二区及以上）以第一作者或通讯作者身份发表2篇及以上论文。</w:t>
      </w:r>
    </w:p>
    <w:p w14:paraId="50159BED">
      <w:pPr>
        <w:spacing w:line="360" w:lineRule="auto"/>
        <w:rPr>
          <w:rFonts w:ascii="宋体" w:hAnsi="宋体" w:eastAsia="宋体"/>
          <w:sz w:val="28"/>
          <w:szCs w:val="28"/>
        </w:rPr>
      </w:pPr>
      <w:r>
        <w:rPr>
          <w:rFonts w:ascii="宋体" w:hAnsi="宋体" w:eastAsia="宋体"/>
          <w:sz w:val="28"/>
          <w:szCs w:val="28"/>
        </w:rPr>
        <w:t>3.</w:t>
      </w:r>
      <w:r>
        <w:rPr>
          <w:rFonts w:ascii="宋体" w:hAnsi="宋体" w:eastAsia="宋体"/>
          <w:sz w:val="28"/>
          <w:szCs w:val="28"/>
        </w:rPr>
        <w:tab/>
      </w:r>
      <w:r>
        <w:rPr>
          <w:rFonts w:ascii="宋体" w:hAnsi="宋体" w:eastAsia="宋体"/>
          <w:sz w:val="28"/>
          <w:szCs w:val="28"/>
        </w:rPr>
        <w:t>英语能力优秀，熟练掌握相关科研软件使用。</w:t>
      </w:r>
    </w:p>
    <w:p w14:paraId="5D0CFAF2">
      <w:pPr>
        <w:spacing w:line="360" w:lineRule="auto"/>
        <w:rPr>
          <w:rFonts w:ascii="宋体" w:hAnsi="宋体" w:eastAsia="宋体"/>
          <w:sz w:val="28"/>
          <w:szCs w:val="28"/>
        </w:rPr>
      </w:pPr>
      <w:r>
        <w:rPr>
          <w:rFonts w:ascii="宋体" w:hAnsi="宋体" w:eastAsia="宋体"/>
          <w:sz w:val="28"/>
          <w:szCs w:val="28"/>
        </w:rPr>
        <w:t>4.</w:t>
      </w:r>
      <w:r>
        <w:rPr>
          <w:rFonts w:ascii="宋体" w:hAnsi="宋体" w:eastAsia="宋体"/>
          <w:sz w:val="28"/>
          <w:szCs w:val="28"/>
        </w:rPr>
        <w:tab/>
      </w:r>
      <w:r>
        <w:rPr>
          <w:rFonts w:ascii="宋体" w:hAnsi="宋体" w:eastAsia="宋体"/>
          <w:sz w:val="28"/>
          <w:szCs w:val="28"/>
        </w:rPr>
        <w:t>具有较强的科学研究能力，目前已取得显著科研成果的申请者将予以优先考虑。如条件特别优异，可考虑破格录取。</w:t>
      </w:r>
    </w:p>
    <w:p w14:paraId="3FAE5DB3">
      <w:pPr>
        <w:spacing w:line="360" w:lineRule="auto"/>
        <w:rPr>
          <w:rFonts w:ascii="宋体" w:hAnsi="宋体" w:eastAsia="宋体"/>
          <w:sz w:val="28"/>
          <w:szCs w:val="28"/>
        </w:rPr>
      </w:pPr>
      <w:r>
        <w:rPr>
          <w:rFonts w:hint="eastAsia" w:ascii="宋体" w:hAnsi="宋体" w:eastAsia="宋体"/>
          <w:b/>
          <w:bCs/>
          <w:sz w:val="28"/>
          <w:szCs w:val="28"/>
        </w:rPr>
        <w:t>岗位职责：</w:t>
      </w:r>
      <w:r>
        <w:rPr>
          <w:rFonts w:hint="eastAsia" w:ascii="宋体" w:hAnsi="宋体" w:eastAsia="宋体"/>
          <w:sz w:val="28"/>
          <w:szCs w:val="28"/>
        </w:rPr>
        <w:t>从事课题组在研课题的临床及科研工作；协助指导研究生工作；协助制定课题计划及撰写研究论文；参与科研基金申请。</w:t>
      </w:r>
    </w:p>
    <w:p w14:paraId="23B69CE7">
      <w:pPr>
        <w:spacing w:line="360" w:lineRule="auto"/>
        <w:rPr>
          <w:rFonts w:ascii="宋体" w:hAnsi="宋体" w:eastAsia="宋体"/>
          <w:sz w:val="28"/>
          <w:szCs w:val="28"/>
        </w:rPr>
      </w:pPr>
    </w:p>
    <w:p w14:paraId="411E2267">
      <w:pPr>
        <w:spacing w:line="360" w:lineRule="auto"/>
        <w:rPr>
          <w:rFonts w:ascii="宋体" w:hAnsi="宋体" w:eastAsia="宋体"/>
          <w:sz w:val="28"/>
          <w:szCs w:val="28"/>
        </w:rPr>
      </w:pPr>
    </w:p>
    <w:p w14:paraId="67E46CA7">
      <w:pPr>
        <w:spacing w:line="360" w:lineRule="auto"/>
        <w:rPr>
          <w:rFonts w:ascii="宋体" w:hAnsi="宋体" w:eastAsia="宋体"/>
          <w:sz w:val="28"/>
          <w:szCs w:val="28"/>
        </w:rPr>
      </w:pPr>
    </w:p>
    <w:p w14:paraId="5F111401">
      <w:pPr>
        <w:spacing w:line="360" w:lineRule="auto"/>
        <w:rPr>
          <w:rFonts w:ascii="宋体" w:hAnsi="宋体" w:eastAsia="宋体"/>
          <w:sz w:val="28"/>
          <w:szCs w:val="28"/>
        </w:rPr>
      </w:pPr>
    </w:p>
    <w:p w14:paraId="68983752">
      <w:pPr>
        <w:spacing w:line="360" w:lineRule="auto"/>
        <w:rPr>
          <w:rFonts w:ascii="宋体" w:hAnsi="宋体" w:eastAsia="宋体"/>
          <w:sz w:val="28"/>
          <w:szCs w:val="28"/>
        </w:rPr>
      </w:pPr>
    </w:p>
    <w:p w14:paraId="629CCC81">
      <w:pPr>
        <w:rPr>
          <w:rFonts w:ascii="宋体" w:hAnsi="宋体" w:eastAsia="宋体" w:cs="Times New Roman"/>
          <w:szCs w:val="21"/>
        </w:rPr>
      </w:pPr>
    </w:p>
    <w:p w14:paraId="60EF87B3">
      <w:pPr>
        <w:spacing w:line="560" w:lineRule="exact"/>
        <w:jc w:val="both"/>
        <w:rPr>
          <w:b/>
          <w:bCs/>
          <w:sz w:val="28"/>
          <w:szCs w:val="28"/>
        </w:rPr>
      </w:pPr>
    </w:p>
    <w:p w14:paraId="6B69257A">
      <w:pPr>
        <w:spacing w:line="560" w:lineRule="exact"/>
        <w:ind w:firstLine="560" w:firstLineChars="200"/>
        <w:jc w:val="center"/>
        <w:rPr>
          <w:b/>
          <w:bCs/>
          <w:sz w:val="28"/>
          <w:szCs w:val="28"/>
        </w:rPr>
      </w:pPr>
      <w:r>
        <w:rPr>
          <w:b/>
          <w:bCs/>
          <w:sz w:val="28"/>
          <w:szCs w:val="28"/>
        </w:rPr>
        <mc:AlternateContent>
          <mc:Choice Requires="wps">
            <w:drawing>
              <wp:anchor distT="45720" distB="45720" distL="114300" distR="114300" simplePos="0" relativeHeight="251671552" behindDoc="0" locked="0" layoutInCell="1" allowOverlap="1">
                <wp:simplePos x="0" y="0"/>
                <wp:positionH relativeFrom="margin">
                  <wp:align>center</wp:align>
                </wp:positionH>
                <wp:positionV relativeFrom="paragraph">
                  <wp:posOffset>184150</wp:posOffset>
                </wp:positionV>
                <wp:extent cx="1533525" cy="1866900"/>
                <wp:effectExtent l="0" t="0" r="9525" b="0"/>
                <wp:wrapSquare wrapText="bothSides"/>
                <wp:docPr id="20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33525" cy="1866900"/>
                        </a:xfrm>
                        <a:prstGeom prst="rect">
                          <a:avLst/>
                        </a:prstGeom>
                        <a:solidFill>
                          <a:srgbClr val="FFFFFF"/>
                        </a:solidFill>
                        <a:ln w="9525">
                          <a:noFill/>
                          <a:miter lim="800000"/>
                        </a:ln>
                      </wps:spPr>
                      <wps:txbx>
                        <w:txbxContent>
                          <w:p w14:paraId="522ADEB9">
                            <w:pPr>
                              <w:jc w:val="center"/>
                              <w:rPr>
                                <w:sz w:val="36"/>
                                <w:szCs w:val="40"/>
                              </w:rPr>
                            </w:pPr>
                            <w:r>
                              <w:drawing>
                                <wp:inline distT="0" distB="0" distL="0" distR="0">
                                  <wp:extent cx="1252220" cy="176657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52220" cy="17665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4.5pt;height:147pt;width:120.75pt;mso-position-horizontal:center;mso-position-horizontal-relative:margin;mso-wrap-distance-bottom:3.6pt;mso-wrap-distance-left:9pt;mso-wrap-distance-right:9pt;mso-wrap-distance-top:3.6pt;z-index:251671552;mso-width-relative:page;mso-height-relative:page;" fillcolor="#FFFFFF" filled="t" stroked="f" coordsize="21600,21600" o:gfxdata="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WnP7nWAAAABwEAAA8AAAAAAAAAAQAgAAAAIgAAAGRycy9kb3du&#10;cmV2LnhtbFBLAQIUABQAAAAIAIdO4kCvbErrOgIAAFUEAAAOAAAAAAAAAAEAIAAAACUBAABkcnMv&#10;ZTJvRG9jLnhtbFBLBQYAAAAABgAGAFkBAADRBQAAAAA=&#10;">
                <v:fill on="t" focussize="0,0"/>
                <v:stroke on="f" miterlimit="8" joinstyle="miter"/>
                <v:imagedata o:title=""/>
                <o:lock v:ext="edit" aspectratio="f"/>
                <v:textbox>
                  <w:txbxContent>
                    <w:p w14:paraId="522ADEB9">
                      <w:pPr>
                        <w:jc w:val="center"/>
                        <w:rPr>
                          <w:sz w:val="36"/>
                          <w:szCs w:val="40"/>
                        </w:rPr>
                      </w:pPr>
                      <w:r>
                        <w:drawing>
                          <wp:inline distT="0" distB="0" distL="0" distR="0">
                            <wp:extent cx="1252220" cy="176657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52220" cy="1766570"/>
                                    </a:xfrm>
                                    <a:prstGeom prst="rect">
                                      <a:avLst/>
                                    </a:prstGeom>
                                    <a:noFill/>
                                    <a:ln>
                                      <a:noFill/>
                                    </a:ln>
                                  </pic:spPr>
                                </pic:pic>
                              </a:graphicData>
                            </a:graphic>
                          </wp:inline>
                        </w:drawing>
                      </w:r>
                    </w:p>
                  </w:txbxContent>
                </v:textbox>
                <w10:wrap type="square"/>
              </v:shape>
            </w:pict>
          </mc:Fallback>
        </mc:AlternateContent>
      </w:r>
    </w:p>
    <w:p w14:paraId="57C4F9FF">
      <w:pPr>
        <w:spacing w:line="560" w:lineRule="exact"/>
        <w:ind w:firstLine="560" w:firstLineChars="200"/>
        <w:jc w:val="center"/>
        <w:rPr>
          <w:b/>
          <w:bCs/>
          <w:sz w:val="28"/>
          <w:szCs w:val="28"/>
        </w:rPr>
      </w:pPr>
    </w:p>
    <w:p w14:paraId="26547920">
      <w:pPr>
        <w:spacing w:line="560" w:lineRule="exact"/>
        <w:ind w:firstLine="560" w:firstLineChars="200"/>
        <w:jc w:val="center"/>
        <w:rPr>
          <w:b/>
          <w:bCs/>
          <w:sz w:val="28"/>
          <w:szCs w:val="28"/>
        </w:rPr>
      </w:pPr>
    </w:p>
    <w:p w14:paraId="285B9E1C">
      <w:pPr>
        <w:spacing w:line="560" w:lineRule="exact"/>
        <w:ind w:firstLine="560" w:firstLineChars="200"/>
        <w:jc w:val="center"/>
        <w:rPr>
          <w:b/>
          <w:bCs/>
          <w:sz w:val="28"/>
          <w:szCs w:val="28"/>
        </w:rPr>
      </w:pPr>
    </w:p>
    <w:p w14:paraId="45A0B798">
      <w:pPr>
        <w:spacing w:line="560" w:lineRule="exact"/>
        <w:ind w:firstLine="560" w:firstLineChars="200"/>
        <w:jc w:val="center"/>
        <w:rPr>
          <w:b/>
          <w:bCs/>
          <w:sz w:val="28"/>
          <w:szCs w:val="28"/>
        </w:rPr>
      </w:pPr>
    </w:p>
    <w:p w14:paraId="1B9BFBD9">
      <w:pPr>
        <w:spacing w:line="560" w:lineRule="exact"/>
        <w:ind w:firstLine="560" w:firstLineChars="200"/>
        <w:jc w:val="center"/>
        <w:rPr>
          <w:b/>
          <w:bCs/>
          <w:sz w:val="28"/>
          <w:szCs w:val="28"/>
        </w:rPr>
      </w:pPr>
    </w:p>
    <w:p w14:paraId="2AFD7695">
      <w:pPr>
        <w:ind w:firstLine="3935" w:firstLineChars="1400"/>
        <w:rPr>
          <w:rFonts w:ascii="宋体" w:hAnsi="宋体" w:eastAsia="宋体"/>
          <w:b/>
          <w:bCs/>
          <w:sz w:val="28"/>
          <w:szCs w:val="28"/>
        </w:rPr>
      </w:pPr>
      <w:r>
        <w:rPr>
          <w:rFonts w:hint="eastAsia" w:ascii="宋体" w:hAnsi="宋体" w:eastAsia="宋体"/>
          <w:b/>
          <w:bCs/>
          <w:sz w:val="28"/>
          <w:szCs w:val="28"/>
        </w:rPr>
        <w:t>汪阳 教授</w:t>
      </w:r>
    </w:p>
    <w:p w14:paraId="6BB93DB9">
      <w:pPr>
        <w:widowControl/>
        <w:shd w:val="clear" w:color="auto" w:fill="FFFFFF"/>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汪</w:t>
      </w:r>
      <w:r>
        <w:rPr>
          <w:rFonts w:ascii="宋体" w:hAnsi="宋体" w:eastAsia="宋体" w:cs="宋体"/>
          <w:color w:val="333333"/>
          <w:kern w:val="0"/>
          <w:sz w:val="28"/>
          <w:szCs w:val="28"/>
        </w:rPr>
        <w:t>阳，</w:t>
      </w:r>
      <w:r>
        <w:rPr>
          <w:rFonts w:hint="eastAsia" w:ascii="宋体" w:hAnsi="宋体" w:eastAsia="宋体" w:cs="宋体"/>
          <w:color w:val="333333"/>
          <w:kern w:val="0"/>
          <w:sz w:val="28"/>
          <w:szCs w:val="28"/>
        </w:rPr>
        <w:t>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教授，主任医师，博士生导师</w:t>
      </w:r>
      <w:r>
        <w:rPr>
          <w:rFonts w:hint="eastAsia" w:ascii="宋体" w:hAnsi="宋体" w:eastAsia="宋体" w:cs="宋体"/>
          <w:color w:val="333333"/>
          <w:kern w:val="0"/>
          <w:sz w:val="28"/>
          <w:szCs w:val="28"/>
          <w:lang w:eastAsia="zh-CN"/>
        </w:rPr>
        <w:t>。</w:t>
      </w:r>
      <w:r>
        <w:rPr>
          <w:rFonts w:ascii="宋体" w:hAnsi="宋体" w:eastAsia="宋体" w:cs="宋体"/>
          <w:color w:val="333333"/>
          <w:kern w:val="0"/>
          <w:sz w:val="28"/>
          <w:szCs w:val="28"/>
        </w:rPr>
        <w:t>现任首都医科大学附属北京朝阳医院神经</w:t>
      </w:r>
      <w:r>
        <w:rPr>
          <w:rFonts w:hint="eastAsia" w:ascii="宋体" w:hAnsi="宋体" w:eastAsia="宋体" w:cs="宋体"/>
          <w:color w:val="333333"/>
          <w:kern w:val="0"/>
          <w:sz w:val="28"/>
          <w:szCs w:val="28"/>
        </w:rPr>
        <w:t>外科</w:t>
      </w:r>
      <w:r>
        <w:rPr>
          <w:rFonts w:ascii="宋体" w:hAnsi="宋体" w:eastAsia="宋体" w:cs="宋体"/>
          <w:color w:val="333333"/>
          <w:kern w:val="0"/>
          <w:sz w:val="28"/>
          <w:szCs w:val="28"/>
        </w:rPr>
        <w:t>主任</w:t>
      </w: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从事神经外科工作20余年</w:t>
      </w: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熟悉神经外科常见病的诊断和治疗，长期致力于卒中中心的建设，在脑血管疾病领域有较深造诣，擅长脑动脉瘤、脑血管畸形、急性缺血性卒中等脑血管疾病的介入和外科治疗。</w:t>
      </w:r>
      <w:r>
        <w:rPr>
          <w:rFonts w:hint="eastAsia" w:ascii="宋体" w:hAnsi="宋体" w:eastAsia="宋体" w:cs="宋体"/>
          <w:color w:val="333333"/>
          <w:kern w:val="0"/>
          <w:sz w:val="28"/>
          <w:szCs w:val="28"/>
        </w:rPr>
        <w:t>担任中华医学会神经外科分会神经介入学组委员；中国医师协会神经外科医师分会青年委员会副主任委员，中国医师协会介入医师分会神经介入学组委员；国家卫健委能力和继续教育委员会委员；中国研究型医院学会脑血管病学专业委员会常委，微侵袭神经外科分会委员；中国卒中学会复合介入神经外科分会常委，神经介入分会委员；中国医促会神经外科分会委员；海峡两岸医药卫生交流协会神外专委会脑血管病学组委员；北京神经内科学会神经介入分会副主任委员。开展临床基础相关</w:t>
      </w:r>
      <w:r>
        <w:rPr>
          <w:rFonts w:ascii="宋体" w:hAnsi="宋体" w:eastAsia="宋体" w:cs="宋体"/>
          <w:color w:val="333333"/>
          <w:kern w:val="0"/>
          <w:sz w:val="28"/>
          <w:szCs w:val="28"/>
        </w:rPr>
        <w:t>研究，</w:t>
      </w:r>
      <w:r>
        <w:rPr>
          <w:rFonts w:hint="eastAsia" w:ascii="宋体" w:hAnsi="宋体" w:eastAsia="宋体" w:cs="宋体"/>
          <w:color w:val="333333"/>
          <w:kern w:val="0"/>
          <w:sz w:val="28"/>
          <w:szCs w:val="28"/>
        </w:rPr>
        <w:t>主持国家级课题2</w:t>
      </w:r>
      <w:r>
        <w:rPr>
          <w:rFonts w:ascii="宋体" w:hAnsi="宋体" w:eastAsia="宋体" w:cs="宋体"/>
          <w:color w:val="333333"/>
          <w:kern w:val="0"/>
          <w:sz w:val="28"/>
          <w:szCs w:val="28"/>
        </w:rPr>
        <w:t>项，省级课题3项，厅局级课题2项，发表论文50余篇,参编著作3部。</w:t>
      </w:r>
    </w:p>
    <w:p w14:paraId="652876DA">
      <w:pPr>
        <w:spacing w:line="360" w:lineRule="auto"/>
        <w:rPr>
          <w:rFonts w:ascii="宋体" w:hAnsi="宋体" w:eastAsia="宋体"/>
          <w:b/>
          <w:bCs/>
          <w:sz w:val="28"/>
          <w:szCs w:val="28"/>
        </w:rPr>
      </w:pPr>
      <w:r>
        <w:rPr>
          <w:rFonts w:hint="eastAsia" w:ascii="宋体" w:hAnsi="宋体" w:eastAsia="宋体"/>
          <w:b/>
          <w:bCs/>
          <w:sz w:val="28"/>
          <w:szCs w:val="28"/>
        </w:rPr>
        <w:t>研究方向：</w:t>
      </w:r>
      <w:r>
        <w:rPr>
          <w:rFonts w:ascii="宋体" w:hAnsi="宋体" w:eastAsia="宋体"/>
          <w:b/>
          <w:bCs/>
          <w:sz w:val="28"/>
          <w:szCs w:val="28"/>
        </w:rPr>
        <w:t xml:space="preserve"> </w:t>
      </w:r>
      <w:r>
        <w:rPr>
          <w:rFonts w:hint="eastAsia" w:ascii="宋体" w:hAnsi="宋体" w:eastAsia="宋体" w:cs="宋体"/>
          <w:color w:val="333333"/>
          <w:kern w:val="0"/>
          <w:sz w:val="28"/>
          <w:szCs w:val="28"/>
        </w:rPr>
        <w:t>核磁共振在颅内动脉瘤诊断和随访中的应用；血流动力学在颅内动脉瘤发生、发展和转归中的机制研究；神经免疫参与急性缺血性卒中中的机制研究；人工智能在脑血管病中的应用。</w:t>
      </w:r>
    </w:p>
    <w:p w14:paraId="0D0211FC">
      <w:pPr>
        <w:spacing w:line="360" w:lineRule="auto"/>
        <w:rPr>
          <w:rFonts w:ascii="宋体" w:hAnsi="宋体" w:eastAsia="宋体"/>
          <w:b/>
          <w:bCs/>
          <w:sz w:val="28"/>
          <w:szCs w:val="28"/>
        </w:rPr>
      </w:pPr>
      <w:r>
        <w:rPr>
          <w:rFonts w:hint="eastAsia" w:ascii="宋体" w:hAnsi="宋体" w:eastAsia="宋体"/>
          <w:b/>
          <w:bCs/>
          <w:sz w:val="28"/>
          <w:szCs w:val="28"/>
        </w:rPr>
        <w:t>招收人数：</w:t>
      </w:r>
      <w:r>
        <w:rPr>
          <w:rFonts w:ascii="宋体" w:hAnsi="宋体" w:eastAsia="宋体"/>
          <w:b/>
          <w:bCs/>
          <w:sz w:val="28"/>
          <w:szCs w:val="28"/>
        </w:rPr>
        <w:t xml:space="preserve"> </w:t>
      </w:r>
      <w:r>
        <w:rPr>
          <w:rFonts w:hint="eastAsia" w:ascii="宋体" w:hAnsi="宋体" w:eastAsia="宋体" w:cs="宋体"/>
          <w:color w:val="333333"/>
          <w:kern w:val="0"/>
          <w:sz w:val="28"/>
          <w:szCs w:val="28"/>
        </w:rPr>
        <w:t>1人</w:t>
      </w:r>
    </w:p>
    <w:p w14:paraId="3854604C">
      <w:pPr>
        <w:spacing w:line="360" w:lineRule="auto"/>
        <w:rPr>
          <w:rFonts w:ascii="宋体" w:hAnsi="宋体" w:eastAsia="宋体"/>
          <w:b/>
          <w:bCs/>
          <w:sz w:val="28"/>
          <w:szCs w:val="28"/>
        </w:rPr>
      </w:pPr>
      <w:r>
        <w:rPr>
          <w:rFonts w:hint="eastAsia" w:ascii="宋体" w:hAnsi="宋体" w:eastAsia="宋体"/>
          <w:b/>
          <w:bCs/>
          <w:sz w:val="28"/>
          <w:szCs w:val="28"/>
        </w:rPr>
        <w:t>招收条件：</w:t>
      </w:r>
    </w:p>
    <w:p w14:paraId="2BA16E93">
      <w:pPr>
        <w:spacing w:line="360" w:lineRule="auto"/>
        <w:rPr>
          <w:rFonts w:ascii="宋体" w:hAnsi="宋体" w:eastAsia="宋体" w:cs="宋体"/>
          <w:color w:val="333333"/>
          <w:kern w:val="0"/>
          <w:sz w:val="28"/>
          <w:szCs w:val="28"/>
        </w:rPr>
      </w:pPr>
      <w:r>
        <w:rPr>
          <w:rFonts w:ascii="宋体" w:hAnsi="宋体" w:eastAsia="宋体" w:cs="宋体"/>
          <w:color w:val="333333"/>
          <w:kern w:val="0"/>
          <w:sz w:val="28"/>
          <w:szCs w:val="28"/>
        </w:rPr>
        <w:t>1.</w:t>
      </w:r>
      <w:r>
        <w:rPr>
          <w:rFonts w:hint="eastAsia" w:ascii="宋体" w:hAnsi="宋体" w:eastAsia="宋体" w:cs="宋体"/>
          <w:color w:val="333333"/>
          <w:kern w:val="0"/>
          <w:sz w:val="28"/>
          <w:szCs w:val="28"/>
        </w:rPr>
        <w:t>年龄在35周岁以下；</w:t>
      </w:r>
    </w:p>
    <w:p w14:paraId="79F6F52D">
      <w:pPr>
        <w:spacing w:line="360" w:lineRule="auto"/>
        <w:rPr>
          <w:rFonts w:ascii="宋体" w:hAnsi="宋体" w:eastAsia="宋体" w:cs="宋体"/>
          <w:color w:val="333333"/>
          <w:kern w:val="0"/>
          <w:sz w:val="28"/>
          <w:szCs w:val="28"/>
        </w:rPr>
      </w:pPr>
      <w:r>
        <w:rPr>
          <w:rFonts w:ascii="宋体" w:hAnsi="宋体" w:eastAsia="宋体" w:cs="宋体"/>
          <w:color w:val="333333"/>
          <w:kern w:val="0"/>
          <w:sz w:val="28"/>
          <w:szCs w:val="28"/>
        </w:rPr>
        <w:t>2.</w:t>
      </w:r>
      <w:r>
        <w:rPr>
          <w:rFonts w:hint="eastAsia" w:ascii="宋体" w:hAnsi="宋体" w:eastAsia="宋体" w:cs="宋体"/>
          <w:color w:val="333333"/>
          <w:kern w:val="0"/>
          <w:sz w:val="28"/>
          <w:szCs w:val="28"/>
        </w:rPr>
        <w:t>临床型/科研型博士毕业生；</w:t>
      </w:r>
    </w:p>
    <w:p w14:paraId="2B70D9D2">
      <w:pPr>
        <w:spacing w:line="360" w:lineRule="auto"/>
        <w:rPr>
          <w:rFonts w:ascii="宋体" w:hAnsi="宋体" w:eastAsia="宋体" w:cs="宋体"/>
          <w:color w:val="333333"/>
          <w:kern w:val="0"/>
          <w:sz w:val="28"/>
          <w:szCs w:val="28"/>
        </w:rPr>
      </w:pPr>
      <w:r>
        <w:rPr>
          <w:rFonts w:ascii="宋体" w:hAnsi="宋体" w:eastAsia="宋体" w:cs="宋体"/>
          <w:color w:val="333333"/>
          <w:kern w:val="0"/>
          <w:sz w:val="28"/>
          <w:szCs w:val="28"/>
        </w:rPr>
        <w:t>3.</w:t>
      </w:r>
      <w:r>
        <w:rPr>
          <w:rFonts w:hint="eastAsia" w:ascii="宋体" w:hAnsi="宋体" w:eastAsia="宋体" w:cs="宋体"/>
          <w:color w:val="333333"/>
          <w:kern w:val="0"/>
          <w:sz w:val="28"/>
          <w:szCs w:val="28"/>
        </w:rPr>
        <w:t>具有神经外科/神经内科专业的临床及科研背景；</w:t>
      </w:r>
    </w:p>
    <w:p w14:paraId="25410373">
      <w:pPr>
        <w:spacing w:line="360" w:lineRule="auto"/>
        <w:rPr>
          <w:rFonts w:ascii="宋体" w:hAnsi="宋体" w:eastAsia="宋体" w:cs="宋体"/>
          <w:color w:val="333333"/>
          <w:kern w:val="0"/>
          <w:sz w:val="28"/>
          <w:szCs w:val="28"/>
        </w:rPr>
      </w:pPr>
      <w:r>
        <w:rPr>
          <w:rFonts w:ascii="宋体" w:hAnsi="宋体" w:eastAsia="宋体" w:cs="宋体"/>
          <w:color w:val="333333"/>
          <w:kern w:val="0"/>
          <w:sz w:val="28"/>
          <w:szCs w:val="28"/>
        </w:rPr>
        <w:t>4.</w:t>
      </w:r>
      <w:r>
        <w:rPr>
          <w:rFonts w:hint="eastAsia" w:ascii="宋体" w:hAnsi="宋体" w:eastAsia="宋体" w:cs="宋体"/>
          <w:color w:val="333333"/>
          <w:kern w:val="0"/>
          <w:sz w:val="28"/>
          <w:szCs w:val="28"/>
        </w:rPr>
        <w:t>近3年发表S</w:t>
      </w:r>
      <w:r>
        <w:rPr>
          <w:rFonts w:ascii="宋体" w:hAnsi="宋体" w:eastAsia="宋体" w:cs="宋体"/>
          <w:color w:val="333333"/>
          <w:kern w:val="0"/>
          <w:sz w:val="28"/>
          <w:szCs w:val="28"/>
        </w:rPr>
        <w:t>CI论文</w:t>
      </w:r>
      <w:r>
        <w:rPr>
          <w:rFonts w:hint="eastAsia" w:ascii="宋体" w:hAnsi="宋体" w:eastAsia="宋体" w:cs="宋体"/>
          <w:color w:val="333333"/>
          <w:kern w:val="0"/>
          <w:sz w:val="28"/>
          <w:szCs w:val="28"/>
        </w:rPr>
        <w:t>≥2篇（3区及以上）。</w:t>
      </w:r>
    </w:p>
    <w:p w14:paraId="71763FE6">
      <w:pPr>
        <w:spacing w:line="360" w:lineRule="exact"/>
        <w:jc w:val="both"/>
        <w:rPr>
          <w:rFonts w:hint="eastAsia" w:ascii="宋体" w:hAnsi="宋体" w:eastAsia="宋体"/>
          <w:b/>
          <w:bCs/>
          <w:szCs w:val="21"/>
        </w:rPr>
      </w:pPr>
    </w:p>
    <w:p w14:paraId="7A877968">
      <w:pPr>
        <w:spacing w:line="360" w:lineRule="exact"/>
        <w:jc w:val="both"/>
        <w:rPr>
          <w:rFonts w:hint="eastAsia" w:ascii="宋体" w:hAnsi="宋体" w:eastAsia="宋体"/>
          <w:b/>
          <w:bCs/>
          <w:szCs w:val="21"/>
        </w:rPr>
      </w:pPr>
    </w:p>
    <w:p w14:paraId="30E09A82">
      <w:pPr>
        <w:spacing w:line="360" w:lineRule="exact"/>
        <w:jc w:val="both"/>
        <w:rPr>
          <w:rFonts w:hint="eastAsia" w:ascii="宋体" w:hAnsi="宋体" w:eastAsia="宋体"/>
          <w:b/>
          <w:bCs/>
          <w:szCs w:val="21"/>
        </w:rPr>
      </w:pPr>
    </w:p>
    <w:p w14:paraId="3B684D07">
      <w:pPr>
        <w:spacing w:line="360" w:lineRule="exact"/>
        <w:jc w:val="both"/>
        <w:rPr>
          <w:rFonts w:hint="eastAsia" w:ascii="宋体" w:hAnsi="宋体" w:eastAsia="宋体"/>
          <w:b/>
          <w:bCs/>
          <w:szCs w:val="21"/>
        </w:rPr>
      </w:pPr>
    </w:p>
    <w:p w14:paraId="766856C9">
      <w:pPr>
        <w:spacing w:line="360" w:lineRule="exact"/>
        <w:jc w:val="both"/>
        <w:rPr>
          <w:rFonts w:hint="eastAsia" w:ascii="宋体" w:hAnsi="宋体" w:eastAsia="宋体"/>
          <w:b/>
          <w:bCs/>
          <w:szCs w:val="21"/>
        </w:rPr>
      </w:pPr>
    </w:p>
    <w:p w14:paraId="3942E9C1">
      <w:pPr>
        <w:spacing w:line="360" w:lineRule="exact"/>
        <w:jc w:val="both"/>
        <w:rPr>
          <w:rFonts w:hint="eastAsia" w:ascii="宋体" w:hAnsi="宋体" w:eastAsia="宋体"/>
          <w:b/>
          <w:bCs/>
          <w:szCs w:val="21"/>
        </w:rPr>
      </w:pPr>
    </w:p>
    <w:p w14:paraId="35C36F1A">
      <w:pPr>
        <w:spacing w:line="360" w:lineRule="exact"/>
        <w:jc w:val="both"/>
        <w:rPr>
          <w:rFonts w:hint="eastAsia" w:ascii="宋体" w:hAnsi="宋体" w:eastAsia="宋体"/>
          <w:b/>
          <w:bCs/>
          <w:szCs w:val="21"/>
        </w:rPr>
      </w:pPr>
    </w:p>
    <w:p w14:paraId="3DC41BBB">
      <w:pPr>
        <w:spacing w:line="360" w:lineRule="exact"/>
        <w:jc w:val="both"/>
        <w:rPr>
          <w:rFonts w:hint="eastAsia" w:ascii="宋体" w:hAnsi="宋体" w:eastAsia="宋体"/>
          <w:b/>
          <w:bCs/>
          <w:szCs w:val="21"/>
        </w:rPr>
      </w:pPr>
    </w:p>
    <w:p w14:paraId="69F9F65B">
      <w:pPr>
        <w:spacing w:line="360" w:lineRule="exact"/>
        <w:jc w:val="both"/>
        <w:rPr>
          <w:rFonts w:hint="eastAsia" w:ascii="宋体" w:hAnsi="宋体" w:eastAsia="宋体"/>
          <w:b/>
          <w:bCs/>
          <w:szCs w:val="21"/>
        </w:rPr>
      </w:pPr>
    </w:p>
    <w:p w14:paraId="0F4C2ABF">
      <w:pPr>
        <w:spacing w:line="360" w:lineRule="exact"/>
        <w:jc w:val="both"/>
        <w:rPr>
          <w:rFonts w:hint="eastAsia" w:ascii="宋体" w:hAnsi="宋体" w:eastAsia="宋体"/>
          <w:b/>
          <w:bCs/>
          <w:szCs w:val="21"/>
        </w:rPr>
      </w:pPr>
    </w:p>
    <w:p w14:paraId="131AAFA0">
      <w:pPr>
        <w:spacing w:line="360" w:lineRule="exact"/>
        <w:jc w:val="both"/>
        <w:rPr>
          <w:rFonts w:hint="eastAsia" w:ascii="宋体" w:hAnsi="宋体" w:eastAsia="宋体"/>
          <w:b/>
          <w:bCs/>
          <w:szCs w:val="21"/>
        </w:rPr>
      </w:pPr>
    </w:p>
    <w:p w14:paraId="45B44D55">
      <w:pPr>
        <w:spacing w:line="360" w:lineRule="exact"/>
        <w:jc w:val="both"/>
        <w:rPr>
          <w:rFonts w:hint="eastAsia" w:ascii="宋体" w:hAnsi="宋体" w:eastAsia="宋体"/>
          <w:b/>
          <w:bCs/>
          <w:szCs w:val="21"/>
        </w:rPr>
      </w:pPr>
    </w:p>
    <w:p w14:paraId="5335A6FF">
      <w:pPr>
        <w:spacing w:line="360" w:lineRule="exact"/>
        <w:jc w:val="both"/>
        <w:rPr>
          <w:rFonts w:hint="eastAsia" w:ascii="宋体" w:hAnsi="宋体" w:eastAsia="宋体"/>
          <w:b/>
          <w:bCs/>
          <w:szCs w:val="21"/>
        </w:rPr>
      </w:pPr>
    </w:p>
    <w:p w14:paraId="15DE3F15">
      <w:pPr>
        <w:spacing w:line="360" w:lineRule="exact"/>
        <w:jc w:val="both"/>
        <w:rPr>
          <w:rFonts w:hint="eastAsia" w:ascii="宋体" w:hAnsi="宋体" w:eastAsia="宋体"/>
          <w:b/>
          <w:bCs/>
          <w:szCs w:val="21"/>
        </w:rPr>
      </w:pPr>
    </w:p>
    <w:p w14:paraId="05EA62F9">
      <w:pPr>
        <w:spacing w:line="360" w:lineRule="exact"/>
        <w:jc w:val="both"/>
        <w:rPr>
          <w:rFonts w:hint="eastAsia" w:ascii="宋体" w:hAnsi="宋体" w:eastAsia="宋体"/>
          <w:b/>
          <w:bCs/>
          <w:szCs w:val="21"/>
        </w:rPr>
      </w:pPr>
    </w:p>
    <w:p w14:paraId="5C0995A5">
      <w:pPr>
        <w:spacing w:line="360" w:lineRule="exact"/>
        <w:jc w:val="both"/>
        <w:rPr>
          <w:rFonts w:hint="eastAsia" w:ascii="宋体" w:hAnsi="宋体" w:eastAsia="宋体"/>
          <w:b/>
          <w:bCs/>
          <w:szCs w:val="21"/>
        </w:rPr>
      </w:pPr>
    </w:p>
    <w:p w14:paraId="077B2AA5">
      <w:pPr>
        <w:spacing w:line="360" w:lineRule="exact"/>
        <w:jc w:val="both"/>
        <w:rPr>
          <w:rFonts w:hint="eastAsia" w:ascii="宋体" w:hAnsi="宋体" w:eastAsia="宋体"/>
          <w:b/>
          <w:bCs/>
          <w:szCs w:val="21"/>
        </w:rPr>
      </w:pPr>
    </w:p>
    <w:p w14:paraId="4E86929A">
      <w:pPr>
        <w:spacing w:line="360" w:lineRule="exact"/>
        <w:jc w:val="both"/>
        <w:rPr>
          <w:rFonts w:hint="eastAsia" w:ascii="宋体" w:hAnsi="宋体" w:eastAsia="宋体"/>
          <w:b/>
          <w:bCs/>
          <w:szCs w:val="21"/>
        </w:rPr>
      </w:pPr>
    </w:p>
    <w:p w14:paraId="3EA0A3EA">
      <w:pPr>
        <w:spacing w:line="360" w:lineRule="exact"/>
        <w:jc w:val="both"/>
        <w:rPr>
          <w:rFonts w:hint="eastAsia" w:ascii="宋体" w:hAnsi="宋体" w:eastAsia="宋体"/>
          <w:b/>
          <w:bCs/>
          <w:szCs w:val="21"/>
        </w:rPr>
      </w:pPr>
    </w:p>
    <w:p w14:paraId="20096D1C">
      <w:pPr>
        <w:spacing w:line="360" w:lineRule="exact"/>
        <w:jc w:val="both"/>
        <w:rPr>
          <w:rFonts w:hint="eastAsia" w:ascii="宋体" w:hAnsi="宋体" w:eastAsia="宋体"/>
          <w:b/>
          <w:bCs/>
          <w:szCs w:val="21"/>
        </w:rPr>
      </w:pPr>
    </w:p>
    <w:p w14:paraId="626EACD1">
      <w:pPr>
        <w:spacing w:line="360" w:lineRule="exact"/>
        <w:jc w:val="both"/>
        <w:rPr>
          <w:rFonts w:hint="eastAsia" w:ascii="宋体" w:hAnsi="宋体" w:eastAsia="宋体"/>
          <w:b/>
          <w:bCs/>
          <w:szCs w:val="21"/>
        </w:rPr>
      </w:pPr>
    </w:p>
    <w:p w14:paraId="34FCC82D">
      <w:pPr>
        <w:spacing w:line="360" w:lineRule="exact"/>
        <w:jc w:val="both"/>
        <w:rPr>
          <w:rFonts w:hint="eastAsia" w:ascii="宋体" w:hAnsi="宋体" w:eastAsia="宋体"/>
          <w:b/>
          <w:bCs/>
          <w:szCs w:val="21"/>
        </w:rPr>
      </w:pPr>
    </w:p>
    <w:p w14:paraId="2D6B7510">
      <w:pPr>
        <w:spacing w:line="360" w:lineRule="exact"/>
        <w:jc w:val="both"/>
        <w:rPr>
          <w:rFonts w:hint="eastAsia" w:ascii="宋体" w:hAnsi="宋体" w:eastAsia="宋体"/>
          <w:b/>
          <w:bCs/>
          <w:szCs w:val="21"/>
        </w:rPr>
      </w:pPr>
    </w:p>
    <w:p w14:paraId="266F2605">
      <w:pPr>
        <w:spacing w:line="360" w:lineRule="exact"/>
        <w:jc w:val="both"/>
        <w:rPr>
          <w:rFonts w:hint="eastAsia" w:ascii="宋体" w:hAnsi="宋体" w:eastAsia="宋体"/>
          <w:b/>
          <w:bCs/>
          <w:szCs w:val="21"/>
        </w:rPr>
      </w:pPr>
    </w:p>
    <w:p w14:paraId="78FFAD46">
      <w:pPr>
        <w:spacing w:line="360" w:lineRule="exact"/>
        <w:jc w:val="both"/>
        <w:rPr>
          <w:rFonts w:hint="eastAsia" w:ascii="宋体" w:hAnsi="宋体" w:eastAsia="宋体"/>
          <w:b/>
          <w:bCs/>
          <w:szCs w:val="21"/>
        </w:rPr>
      </w:pPr>
    </w:p>
    <w:p w14:paraId="5BDAB884">
      <w:pPr>
        <w:spacing w:line="360" w:lineRule="exact"/>
        <w:jc w:val="both"/>
        <w:rPr>
          <w:rFonts w:hint="eastAsia" w:ascii="宋体" w:hAnsi="宋体" w:eastAsia="宋体"/>
          <w:b/>
          <w:bCs/>
          <w:szCs w:val="21"/>
        </w:rPr>
      </w:pPr>
    </w:p>
    <w:p w14:paraId="7F83B134">
      <w:pPr>
        <w:spacing w:line="360" w:lineRule="exact"/>
        <w:jc w:val="both"/>
        <w:rPr>
          <w:rFonts w:hint="eastAsia" w:ascii="宋体" w:hAnsi="宋体" w:eastAsia="宋体"/>
          <w:b/>
          <w:bCs/>
          <w:szCs w:val="21"/>
        </w:rPr>
      </w:pPr>
    </w:p>
    <w:p w14:paraId="315807AE">
      <w:pPr>
        <w:spacing w:line="360" w:lineRule="exact"/>
        <w:jc w:val="both"/>
        <w:rPr>
          <w:rFonts w:hint="eastAsia" w:ascii="宋体" w:hAnsi="宋体" w:eastAsia="宋体"/>
          <w:b/>
          <w:bCs/>
          <w:szCs w:val="21"/>
        </w:rPr>
      </w:pPr>
    </w:p>
    <w:p w14:paraId="52210B84">
      <w:pPr>
        <w:spacing w:line="360" w:lineRule="exact"/>
        <w:jc w:val="both"/>
        <w:rPr>
          <w:rFonts w:hint="eastAsia" w:ascii="宋体" w:hAnsi="宋体" w:eastAsia="宋体"/>
          <w:b/>
          <w:bCs/>
          <w:szCs w:val="21"/>
        </w:rPr>
      </w:pPr>
    </w:p>
    <w:p w14:paraId="17716583">
      <w:pPr>
        <w:spacing w:line="360" w:lineRule="exact"/>
        <w:jc w:val="both"/>
        <w:rPr>
          <w:rFonts w:hint="eastAsia" w:ascii="宋体" w:hAnsi="宋体" w:eastAsia="宋体"/>
          <w:b/>
          <w:bCs/>
          <w:szCs w:val="21"/>
        </w:rPr>
      </w:pPr>
    </w:p>
    <w:p w14:paraId="253EB5B9">
      <w:pPr>
        <w:spacing w:line="360" w:lineRule="exact"/>
        <w:jc w:val="both"/>
        <w:rPr>
          <w:rFonts w:hint="eastAsia" w:ascii="宋体" w:hAnsi="宋体" w:eastAsia="宋体"/>
          <w:b/>
          <w:bCs/>
          <w:szCs w:val="21"/>
        </w:rPr>
      </w:pPr>
    </w:p>
    <w:p w14:paraId="2C3B5733">
      <w:pPr>
        <w:spacing w:line="360" w:lineRule="exact"/>
        <w:jc w:val="both"/>
        <w:rPr>
          <w:rFonts w:hint="eastAsia" w:ascii="宋体" w:hAnsi="宋体" w:eastAsia="宋体"/>
          <w:b/>
          <w:bCs/>
          <w:szCs w:val="21"/>
        </w:rPr>
      </w:pPr>
      <w:r>
        <w:rPr>
          <w:rFonts w:ascii="宋体" w:hAnsi="宋体" w:eastAsia="宋体"/>
          <w:b/>
          <w:bCs/>
          <w:szCs w:val="21"/>
        </w:rPr>
        <mc:AlternateContent>
          <mc:Choice Requires="wps">
            <w:drawing>
              <wp:anchor distT="45720" distB="45720" distL="114300" distR="114300" simplePos="0" relativeHeight="251665408" behindDoc="0" locked="0" layoutInCell="1" allowOverlap="1">
                <wp:simplePos x="0" y="0"/>
                <wp:positionH relativeFrom="margin">
                  <wp:align>center</wp:align>
                </wp:positionH>
                <wp:positionV relativeFrom="paragraph">
                  <wp:posOffset>184150</wp:posOffset>
                </wp:positionV>
                <wp:extent cx="1533525" cy="1866900"/>
                <wp:effectExtent l="0" t="0" r="0" b="0"/>
                <wp:wrapSquare wrapText="bothSides"/>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33525" cy="1866900"/>
                        </a:xfrm>
                        <a:prstGeom prst="rect">
                          <a:avLst/>
                        </a:prstGeom>
                        <a:noFill/>
                        <a:ln w="9525">
                          <a:noFill/>
                          <a:miter lim="800000"/>
                        </a:ln>
                      </wps:spPr>
                      <wps:txbx>
                        <w:txbxContent>
                          <w:p w14:paraId="65EF68D5">
                            <w:pPr>
                              <w:jc w:val="center"/>
                              <w:rPr>
                                <w:sz w:val="36"/>
                                <w:szCs w:val="40"/>
                              </w:rPr>
                            </w:pPr>
                            <w:r>
                              <w:rPr>
                                <w:rFonts w:hint="eastAsia"/>
                                <w:sz w:val="36"/>
                                <w:szCs w:val="40"/>
                              </w:rPr>
                              <w:drawing>
                                <wp:inline distT="0" distB="0" distL="114300" distR="114300">
                                  <wp:extent cx="1795145" cy="1838325"/>
                                  <wp:effectExtent l="0" t="0" r="14605" b="9525"/>
                                  <wp:docPr id="8817289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28940"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5145" cy="1838325"/>
                                          </a:xfrm>
                                          <a:prstGeom prst="rect">
                                            <a:avLst/>
                                          </a:prstGeom>
                                        </pic:spPr>
                                      </pic:pic>
                                    </a:graphicData>
                                  </a:graphic>
                                </wp:inline>
                              </w:drawing>
                            </w:r>
                            <w:r>
                              <w:rPr>
                                <w:rFonts w:hint="eastAsia"/>
                                <w:sz w:val="36"/>
                                <w:szCs w:val="40"/>
                              </w:rPr>
                              <w:t>照片</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4.5pt;height:147pt;width:120.75pt;mso-position-horizontal:center;mso-position-horizontal-relative:margin;mso-wrap-distance-bottom:3.6pt;mso-wrap-distance-left:9pt;mso-wrap-distance-right:9pt;mso-wrap-distance-top:3.6pt;z-index:251665408;mso-width-relative:page;mso-height-relative:page;" filled="f" stroked="f" coordsize="21600,21600" o:gfxdata="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UEirbV&#10;AAAABwEAAA8AAAAAAAAAAQAgAAAAIgAAAGRycy9kb3ducmV2LnhtbFBLAQIUABQAAAAIAIdO4kBj&#10;mMFRIwIAACsEAAAOAAAAAAAAAAEAIAAAACQBAABkcnMvZTJvRG9jLnhtbFBLBQYAAAAABgAGAFkB&#10;AAC5BQAAAAA=&#10;">
                <v:fill on="f" focussize="0,0"/>
                <v:stroke on="f" miterlimit="8" joinstyle="miter"/>
                <v:imagedata o:title=""/>
                <o:lock v:ext="edit" aspectratio="f"/>
                <v:textbox>
                  <w:txbxContent>
                    <w:p w14:paraId="65EF68D5">
                      <w:pPr>
                        <w:jc w:val="center"/>
                        <w:rPr>
                          <w:sz w:val="36"/>
                          <w:szCs w:val="40"/>
                        </w:rPr>
                      </w:pPr>
                      <w:r>
                        <w:rPr>
                          <w:rFonts w:hint="eastAsia"/>
                          <w:sz w:val="36"/>
                          <w:szCs w:val="40"/>
                        </w:rPr>
                        <w:drawing>
                          <wp:inline distT="0" distB="0" distL="114300" distR="114300">
                            <wp:extent cx="1795145" cy="1838325"/>
                            <wp:effectExtent l="0" t="0" r="14605" b="9525"/>
                            <wp:docPr id="8817289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28940"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5145" cy="1838325"/>
                                    </a:xfrm>
                                    <a:prstGeom prst="rect">
                                      <a:avLst/>
                                    </a:prstGeom>
                                  </pic:spPr>
                                </pic:pic>
                              </a:graphicData>
                            </a:graphic>
                          </wp:inline>
                        </w:drawing>
                      </w:r>
                      <w:r>
                        <w:rPr>
                          <w:rFonts w:hint="eastAsia"/>
                          <w:sz w:val="36"/>
                          <w:szCs w:val="40"/>
                        </w:rPr>
                        <w:t>照片</w:t>
                      </w:r>
                    </w:p>
                  </w:txbxContent>
                </v:textbox>
                <w10:wrap type="square"/>
              </v:shape>
            </w:pict>
          </mc:Fallback>
        </mc:AlternateContent>
      </w:r>
    </w:p>
    <w:p w14:paraId="21EC9DB9">
      <w:pPr>
        <w:spacing w:line="360" w:lineRule="exact"/>
        <w:ind w:firstLine="422" w:firstLineChars="200"/>
        <w:jc w:val="center"/>
        <w:rPr>
          <w:rFonts w:ascii="宋体" w:hAnsi="宋体" w:eastAsia="宋体"/>
          <w:b/>
          <w:bCs/>
          <w:szCs w:val="21"/>
        </w:rPr>
      </w:pPr>
    </w:p>
    <w:p w14:paraId="4AB8AA2B">
      <w:pPr>
        <w:spacing w:line="360" w:lineRule="exact"/>
        <w:ind w:firstLine="422" w:firstLineChars="200"/>
        <w:jc w:val="center"/>
        <w:rPr>
          <w:rFonts w:ascii="宋体" w:hAnsi="宋体" w:eastAsia="宋体"/>
          <w:b/>
          <w:bCs/>
          <w:szCs w:val="21"/>
        </w:rPr>
      </w:pPr>
    </w:p>
    <w:p w14:paraId="3AA8B087">
      <w:pPr>
        <w:spacing w:line="360" w:lineRule="exact"/>
        <w:ind w:firstLine="422" w:firstLineChars="200"/>
        <w:jc w:val="center"/>
        <w:rPr>
          <w:rFonts w:ascii="宋体" w:hAnsi="宋体" w:eastAsia="宋体"/>
          <w:b/>
          <w:bCs/>
          <w:szCs w:val="21"/>
        </w:rPr>
      </w:pPr>
    </w:p>
    <w:p w14:paraId="6E93B3A5">
      <w:pPr>
        <w:spacing w:line="360" w:lineRule="exact"/>
        <w:ind w:firstLine="422" w:firstLineChars="200"/>
        <w:jc w:val="center"/>
        <w:rPr>
          <w:rFonts w:ascii="宋体" w:hAnsi="宋体" w:eastAsia="宋体"/>
          <w:b/>
          <w:bCs/>
          <w:szCs w:val="21"/>
        </w:rPr>
      </w:pPr>
    </w:p>
    <w:p w14:paraId="3F102440">
      <w:pPr>
        <w:spacing w:line="360" w:lineRule="exact"/>
        <w:rPr>
          <w:rFonts w:ascii="宋体" w:hAnsi="宋体" w:eastAsia="宋体"/>
          <w:b/>
          <w:bCs/>
          <w:szCs w:val="21"/>
        </w:rPr>
      </w:pPr>
    </w:p>
    <w:p w14:paraId="55002ADE">
      <w:pPr>
        <w:spacing w:line="360" w:lineRule="exact"/>
        <w:rPr>
          <w:rFonts w:ascii="宋体" w:hAnsi="宋体" w:eastAsia="宋体"/>
          <w:b/>
          <w:bCs/>
          <w:szCs w:val="21"/>
        </w:rPr>
      </w:pPr>
    </w:p>
    <w:p w14:paraId="76E5082C">
      <w:pPr>
        <w:spacing w:line="360" w:lineRule="exact"/>
        <w:rPr>
          <w:rFonts w:ascii="宋体" w:hAnsi="宋体" w:eastAsia="宋体"/>
          <w:b/>
          <w:bCs/>
          <w:szCs w:val="21"/>
        </w:rPr>
      </w:pPr>
    </w:p>
    <w:p w14:paraId="7A200ED8">
      <w:pPr>
        <w:spacing w:line="360" w:lineRule="exact"/>
        <w:rPr>
          <w:rFonts w:ascii="宋体" w:hAnsi="宋体" w:eastAsia="宋体"/>
          <w:b/>
          <w:bCs/>
          <w:szCs w:val="21"/>
        </w:rPr>
      </w:pPr>
    </w:p>
    <w:p w14:paraId="364C8118">
      <w:pPr>
        <w:spacing w:line="360" w:lineRule="exact"/>
        <w:jc w:val="center"/>
        <w:rPr>
          <w:rFonts w:ascii="宋体" w:hAnsi="宋体" w:eastAsia="宋体"/>
          <w:b/>
          <w:bCs/>
          <w:szCs w:val="21"/>
        </w:rPr>
      </w:pPr>
      <w:r>
        <w:rPr>
          <w:rFonts w:hint="eastAsia" w:ascii="宋体" w:hAnsi="宋体" w:eastAsia="宋体"/>
          <w:b/>
          <w:bCs/>
          <w:szCs w:val="21"/>
        </w:rPr>
        <w:t xml:space="preserve">              </w:t>
      </w:r>
    </w:p>
    <w:p w14:paraId="4D1A9C85">
      <w:pPr>
        <w:spacing w:line="360" w:lineRule="exact"/>
        <w:rPr>
          <w:rFonts w:ascii="宋体" w:hAnsi="宋体" w:eastAsia="宋体"/>
          <w:b/>
          <w:bCs/>
          <w:szCs w:val="21"/>
        </w:rPr>
      </w:pPr>
      <w:r>
        <w:rPr>
          <w:rFonts w:hint="eastAsia" w:ascii="宋体" w:hAnsi="宋体" w:eastAsia="宋体"/>
          <w:b/>
          <w:bCs/>
          <w:szCs w:val="21"/>
        </w:rPr>
        <w:t xml:space="preserve">                                    </w:t>
      </w:r>
      <w:r>
        <w:rPr>
          <w:rFonts w:hint="eastAsia" w:ascii="宋体" w:hAnsi="宋体" w:eastAsia="宋体"/>
          <w:b/>
          <w:bCs/>
          <w:sz w:val="28"/>
          <w:szCs w:val="28"/>
        </w:rPr>
        <w:t>黄克武 教授</w:t>
      </w:r>
    </w:p>
    <w:p w14:paraId="3E030110">
      <w:pPr>
        <w:spacing w:line="360" w:lineRule="exact"/>
        <w:jc w:val="center"/>
        <w:rPr>
          <w:rFonts w:ascii="宋体" w:hAnsi="宋体" w:eastAsia="宋体"/>
          <w:b/>
          <w:bCs/>
          <w:szCs w:val="21"/>
        </w:rPr>
      </w:pPr>
      <w:r>
        <w:rPr>
          <w:rFonts w:hint="eastAsia" w:ascii="宋体" w:hAnsi="宋体" w:eastAsia="宋体"/>
          <w:b/>
          <w:bCs/>
          <w:szCs w:val="21"/>
        </w:rPr>
        <w:t xml:space="preserve">                    </w:t>
      </w:r>
    </w:p>
    <w:p w14:paraId="556988A0">
      <w:pPr>
        <w:spacing w:line="360" w:lineRule="auto"/>
        <w:ind w:firstLine="560" w:firstLineChars="200"/>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黄克武，首都医科大学附属北京朝阳医院教授，主任医师，博士</w:t>
      </w:r>
      <w:r>
        <w:rPr>
          <w:rFonts w:hint="eastAsia" w:ascii="宋体" w:hAnsi="宋体" w:eastAsia="宋体" w:cs="宋体"/>
          <w:color w:val="333333"/>
          <w:kern w:val="0"/>
          <w:sz w:val="28"/>
          <w:szCs w:val="28"/>
          <w:lang w:val="en-US" w:eastAsia="zh-CN"/>
        </w:rPr>
        <w:t>生</w:t>
      </w:r>
      <w:r>
        <w:rPr>
          <w:rFonts w:hint="eastAsia" w:ascii="宋体" w:hAnsi="宋体" w:eastAsia="宋体" w:cs="宋体"/>
          <w:color w:val="333333"/>
          <w:kern w:val="0"/>
          <w:sz w:val="28"/>
          <w:szCs w:val="28"/>
        </w:rPr>
        <w:t>导师</w:t>
      </w: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rPr>
        <w:t>现任首都医科大学附属北京朝阳医院呼吸与危重症医学中心行政主任。主要从事哮喘、慢阻肺病的临床与研究工作，承担多项科技部重点研发专项课题及国家自然科学基金项目。以第一或通讯作者在Lancet, Eur Respir J, Critical Care Med等期刊发表论著70余篇，获北京市自然科学奖二等奖1项。</w:t>
      </w:r>
    </w:p>
    <w:p w14:paraId="55FA418E">
      <w:pPr>
        <w:spacing w:line="360" w:lineRule="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研究方向： 慢性气道疾病的诊治与发病机制研究</w:t>
      </w:r>
    </w:p>
    <w:p w14:paraId="0B029265">
      <w:pPr>
        <w:spacing w:line="360" w:lineRule="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招收人数： 2人</w:t>
      </w:r>
    </w:p>
    <w:p w14:paraId="534078B6">
      <w:pPr>
        <w:spacing w:line="360" w:lineRule="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招收条件：</w:t>
      </w:r>
    </w:p>
    <w:p w14:paraId="582C852C">
      <w:pPr>
        <w:spacing w:line="360" w:lineRule="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年龄在35周岁以下；</w:t>
      </w:r>
    </w:p>
    <w:p w14:paraId="7EAE350F">
      <w:pPr>
        <w:spacing w:line="360" w:lineRule="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获得临床型/科研型博士学位不超过2年；</w:t>
      </w:r>
    </w:p>
    <w:p w14:paraId="0458ABFF">
      <w:pPr>
        <w:spacing w:line="360" w:lineRule="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3. 具有呼吸或相关专业临床、基础研究背景，具有独立开展研究工作的能力；</w:t>
      </w:r>
    </w:p>
    <w:p w14:paraId="12E8A27C">
      <w:pPr>
        <w:spacing w:line="360" w:lineRule="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4. 以第一作者（共同第一作者需排名第一）在SCI 2区以上发表论著至少1篇。</w:t>
      </w:r>
    </w:p>
    <w:p w14:paraId="7A4C844D">
      <w:pPr>
        <w:spacing w:line="360" w:lineRule="exact"/>
        <w:jc w:val="left"/>
        <w:rPr>
          <w:rFonts w:ascii="宋体" w:hAnsi="宋体" w:eastAsia="宋体"/>
          <w:szCs w:val="21"/>
        </w:rPr>
      </w:pPr>
    </w:p>
    <w:p w14:paraId="0E45C636">
      <w:pPr>
        <w:spacing w:line="360" w:lineRule="exact"/>
        <w:jc w:val="left"/>
        <w:rPr>
          <w:rFonts w:ascii="宋体" w:hAnsi="宋体" w:eastAsia="宋体"/>
          <w:szCs w:val="21"/>
        </w:rPr>
      </w:pPr>
    </w:p>
    <w:p w14:paraId="32D9AA1B">
      <w:pPr>
        <w:spacing w:line="360" w:lineRule="exact"/>
        <w:jc w:val="left"/>
        <w:rPr>
          <w:rFonts w:ascii="宋体" w:hAnsi="宋体" w:eastAsia="宋体"/>
          <w:szCs w:val="21"/>
        </w:rPr>
      </w:pPr>
    </w:p>
    <w:p w14:paraId="142CD840">
      <w:pPr>
        <w:spacing w:line="360" w:lineRule="exact"/>
        <w:jc w:val="left"/>
        <w:rPr>
          <w:rFonts w:ascii="宋体" w:hAnsi="宋体" w:eastAsia="宋体"/>
          <w:szCs w:val="21"/>
        </w:rPr>
      </w:pPr>
    </w:p>
    <w:p w14:paraId="3896F293">
      <w:pPr>
        <w:spacing w:line="360" w:lineRule="exact"/>
        <w:jc w:val="left"/>
        <w:rPr>
          <w:rFonts w:ascii="宋体" w:hAnsi="宋体" w:eastAsia="宋体"/>
          <w:szCs w:val="21"/>
        </w:rPr>
      </w:pPr>
    </w:p>
    <w:p w14:paraId="7402B32E">
      <w:pPr>
        <w:spacing w:line="360" w:lineRule="exact"/>
        <w:jc w:val="left"/>
        <w:rPr>
          <w:rFonts w:ascii="宋体" w:hAnsi="宋体" w:eastAsia="宋体"/>
          <w:szCs w:val="21"/>
        </w:rPr>
      </w:pPr>
    </w:p>
    <w:p w14:paraId="39F422DE">
      <w:pPr>
        <w:spacing w:line="360" w:lineRule="exact"/>
        <w:jc w:val="left"/>
        <w:rPr>
          <w:rFonts w:ascii="宋体" w:hAnsi="宋体" w:eastAsia="宋体"/>
          <w:szCs w:val="21"/>
        </w:rPr>
      </w:pPr>
    </w:p>
    <w:p w14:paraId="413A65C2">
      <w:pPr>
        <w:spacing w:line="360" w:lineRule="exact"/>
        <w:jc w:val="left"/>
        <w:rPr>
          <w:rFonts w:ascii="宋体" w:hAnsi="宋体" w:eastAsia="宋体"/>
          <w:szCs w:val="21"/>
        </w:rPr>
      </w:pPr>
    </w:p>
    <w:p w14:paraId="42750DB6">
      <w:pPr>
        <w:spacing w:line="360" w:lineRule="exact"/>
        <w:jc w:val="left"/>
        <w:rPr>
          <w:rFonts w:hint="eastAsia" w:ascii="宋体" w:hAnsi="宋体" w:eastAsia="宋体"/>
          <w:szCs w:val="21"/>
        </w:rPr>
      </w:pPr>
    </w:p>
    <w:p w14:paraId="529F851E">
      <w:pPr>
        <w:spacing w:line="360" w:lineRule="auto"/>
        <w:ind w:firstLine="420" w:firstLineChars="200"/>
        <w:jc w:val="center"/>
        <w:rPr>
          <w:rFonts w:hint="eastAsia" w:ascii="宋体" w:hAnsi="宋体" w:eastAsia="宋体"/>
          <w:color w:val="FFFFFF" w:themeColor="background1"/>
          <w:szCs w:val="21"/>
          <w14:textFill>
            <w14:solidFill>
              <w14:schemeClr w14:val="bg1"/>
            </w14:solidFill>
          </w14:textFill>
        </w:rPr>
      </w:pPr>
      <w:r>
        <w:rPr>
          <w:rFonts w:hint="eastAsia" w:ascii="宋体" w:hAnsi="宋体" w:eastAsia="宋体"/>
          <w:color w:val="FFFFFF" w:themeColor="background1"/>
          <w:szCs w:val="21"/>
          <w14:textFill>
            <w14:solidFill>
              <w14:schemeClr w14:val="bg1"/>
            </w14:solidFill>
          </w14:textFill>
        </w:rPr>
        <w:drawing>
          <wp:anchor distT="0" distB="0" distL="114300" distR="114300" simplePos="0" relativeHeight="251684864" behindDoc="0" locked="0" layoutInCell="1" allowOverlap="1">
            <wp:simplePos x="0" y="0"/>
            <wp:positionH relativeFrom="column">
              <wp:posOffset>2444750</wp:posOffset>
            </wp:positionH>
            <wp:positionV relativeFrom="paragraph">
              <wp:posOffset>-1613535</wp:posOffset>
            </wp:positionV>
            <wp:extent cx="1224280" cy="1628775"/>
            <wp:effectExtent l="0" t="0" r="7620" b="9525"/>
            <wp:wrapNone/>
            <wp:docPr id="14" name="图片 14" descr="10. 李汇华 照片 急诊科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 李汇华 照片 急诊科 2019"/>
                    <pic:cNvPicPr>
                      <a:picLocks noChangeAspect="1"/>
                    </pic:cNvPicPr>
                  </pic:nvPicPr>
                  <pic:blipFill>
                    <a:blip r:embed="rId13" cstate="print"/>
                    <a:stretch>
                      <a:fillRect/>
                    </a:stretch>
                  </pic:blipFill>
                  <pic:spPr>
                    <a:xfrm>
                      <a:off x="0" y="0"/>
                      <a:ext cx="1224280" cy="1628775"/>
                    </a:xfrm>
                    <a:prstGeom prst="rect">
                      <a:avLst/>
                    </a:prstGeom>
                  </pic:spPr>
                </pic:pic>
              </a:graphicData>
            </a:graphic>
          </wp:anchor>
        </w:drawing>
      </w:r>
    </w:p>
    <w:p w14:paraId="251827D4">
      <w:pPr>
        <w:spacing w:line="360" w:lineRule="auto"/>
        <w:ind w:firstLine="420" w:firstLineChars="200"/>
        <w:jc w:val="center"/>
        <w:rPr>
          <w:rFonts w:hint="eastAsia" w:ascii="宋体" w:hAnsi="宋体" w:eastAsia="宋体" w:cs="Arial"/>
          <w:b/>
          <w:bCs/>
          <w:sz w:val="28"/>
          <w:szCs w:val="28"/>
        </w:rPr>
      </w:pPr>
      <w:r>
        <w:rPr>
          <w:rFonts w:hint="eastAsia" w:ascii="宋体" w:hAnsi="宋体" w:eastAsia="宋体"/>
          <w:color w:val="FFFFFF" w:themeColor="background1"/>
          <w:szCs w:val="21"/>
          <w:lang w:val="en-US" w:eastAsia="zh-CN"/>
          <w14:textFill>
            <w14:solidFill>
              <w14:schemeClr w14:val="bg1"/>
            </w14:solidFill>
          </w14:textFill>
        </w:rPr>
        <w:t xml:space="preserve"> </w:t>
      </w:r>
      <w:r>
        <w:rPr>
          <w:rFonts w:hint="eastAsia" w:ascii="宋体" w:hAnsi="宋体" w:eastAsia="宋体" w:cs="Arial"/>
          <w:b/>
          <w:bCs/>
          <w:sz w:val="28"/>
          <w:szCs w:val="28"/>
        </w:rPr>
        <w:t>李汇华 教授</w:t>
      </w:r>
    </w:p>
    <w:p w14:paraId="007EA236">
      <w:pPr>
        <w:spacing w:line="360" w:lineRule="auto"/>
        <w:ind w:firstLine="560" w:firstLineChars="200"/>
        <w:rPr>
          <w:rFonts w:ascii="宋体" w:hAnsi="宋体" w:eastAsia="宋体" w:cs="Arial"/>
          <w:sz w:val="28"/>
          <w:szCs w:val="28"/>
        </w:rPr>
      </w:pPr>
      <w:r>
        <w:rPr>
          <w:rFonts w:hint="eastAsia" w:ascii="宋体" w:hAnsi="宋体" w:eastAsia="宋体" w:cs="Arial"/>
          <w:sz w:val="28"/>
          <w:szCs w:val="28"/>
        </w:rPr>
        <w:t>李汇华，</w:t>
      </w:r>
      <w:r>
        <w:rPr>
          <w:rFonts w:hint="eastAsia" w:ascii="宋体" w:hAnsi="宋体" w:eastAsia="宋体" w:cs="宋体"/>
          <w:color w:val="333333"/>
          <w:kern w:val="0"/>
          <w:sz w:val="28"/>
          <w:szCs w:val="28"/>
        </w:rPr>
        <w:t>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教授，博士生导师，</w:t>
      </w:r>
      <w:r>
        <w:rPr>
          <w:rFonts w:hint="eastAsia" w:ascii="宋体" w:hAnsi="宋体" w:eastAsia="宋体" w:cs="Arial"/>
          <w:sz w:val="28"/>
          <w:szCs w:val="28"/>
        </w:rPr>
        <w:t>现任首都医科大学附属北京朝阳医院医学</w:t>
      </w:r>
      <w:r>
        <w:rPr>
          <w:rFonts w:ascii="宋体" w:hAnsi="宋体" w:eastAsia="宋体" w:cs="Arial"/>
          <w:sz w:val="28"/>
          <w:szCs w:val="28"/>
        </w:rPr>
        <w:t>研究中心副主任</w:t>
      </w:r>
      <w:r>
        <w:rPr>
          <w:rFonts w:hint="eastAsia" w:ascii="宋体" w:hAnsi="宋体" w:eastAsia="宋体" w:cs="Arial"/>
          <w:sz w:val="28"/>
          <w:szCs w:val="28"/>
        </w:rPr>
        <w:t>；心肺脑复苏北京市重点实验室副主任。</w:t>
      </w:r>
      <w:r>
        <w:rPr>
          <w:rFonts w:hint="eastAsia" w:ascii="宋体" w:hAnsi="宋体" w:eastAsia="宋体" w:cs="宋体"/>
          <w:sz w:val="28"/>
          <w:szCs w:val="28"/>
        </w:rPr>
        <w:t>国家杰出青年基金获得者</w:t>
      </w:r>
      <w:r>
        <w:rPr>
          <w:rFonts w:hint="eastAsia" w:ascii="宋体" w:hAnsi="宋体" w:eastAsia="宋体" w:cs="Arial"/>
          <w:sz w:val="28"/>
          <w:szCs w:val="28"/>
        </w:rPr>
        <w:t>、国家级领军人才</w:t>
      </w:r>
      <w:r>
        <w:rPr>
          <w:rFonts w:hint="eastAsia" w:ascii="宋体" w:hAnsi="宋体" w:eastAsia="宋体" w:cs="Arial"/>
          <w:sz w:val="28"/>
          <w:szCs w:val="28"/>
          <w:lang w:eastAsia="zh-CN"/>
        </w:rPr>
        <w:t>、</w:t>
      </w:r>
      <w:r>
        <w:rPr>
          <w:rFonts w:hint="eastAsia" w:ascii="宋体" w:hAnsi="宋体" w:eastAsia="宋体" w:cs="Arial"/>
          <w:sz w:val="28"/>
          <w:szCs w:val="28"/>
        </w:rPr>
        <w:t>国家百千万人才工程及有突出贡献中青年专家、享受国务院政府特殊津贴、获得中国侨界创新人才贡献奖、华夏医学科技三等奖及大连市自然科学二等奖；长期从事心血管疾病、感染及心肺复苏后重要器官损伤和保护的病理生理机制研究。主要学术贡献包括：明确泛素-蛋白酶体系统是调节心肌重构及心肌梗死的新途径；阐明趋化/粘附分子信号通路是促进高血压、心衰及房颤发生的新机制；发现淋巴管新生（VEGF-C/VEGFR3）信号是保护心衰发生的一个新通路；鉴定了10余个干预心血管疾病的新靶点和小分子化合物，获批转3项。以通讯/第一（含共同）作者在Circulation（IF:37.8011）、European Heart journal（IF: 39.3005）等国际一流期刊上发表SCI论文130余篇。</w:t>
      </w:r>
    </w:p>
    <w:p w14:paraId="2589C5AE">
      <w:pPr>
        <w:spacing w:line="360" w:lineRule="auto"/>
        <w:rPr>
          <w:rFonts w:ascii="宋体" w:hAnsi="宋体" w:eastAsia="宋体" w:cs="Arial"/>
          <w:sz w:val="28"/>
          <w:szCs w:val="28"/>
        </w:rPr>
      </w:pPr>
      <w:r>
        <w:rPr>
          <w:rFonts w:hint="eastAsia" w:ascii="宋体" w:hAnsi="宋体" w:eastAsia="宋体" w:cs="Arial"/>
          <w:b/>
          <w:sz w:val="28"/>
          <w:szCs w:val="28"/>
        </w:rPr>
        <w:t>研究方向：</w:t>
      </w:r>
      <w:r>
        <w:rPr>
          <w:rFonts w:hint="eastAsia" w:ascii="宋体" w:hAnsi="宋体" w:eastAsia="宋体" w:cs="Arial"/>
          <w:sz w:val="28"/>
          <w:szCs w:val="28"/>
        </w:rPr>
        <w:t>心血管疾病及急性感染的病理生理机制</w:t>
      </w:r>
    </w:p>
    <w:p w14:paraId="59C9BB70">
      <w:pPr>
        <w:spacing w:line="360" w:lineRule="auto"/>
        <w:rPr>
          <w:rFonts w:ascii="宋体" w:hAnsi="宋体" w:eastAsia="宋体" w:cs="Arial"/>
          <w:sz w:val="28"/>
          <w:szCs w:val="28"/>
        </w:rPr>
      </w:pPr>
      <w:r>
        <w:rPr>
          <w:rFonts w:hint="eastAsia" w:ascii="宋体" w:hAnsi="宋体" w:eastAsia="宋体" w:cs="Arial"/>
          <w:b/>
          <w:sz w:val="28"/>
          <w:szCs w:val="28"/>
        </w:rPr>
        <w:t>招收人数：</w:t>
      </w:r>
      <w:r>
        <w:rPr>
          <w:rFonts w:hint="eastAsia" w:ascii="宋体" w:hAnsi="宋体" w:eastAsia="宋体" w:cs="Arial"/>
          <w:sz w:val="28"/>
          <w:szCs w:val="28"/>
        </w:rPr>
        <w:t xml:space="preserve"> 2人</w:t>
      </w:r>
    </w:p>
    <w:p w14:paraId="5DD85844">
      <w:pPr>
        <w:spacing w:line="360" w:lineRule="auto"/>
        <w:rPr>
          <w:rFonts w:ascii="宋体" w:hAnsi="宋体" w:eastAsia="宋体" w:cs="Arial"/>
          <w:b/>
          <w:sz w:val="28"/>
          <w:szCs w:val="28"/>
        </w:rPr>
      </w:pPr>
      <w:r>
        <w:rPr>
          <w:rFonts w:hint="eastAsia" w:ascii="宋体" w:hAnsi="宋体" w:eastAsia="宋体" w:cs="Arial"/>
          <w:b/>
          <w:sz w:val="28"/>
          <w:szCs w:val="28"/>
        </w:rPr>
        <w:t>招收条件：</w:t>
      </w:r>
    </w:p>
    <w:p w14:paraId="1EDB5B7F">
      <w:pPr>
        <w:spacing w:line="360" w:lineRule="auto"/>
        <w:rPr>
          <w:rFonts w:ascii="宋体" w:hAnsi="宋体" w:eastAsia="宋体" w:cs="Arial"/>
          <w:sz w:val="28"/>
          <w:szCs w:val="28"/>
        </w:rPr>
      </w:pPr>
      <w:r>
        <w:rPr>
          <w:rFonts w:hint="eastAsia" w:ascii="宋体" w:hAnsi="宋体" w:eastAsia="宋体" w:cs="Arial"/>
          <w:sz w:val="28"/>
          <w:szCs w:val="28"/>
        </w:rPr>
        <w:t>1.年龄在35周岁以下；</w:t>
      </w:r>
    </w:p>
    <w:p w14:paraId="54DC3394">
      <w:pPr>
        <w:spacing w:line="360" w:lineRule="auto"/>
        <w:rPr>
          <w:rFonts w:ascii="宋体" w:hAnsi="宋体" w:eastAsia="宋体" w:cs="Arial"/>
          <w:sz w:val="28"/>
          <w:szCs w:val="28"/>
        </w:rPr>
      </w:pPr>
      <w:r>
        <w:rPr>
          <w:rFonts w:hint="eastAsia" w:ascii="宋体" w:hAnsi="宋体" w:eastAsia="宋体" w:cs="Arial"/>
          <w:sz w:val="28"/>
          <w:szCs w:val="28"/>
        </w:rPr>
        <w:t>2.应届或往届毕业生（科研型博士学位</w:t>
      </w:r>
      <w:r>
        <w:rPr>
          <w:rFonts w:ascii="宋体" w:hAnsi="宋体" w:eastAsia="宋体" w:cs="Arial"/>
          <w:sz w:val="28"/>
          <w:szCs w:val="28"/>
        </w:rPr>
        <w:t>获得</w:t>
      </w:r>
      <w:r>
        <w:rPr>
          <w:rFonts w:hint="eastAsia" w:ascii="宋体" w:hAnsi="宋体" w:eastAsia="宋体" w:cs="Arial"/>
          <w:sz w:val="28"/>
          <w:szCs w:val="28"/>
        </w:rPr>
        <w:t>≤3年）</w:t>
      </w:r>
    </w:p>
    <w:p w14:paraId="2E3E781A">
      <w:pPr>
        <w:spacing w:line="360" w:lineRule="auto"/>
        <w:rPr>
          <w:rFonts w:ascii="宋体" w:hAnsi="宋体" w:eastAsia="宋体" w:cs="Arial"/>
          <w:sz w:val="28"/>
          <w:szCs w:val="28"/>
        </w:rPr>
      </w:pPr>
      <w:r>
        <w:rPr>
          <w:rFonts w:hint="eastAsia" w:ascii="宋体" w:hAnsi="宋体" w:eastAsia="宋体" w:cs="Arial"/>
          <w:sz w:val="28"/>
          <w:szCs w:val="28"/>
        </w:rPr>
        <w:t>3.具有心血管病理生学与病理生理学，生物化学与分子或细胞生物学专业相关科研背景；</w:t>
      </w:r>
    </w:p>
    <w:p w14:paraId="26DBDD3B">
      <w:pPr>
        <w:spacing w:line="360" w:lineRule="auto"/>
        <w:rPr>
          <w:rFonts w:ascii="宋体" w:hAnsi="宋体" w:eastAsia="宋体" w:cs="Arial"/>
          <w:sz w:val="28"/>
          <w:szCs w:val="28"/>
        </w:rPr>
      </w:pPr>
      <w:r>
        <w:rPr>
          <w:rFonts w:hint="eastAsia" w:ascii="宋体" w:hAnsi="宋体" w:eastAsia="宋体" w:cs="Arial"/>
          <w:sz w:val="28"/>
          <w:szCs w:val="28"/>
        </w:rPr>
        <w:t>4. 发表SCI文章1-2篇，曾参与国家级课题研究的经历。</w:t>
      </w:r>
    </w:p>
    <w:p w14:paraId="2840000E">
      <w:pPr>
        <w:spacing w:line="560" w:lineRule="exact"/>
        <w:rPr>
          <w:rFonts w:ascii="宋体" w:hAnsi="宋体" w:eastAsia="宋体"/>
          <w:b/>
          <w:bCs/>
          <w:szCs w:val="21"/>
        </w:rPr>
      </w:pPr>
    </w:p>
    <w:p w14:paraId="7876643D">
      <w:pPr>
        <w:spacing w:line="560" w:lineRule="exact"/>
        <w:rPr>
          <w:rFonts w:hint="eastAsia"/>
          <w:b/>
          <w:bCs/>
          <w:sz w:val="28"/>
          <w:szCs w:val="28"/>
        </w:rPr>
      </w:pPr>
    </w:p>
    <w:p w14:paraId="4BAB3337">
      <w:pPr>
        <w:spacing w:line="560" w:lineRule="exact"/>
        <w:rPr>
          <w:rFonts w:hint="eastAsia"/>
          <w:b/>
          <w:bCs/>
          <w:sz w:val="28"/>
          <w:szCs w:val="28"/>
        </w:rPr>
      </w:pPr>
    </w:p>
    <w:p w14:paraId="62610007">
      <w:pPr>
        <w:spacing w:line="560" w:lineRule="exact"/>
        <w:rPr>
          <w:rFonts w:hint="eastAsia"/>
          <w:b/>
          <w:bCs/>
          <w:sz w:val="28"/>
          <w:szCs w:val="28"/>
        </w:rPr>
      </w:pPr>
    </w:p>
    <w:p w14:paraId="37E64C94">
      <w:pPr>
        <w:spacing w:line="560" w:lineRule="exact"/>
        <w:rPr>
          <w:rFonts w:hint="eastAsia"/>
          <w:b/>
          <w:bCs/>
          <w:sz w:val="28"/>
          <w:szCs w:val="28"/>
        </w:rPr>
      </w:pPr>
    </w:p>
    <w:p w14:paraId="79D0659A">
      <w:pPr>
        <w:spacing w:line="560" w:lineRule="exact"/>
        <w:rPr>
          <w:rFonts w:hint="eastAsia"/>
          <w:b/>
          <w:bCs/>
          <w:sz w:val="28"/>
          <w:szCs w:val="28"/>
        </w:rPr>
      </w:pPr>
    </w:p>
    <w:p w14:paraId="3393381A">
      <w:pPr>
        <w:spacing w:line="560" w:lineRule="exact"/>
        <w:rPr>
          <w:rFonts w:hint="eastAsia"/>
          <w:b/>
          <w:bCs/>
          <w:sz w:val="28"/>
          <w:szCs w:val="28"/>
        </w:rPr>
      </w:pPr>
    </w:p>
    <w:p w14:paraId="49612823">
      <w:pPr>
        <w:spacing w:line="560" w:lineRule="exact"/>
        <w:rPr>
          <w:rFonts w:hint="eastAsia"/>
          <w:b/>
          <w:bCs/>
          <w:sz w:val="28"/>
          <w:szCs w:val="28"/>
        </w:rPr>
      </w:pPr>
    </w:p>
    <w:p w14:paraId="0F392923">
      <w:pPr>
        <w:spacing w:line="560" w:lineRule="exact"/>
        <w:rPr>
          <w:rFonts w:hint="eastAsia"/>
          <w:b/>
          <w:bCs/>
          <w:sz w:val="28"/>
          <w:szCs w:val="28"/>
        </w:rPr>
      </w:pPr>
    </w:p>
    <w:p w14:paraId="38D5EEA3">
      <w:pPr>
        <w:spacing w:line="560" w:lineRule="exact"/>
        <w:rPr>
          <w:rFonts w:hint="eastAsia"/>
          <w:b/>
          <w:bCs/>
          <w:sz w:val="28"/>
          <w:szCs w:val="28"/>
        </w:rPr>
      </w:pPr>
    </w:p>
    <w:p w14:paraId="3338D50D">
      <w:pPr>
        <w:spacing w:line="560" w:lineRule="exact"/>
        <w:rPr>
          <w:rFonts w:hint="eastAsia"/>
          <w:b/>
          <w:bCs/>
          <w:sz w:val="28"/>
          <w:szCs w:val="28"/>
        </w:rPr>
      </w:pPr>
    </w:p>
    <w:p w14:paraId="57C94420">
      <w:pPr>
        <w:spacing w:line="560" w:lineRule="exact"/>
        <w:rPr>
          <w:rFonts w:hint="eastAsia"/>
          <w:b/>
          <w:bCs/>
          <w:sz w:val="28"/>
          <w:szCs w:val="28"/>
        </w:rPr>
      </w:pPr>
    </w:p>
    <w:p w14:paraId="71B64C89">
      <w:pPr>
        <w:spacing w:line="560" w:lineRule="exact"/>
        <w:rPr>
          <w:rFonts w:hint="eastAsia"/>
          <w:b/>
          <w:bCs/>
          <w:sz w:val="28"/>
          <w:szCs w:val="28"/>
        </w:rPr>
      </w:pPr>
    </w:p>
    <w:p w14:paraId="73ADA148">
      <w:pPr>
        <w:spacing w:line="560" w:lineRule="exact"/>
        <w:rPr>
          <w:rFonts w:hint="eastAsia"/>
          <w:b/>
          <w:bCs/>
          <w:sz w:val="28"/>
          <w:szCs w:val="28"/>
        </w:rPr>
      </w:pPr>
    </w:p>
    <w:p w14:paraId="12E3381C">
      <w:pPr>
        <w:spacing w:line="560" w:lineRule="exact"/>
        <w:rPr>
          <w:rFonts w:hint="eastAsia"/>
          <w:b/>
          <w:bCs/>
          <w:sz w:val="28"/>
          <w:szCs w:val="28"/>
        </w:rPr>
      </w:pPr>
    </w:p>
    <w:p w14:paraId="21B14094">
      <w:pPr>
        <w:spacing w:line="560" w:lineRule="exact"/>
        <w:rPr>
          <w:rFonts w:hint="eastAsia"/>
          <w:b/>
          <w:bCs/>
          <w:sz w:val="28"/>
          <w:szCs w:val="28"/>
        </w:rPr>
      </w:pPr>
    </w:p>
    <w:p w14:paraId="34874694">
      <w:pPr>
        <w:spacing w:line="560" w:lineRule="exact"/>
        <w:rPr>
          <w:rFonts w:hint="eastAsia"/>
          <w:b/>
          <w:bCs/>
          <w:sz w:val="28"/>
          <w:szCs w:val="28"/>
        </w:rPr>
      </w:pPr>
    </w:p>
    <w:p w14:paraId="27B709C3">
      <w:pPr>
        <w:spacing w:line="560" w:lineRule="exact"/>
        <w:rPr>
          <w:rFonts w:hint="eastAsia"/>
          <w:b/>
          <w:bCs/>
          <w:sz w:val="28"/>
          <w:szCs w:val="28"/>
        </w:rPr>
      </w:pPr>
    </w:p>
    <w:p w14:paraId="436E6A5B">
      <w:pPr>
        <w:spacing w:line="560" w:lineRule="exact"/>
        <w:rPr>
          <w:rFonts w:hint="eastAsia"/>
          <w:b/>
          <w:bCs/>
          <w:sz w:val="28"/>
          <w:szCs w:val="28"/>
        </w:rPr>
      </w:pPr>
    </w:p>
    <w:p w14:paraId="003F82F5">
      <w:pPr>
        <w:spacing w:line="560" w:lineRule="exact"/>
        <w:rPr>
          <w:rFonts w:hint="eastAsia"/>
          <w:b/>
          <w:bCs/>
          <w:sz w:val="28"/>
          <w:szCs w:val="28"/>
        </w:rPr>
      </w:pPr>
    </w:p>
    <w:p w14:paraId="1FBCE26C">
      <w:pPr>
        <w:spacing w:line="560" w:lineRule="exact"/>
        <w:rPr>
          <w:rFonts w:hint="eastAsia"/>
          <w:b/>
          <w:bCs/>
          <w:sz w:val="28"/>
          <w:szCs w:val="28"/>
        </w:rPr>
      </w:pPr>
    </w:p>
    <w:p w14:paraId="3E2AC5CE">
      <w:pPr>
        <w:spacing w:line="560" w:lineRule="exact"/>
        <w:rPr>
          <w:rFonts w:hint="eastAsia"/>
          <w:b/>
          <w:bCs/>
          <w:sz w:val="28"/>
          <w:szCs w:val="28"/>
        </w:rPr>
      </w:pPr>
    </w:p>
    <w:p w14:paraId="5C20E784">
      <w:pPr>
        <w:spacing w:line="560" w:lineRule="exact"/>
        <w:rPr>
          <w:rFonts w:hint="eastAsia"/>
          <w:b/>
          <w:bCs/>
          <w:sz w:val="28"/>
          <w:szCs w:val="28"/>
        </w:rPr>
      </w:pPr>
      <w:r>
        <w:rPr>
          <w:rFonts w:hint="eastAsia"/>
          <w:sz w:val="36"/>
          <w:szCs w:val="40"/>
        </w:rPr>
        <w:drawing>
          <wp:anchor distT="0" distB="0" distL="114300" distR="114300" simplePos="0" relativeHeight="251687936" behindDoc="0" locked="0" layoutInCell="1" allowOverlap="1">
            <wp:simplePos x="0" y="0"/>
            <wp:positionH relativeFrom="column">
              <wp:posOffset>1866900</wp:posOffset>
            </wp:positionH>
            <wp:positionV relativeFrom="paragraph">
              <wp:posOffset>14605</wp:posOffset>
            </wp:positionV>
            <wp:extent cx="1331595" cy="1788795"/>
            <wp:effectExtent l="0" t="0" r="1905" b="1905"/>
            <wp:wrapNone/>
            <wp:docPr id="26" name="图片 26" descr="0a6ec7048b91a7932ea79b9a0b794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a6ec7048b91a7932ea79b9a0b794a25"/>
                    <pic:cNvPicPr>
                      <a:picLocks noChangeAspect="1"/>
                    </pic:cNvPicPr>
                  </pic:nvPicPr>
                  <pic:blipFill>
                    <a:blip r:embed="rId14"/>
                    <a:stretch>
                      <a:fillRect/>
                    </a:stretch>
                  </pic:blipFill>
                  <pic:spPr>
                    <a:xfrm>
                      <a:off x="0" y="0"/>
                      <a:ext cx="1331595" cy="1788795"/>
                    </a:xfrm>
                    <a:prstGeom prst="rect">
                      <a:avLst/>
                    </a:prstGeom>
                  </pic:spPr>
                </pic:pic>
              </a:graphicData>
            </a:graphic>
          </wp:anchor>
        </w:drawing>
      </w:r>
    </w:p>
    <w:p w14:paraId="610C1BFC">
      <w:pPr>
        <w:spacing w:line="560" w:lineRule="exact"/>
        <w:ind w:firstLine="560" w:firstLineChars="200"/>
        <w:jc w:val="center"/>
        <w:rPr>
          <w:b/>
          <w:bCs/>
          <w:sz w:val="28"/>
          <w:szCs w:val="28"/>
        </w:rPr>
      </w:pPr>
    </w:p>
    <w:p w14:paraId="787E6C5A">
      <w:pPr>
        <w:spacing w:line="560" w:lineRule="exact"/>
        <w:ind w:firstLine="560" w:firstLineChars="200"/>
        <w:jc w:val="center"/>
        <w:rPr>
          <w:b/>
          <w:bCs/>
          <w:sz w:val="28"/>
          <w:szCs w:val="28"/>
        </w:rPr>
      </w:pPr>
    </w:p>
    <w:p w14:paraId="48F4A913">
      <w:pPr>
        <w:spacing w:line="560" w:lineRule="exact"/>
        <w:ind w:firstLine="560" w:firstLineChars="200"/>
        <w:jc w:val="center"/>
        <w:rPr>
          <w:b/>
          <w:bCs/>
          <w:sz w:val="28"/>
          <w:szCs w:val="28"/>
        </w:rPr>
      </w:pPr>
    </w:p>
    <w:p w14:paraId="2D1226C5">
      <w:pPr>
        <w:spacing w:line="560" w:lineRule="exact"/>
        <w:ind w:firstLine="560" w:firstLineChars="200"/>
        <w:jc w:val="center"/>
        <w:rPr>
          <w:b/>
          <w:bCs/>
          <w:sz w:val="28"/>
          <w:szCs w:val="28"/>
        </w:rPr>
      </w:pPr>
    </w:p>
    <w:p w14:paraId="1466DBD5">
      <w:pPr>
        <w:spacing w:line="560" w:lineRule="exact"/>
        <w:ind w:firstLine="3373" w:firstLineChars="1200"/>
        <w:rPr>
          <w:rFonts w:hint="eastAsia" w:ascii="宋体" w:hAnsi="宋体" w:eastAsia="宋体"/>
          <w:b/>
          <w:bCs/>
          <w:sz w:val="28"/>
          <w:szCs w:val="32"/>
        </w:rPr>
      </w:pPr>
      <w:r>
        <w:rPr>
          <w:rFonts w:hint="eastAsia" w:ascii="宋体" w:hAnsi="宋体" w:eastAsia="宋体"/>
          <w:b/>
          <w:bCs/>
          <w:sz w:val="28"/>
          <w:szCs w:val="32"/>
        </w:rPr>
        <w:t>王广 教授</w:t>
      </w:r>
    </w:p>
    <w:p w14:paraId="3851853A">
      <w:pPr>
        <w:spacing w:line="560" w:lineRule="exact"/>
        <w:ind w:left="0" w:leftChars="0" w:firstLine="560" w:firstLineChars="200"/>
        <w:rPr>
          <w:rFonts w:hint="eastAsia" w:ascii="Times New Roman" w:hAnsi="Times New Roman" w:eastAsia="宋体" w:cs="Times New Roman"/>
          <w:sz w:val="28"/>
          <w:szCs w:val="28"/>
        </w:rPr>
      </w:pPr>
      <w:r>
        <w:rPr>
          <w:rFonts w:hint="eastAsia" w:ascii="宋体" w:hAnsi="宋体" w:eastAsia="宋体" w:cs="宋体"/>
          <w:sz w:val="28"/>
          <w:szCs w:val="28"/>
        </w:rPr>
        <w:t>王</w:t>
      </w:r>
      <w:r>
        <w:rPr>
          <w:rFonts w:ascii="宋体" w:hAnsi="宋体" w:eastAsia="宋体" w:cs="宋体"/>
          <w:sz w:val="28"/>
          <w:szCs w:val="28"/>
        </w:rPr>
        <w:t>广</w:t>
      </w:r>
      <w:r>
        <w:rPr>
          <w:rFonts w:hint="eastAsia" w:ascii="宋体" w:hAnsi="宋体" w:eastAsia="宋体" w:cs="宋体"/>
          <w:sz w:val="28"/>
          <w:szCs w:val="28"/>
        </w:rPr>
        <w:t>，</w:t>
      </w:r>
      <w:r>
        <w:rPr>
          <w:rFonts w:hint="eastAsia" w:ascii="宋体" w:hAnsi="宋体" w:eastAsia="宋体" w:cs="宋体"/>
          <w:color w:val="333333"/>
          <w:kern w:val="0"/>
          <w:sz w:val="28"/>
          <w:szCs w:val="28"/>
        </w:rPr>
        <w:t>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w:t>
      </w:r>
      <w:r>
        <w:rPr>
          <w:rFonts w:ascii="Times New Roman" w:hAnsi="Times New Roman" w:eastAsia="宋体" w:cs="Times New Roman"/>
          <w:sz w:val="28"/>
          <w:szCs w:val="28"/>
        </w:rPr>
        <w:t>博士生导师</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现任</w:t>
      </w:r>
      <w:r>
        <w:rPr>
          <w:rFonts w:hint="eastAsia" w:ascii="Times New Roman" w:hAnsi="Times New Roman" w:eastAsia="宋体" w:cs="Times New Roman"/>
          <w:sz w:val="28"/>
          <w:szCs w:val="28"/>
          <w:lang w:val="en-US" w:eastAsia="zh-CN"/>
        </w:rPr>
        <w:t>首都医科大学附属</w:t>
      </w:r>
      <w:r>
        <w:rPr>
          <w:rFonts w:hint="eastAsia" w:ascii="Times New Roman" w:hAnsi="Times New Roman" w:eastAsia="宋体" w:cs="Times New Roman"/>
          <w:sz w:val="28"/>
          <w:szCs w:val="28"/>
        </w:rPr>
        <w:t>北京朝阳医院内分泌科主任，首都医科大学内分泌学系主任。研究方向是糖尿病大血管病变，肥胖及甲状腺病的研究。承担科技部重点研发项目课题1项、国家自然科学基金6项、北京市重点专科扬帆计划、登峰人才培养计划等项目，累计获批课题经费超1000万元。在Science、Nature Medicine、Cell Metabolism等国际高水平杂志发表SCI论文100余篇，累计影响因子超过700分，成果获北京医学科技奖。作为国际多中心研究牵头人主持多项新药临床试验。担任中华医学会内分泌学分会常务委员、北京医学会内分泌学分会副主任委员、北京内分泌代谢病学会糖尿病专业委员会主任委员，入选第七届“全国优秀科技工作者”、北京市战略科技人才、北京市领军人才、北京市登峰人才。</w:t>
      </w:r>
    </w:p>
    <w:p w14:paraId="55EB68EB">
      <w:pPr>
        <w:spacing w:line="560" w:lineRule="exact"/>
        <w:ind w:left="0" w:leftChars="0" w:firstLine="0" w:firstLineChars="0"/>
        <w:rPr>
          <w:rFonts w:hint="eastAsia" w:ascii="宋体" w:hAnsi="宋体" w:eastAsia="宋体" w:cs="宋体"/>
          <w:sz w:val="28"/>
          <w:szCs w:val="28"/>
        </w:rPr>
      </w:pPr>
      <w:r>
        <w:rPr>
          <w:rFonts w:hint="eastAsia" w:ascii="宋体" w:hAnsi="宋体" w:eastAsia="宋体" w:cs="宋体"/>
          <w:b/>
          <w:bCs/>
          <w:sz w:val="28"/>
          <w:szCs w:val="28"/>
        </w:rPr>
        <w:t>研究方向：</w:t>
      </w:r>
      <w:r>
        <w:rPr>
          <w:rFonts w:hint="eastAsia" w:ascii="宋体" w:hAnsi="宋体" w:eastAsia="宋体" w:cs="宋体"/>
          <w:sz w:val="28"/>
          <w:szCs w:val="28"/>
        </w:rPr>
        <w:t>糖尿病大血管病变，肥胖，甲状腺疾病的基础和临床研究</w:t>
      </w:r>
    </w:p>
    <w:p w14:paraId="21F90A4B">
      <w:pPr>
        <w:spacing w:line="560" w:lineRule="exact"/>
        <w:rPr>
          <w:rFonts w:hint="eastAsia" w:ascii="宋体" w:hAnsi="宋体" w:eastAsia="宋体" w:cs="宋体"/>
          <w:sz w:val="28"/>
          <w:szCs w:val="28"/>
        </w:rPr>
      </w:pPr>
      <w:r>
        <w:rPr>
          <w:rFonts w:hint="eastAsia" w:ascii="宋体" w:hAnsi="宋体" w:eastAsia="宋体" w:cs="宋体"/>
          <w:b/>
          <w:bCs/>
          <w:sz w:val="28"/>
          <w:szCs w:val="28"/>
        </w:rPr>
        <w:t>招收人数：</w:t>
      </w:r>
      <w:r>
        <w:rPr>
          <w:rFonts w:hint="eastAsia" w:ascii="宋体" w:hAnsi="宋体" w:eastAsia="宋体" w:cs="宋体"/>
          <w:sz w:val="28"/>
          <w:szCs w:val="28"/>
        </w:rPr>
        <w:t>1人</w:t>
      </w:r>
    </w:p>
    <w:p w14:paraId="3DFF81C6">
      <w:pPr>
        <w:spacing w:line="560" w:lineRule="exact"/>
        <w:rPr>
          <w:rFonts w:ascii="宋体" w:hAnsi="宋体" w:eastAsia="宋体" w:cs="宋体"/>
          <w:b/>
          <w:bCs/>
          <w:sz w:val="28"/>
          <w:szCs w:val="28"/>
        </w:rPr>
      </w:pPr>
      <w:r>
        <w:rPr>
          <w:rFonts w:hint="eastAsia" w:ascii="宋体" w:hAnsi="宋体" w:eastAsia="宋体" w:cs="宋体"/>
          <w:b/>
          <w:bCs/>
          <w:sz w:val="28"/>
          <w:szCs w:val="28"/>
        </w:rPr>
        <w:t>招收条件：</w:t>
      </w:r>
    </w:p>
    <w:p w14:paraId="00D58454">
      <w:pPr>
        <w:widowControl/>
        <w:numPr>
          <w:ilvl w:val="-1"/>
          <w:numId w:val="0"/>
        </w:numPr>
        <w:ind w:left="0" w:firstLine="0"/>
        <w:rPr>
          <w:rFonts w:hint="eastAsia" w:ascii="宋体" w:hAnsi="宋体" w:eastAsia="宋体" w:cs="宋体"/>
          <w:sz w:val="28"/>
          <w:szCs w:val="28"/>
        </w:rPr>
      </w:pPr>
      <w:r>
        <w:rPr>
          <w:rFonts w:hint="eastAsia" w:ascii="宋体" w:hAnsi="宋体" w:eastAsia="宋体" w:cs="宋体"/>
          <w:sz w:val="28"/>
          <w:szCs w:val="28"/>
        </w:rPr>
        <w:t>1. 已获博士学位且不超过2年，年龄在35周岁以下；</w:t>
      </w:r>
    </w:p>
    <w:p w14:paraId="1A424723">
      <w:pPr>
        <w:widowControl/>
        <w:numPr>
          <w:ilvl w:val="-1"/>
          <w:numId w:val="0"/>
        </w:numPr>
        <w:ind w:left="0" w:firstLine="0" w:firstLineChars="0"/>
        <w:rPr>
          <w:rFonts w:hint="eastAsia" w:ascii="宋体" w:hAnsi="宋体" w:eastAsia="宋体" w:cs="宋体"/>
          <w:sz w:val="28"/>
          <w:szCs w:val="28"/>
        </w:rPr>
      </w:pPr>
      <w:r>
        <w:rPr>
          <w:rFonts w:hint="eastAsia" w:ascii="宋体" w:hAnsi="宋体" w:eastAsia="宋体" w:cs="宋体"/>
          <w:sz w:val="28"/>
          <w:szCs w:val="28"/>
        </w:rPr>
        <w:t>2. 应届毕业生（临床型/科研型博士）；</w:t>
      </w:r>
    </w:p>
    <w:p w14:paraId="7BAFBB2A">
      <w:pPr>
        <w:widowControl/>
        <w:numPr>
          <w:ilvl w:val="-1"/>
          <w:numId w:val="0"/>
        </w:numPr>
        <w:ind w:left="0" w:firstLine="0" w:firstLineChars="0"/>
        <w:rPr>
          <w:rFonts w:hint="eastAsia" w:ascii="宋体" w:hAnsi="宋体" w:eastAsia="宋体" w:cs="宋体"/>
          <w:sz w:val="28"/>
          <w:szCs w:val="28"/>
        </w:rPr>
      </w:pPr>
      <w:r>
        <w:rPr>
          <w:rFonts w:hint="eastAsia" w:ascii="宋体" w:hAnsi="宋体" w:eastAsia="宋体" w:cs="宋体"/>
          <w:sz w:val="28"/>
          <w:szCs w:val="28"/>
        </w:rPr>
        <w:t>3. 具有扎实内分泌与代谢病专业临床和基础研究背景，能够熟练掌握常用统计学方法，熟练掌握内分泌学相关的临床和基础研究的方法和实验技术；</w:t>
      </w:r>
    </w:p>
    <w:p w14:paraId="1FAC4178">
      <w:pPr>
        <w:widowControl/>
        <w:numPr>
          <w:ilvl w:val="-1"/>
          <w:numId w:val="0"/>
        </w:numPr>
        <w:ind w:left="0" w:firstLine="0"/>
        <w:rPr>
          <w:rFonts w:hint="eastAsia" w:ascii="宋体" w:hAnsi="宋体" w:eastAsia="宋体" w:cs="宋体"/>
          <w:sz w:val="28"/>
          <w:szCs w:val="28"/>
        </w:rPr>
      </w:pPr>
      <w:r>
        <w:rPr>
          <w:rFonts w:hint="eastAsia" w:ascii="宋体" w:hAnsi="宋体" w:eastAsia="宋体" w:cs="宋体"/>
          <w:sz w:val="28"/>
          <w:szCs w:val="28"/>
        </w:rPr>
        <w:t>4.具有科研创新精神和独立从事科研工作的能力，并有良好的团队合作精神。能够独立撰写SCI论文和各类基金项目，在SCI刊物发表过影响因子＞5的论文。</w:t>
      </w:r>
    </w:p>
    <w:p w14:paraId="002598EE">
      <w:pPr>
        <w:spacing w:line="560" w:lineRule="exact"/>
        <w:ind w:firstLine="422" w:firstLineChars="200"/>
        <w:jc w:val="center"/>
        <w:rPr>
          <w:rFonts w:ascii="宋体" w:hAnsi="宋体" w:eastAsia="宋体"/>
          <w:b/>
          <w:bCs/>
          <w:szCs w:val="21"/>
        </w:rPr>
      </w:pPr>
    </w:p>
    <w:p w14:paraId="6AE3E0F1">
      <w:pPr>
        <w:spacing w:line="560" w:lineRule="exact"/>
        <w:ind w:firstLine="422" w:firstLineChars="200"/>
        <w:jc w:val="center"/>
        <w:rPr>
          <w:rFonts w:ascii="宋体" w:hAnsi="宋体" w:eastAsia="宋体"/>
          <w:b/>
          <w:bCs/>
          <w:szCs w:val="21"/>
        </w:rPr>
      </w:pPr>
    </w:p>
    <w:p w14:paraId="016023A6">
      <w:pPr>
        <w:spacing w:line="560" w:lineRule="exact"/>
        <w:ind w:firstLine="422" w:firstLineChars="200"/>
        <w:jc w:val="center"/>
        <w:rPr>
          <w:rFonts w:ascii="宋体" w:hAnsi="宋体" w:eastAsia="宋体"/>
          <w:b/>
          <w:bCs/>
          <w:szCs w:val="21"/>
        </w:rPr>
      </w:pPr>
    </w:p>
    <w:p w14:paraId="5E51D1C9">
      <w:pPr>
        <w:spacing w:line="560" w:lineRule="exact"/>
        <w:ind w:firstLine="422" w:firstLineChars="200"/>
        <w:jc w:val="center"/>
        <w:rPr>
          <w:rFonts w:ascii="宋体" w:hAnsi="宋体" w:eastAsia="宋体"/>
          <w:b/>
          <w:bCs/>
          <w:szCs w:val="21"/>
        </w:rPr>
      </w:pPr>
    </w:p>
    <w:p w14:paraId="57AA2C3B">
      <w:pPr>
        <w:spacing w:line="560" w:lineRule="exact"/>
        <w:ind w:firstLine="422" w:firstLineChars="200"/>
        <w:jc w:val="center"/>
        <w:rPr>
          <w:rFonts w:ascii="宋体" w:hAnsi="宋体" w:eastAsia="宋体"/>
          <w:b/>
          <w:bCs/>
          <w:szCs w:val="21"/>
        </w:rPr>
      </w:pPr>
    </w:p>
    <w:p w14:paraId="155C3D40">
      <w:pPr>
        <w:spacing w:line="560" w:lineRule="exact"/>
        <w:ind w:firstLine="422" w:firstLineChars="200"/>
        <w:jc w:val="center"/>
        <w:rPr>
          <w:rFonts w:ascii="宋体" w:hAnsi="宋体" w:eastAsia="宋体"/>
          <w:b/>
          <w:bCs/>
          <w:szCs w:val="21"/>
        </w:rPr>
      </w:pPr>
    </w:p>
    <w:p w14:paraId="22BBD686">
      <w:pPr>
        <w:spacing w:line="560" w:lineRule="exact"/>
        <w:ind w:firstLine="422" w:firstLineChars="200"/>
        <w:jc w:val="center"/>
        <w:rPr>
          <w:rFonts w:ascii="宋体" w:hAnsi="宋体" w:eastAsia="宋体"/>
          <w:b/>
          <w:bCs/>
          <w:szCs w:val="21"/>
        </w:rPr>
      </w:pPr>
    </w:p>
    <w:p w14:paraId="4E2FE413">
      <w:pPr>
        <w:spacing w:line="560" w:lineRule="exact"/>
        <w:ind w:firstLine="422" w:firstLineChars="200"/>
        <w:jc w:val="center"/>
        <w:rPr>
          <w:rFonts w:ascii="宋体" w:hAnsi="宋体" w:eastAsia="宋体"/>
          <w:b/>
          <w:bCs/>
          <w:szCs w:val="21"/>
        </w:rPr>
      </w:pPr>
    </w:p>
    <w:p w14:paraId="67724AEC">
      <w:pPr>
        <w:spacing w:line="560" w:lineRule="exact"/>
        <w:ind w:firstLine="422" w:firstLineChars="200"/>
        <w:jc w:val="center"/>
        <w:rPr>
          <w:rFonts w:ascii="宋体" w:hAnsi="宋体" w:eastAsia="宋体"/>
          <w:b/>
          <w:bCs/>
          <w:szCs w:val="21"/>
        </w:rPr>
      </w:pPr>
    </w:p>
    <w:p w14:paraId="7FB6D2C3">
      <w:pPr>
        <w:spacing w:line="560" w:lineRule="exact"/>
        <w:ind w:firstLine="422" w:firstLineChars="200"/>
        <w:jc w:val="center"/>
        <w:rPr>
          <w:rFonts w:ascii="宋体" w:hAnsi="宋体" w:eastAsia="宋体"/>
          <w:b/>
          <w:bCs/>
          <w:szCs w:val="21"/>
        </w:rPr>
      </w:pPr>
    </w:p>
    <w:p w14:paraId="527E8028">
      <w:pPr>
        <w:spacing w:line="560" w:lineRule="exact"/>
        <w:ind w:firstLine="422" w:firstLineChars="200"/>
        <w:jc w:val="center"/>
        <w:rPr>
          <w:rFonts w:ascii="宋体" w:hAnsi="宋体" w:eastAsia="宋体"/>
          <w:b/>
          <w:bCs/>
          <w:szCs w:val="21"/>
        </w:rPr>
      </w:pPr>
    </w:p>
    <w:p w14:paraId="461D5160">
      <w:pPr>
        <w:spacing w:line="560" w:lineRule="exact"/>
        <w:ind w:firstLine="422" w:firstLineChars="200"/>
        <w:jc w:val="center"/>
        <w:rPr>
          <w:rFonts w:ascii="宋体" w:hAnsi="宋体" w:eastAsia="宋体"/>
          <w:b/>
          <w:bCs/>
          <w:szCs w:val="21"/>
        </w:rPr>
      </w:pPr>
    </w:p>
    <w:p w14:paraId="5939C3EA">
      <w:pPr>
        <w:spacing w:line="560" w:lineRule="exact"/>
        <w:ind w:firstLine="422" w:firstLineChars="200"/>
        <w:jc w:val="center"/>
        <w:rPr>
          <w:rFonts w:ascii="宋体" w:hAnsi="宋体" w:eastAsia="宋体"/>
          <w:b/>
          <w:bCs/>
          <w:szCs w:val="21"/>
        </w:rPr>
      </w:pPr>
    </w:p>
    <w:p w14:paraId="014C9933">
      <w:pPr>
        <w:spacing w:line="560" w:lineRule="exact"/>
        <w:ind w:firstLine="422" w:firstLineChars="200"/>
        <w:jc w:val="center"/>
        <w:rPr>
          <w:rFonts w:ascii="宋体" w:hAnsi="宋体" w:eastAsia="宋体"/>
          <w:b/>
          <w:bCs/>
          <w:szCs w:val="21"/>
        </w:rPr>
      </w:pPr>
    </w:p>
    <w:p w14:paraId="7FD682E2">
      <w:pPr>
        <w:spacing w:line="560" w:lineRule="exact"/>
        <w:ind w:firstLine="422" w:firstLineChars="200"/>
        <w:jc w:val="center"/>
        <w:rPr>
          <w:rFonts w:ascii="宋体" w:hAnsi="宋体" w:eastAsia="宋体"/>
          <w:b/>
          <w:bCs/>
          <w:szCs w:val="21"/>
        </w:rPr>
      </w:pPr>
    </w:p>
    <w:p w14:paraId="66CBFE52">
      <w:pPr>
        <w:spacing w:line="560" w:lineRule="exact"/>
        <w:ind w:firstLine="422" w:firstLineChars="200"/>
        <w:jc w:val="center"/>
        <w:rPr>
          <w:rFonts w:ascii="宋体" w:hAnsi="宋体" w:eastAsia="宋体"/>
          <w:b/>
          <w:bCs/>
          <w:szCs w:val="21"/>
        </w:rPr>
      </w:pPr>
    </w:p>
    <w:p w14:paraId="58570E2D">
      <w:pPr>
        <w:spacing w:line="560" w:lineRule="exact"/>
        <w:ind w:firstLine="422" w:firstLineChars="200"/>
        <w:jc w:val="center"/>
        <w:rPr>
          <w:rFonts w:ascii="宋体" w:hAnsi="宋体" w:eastAsia="宋体"/>
          <w:b/>
          <w:bCs/>
          <w:szCs w:val="21"/>
        </w:rPr>
      </w:pPr>
    </w:p>
    <w:p w14:paraId="19F443BF">
      <w:pPr>
        <w:spacing w:line="560" w:lineRule="exact"/>
        <w:ind w:firstLine="422" w:firstLineChars="200"/>
        <w:jc w:val="center"/>
        <w:rPr>
          <w:rFonts w:ascii="宋体" w:hAnsi="宋体" w:eastAsia="宋体"/>
          <w:b/>
          <w:bCs/>
          <w:szCs w:val="21"/>
        </w:rPr>
      </w:pPr>
    </w:p>
    <w:p w14:paraId="486813B1">
      <w:pPr>
        <w:spacing w:line="560" w:lineRule="exact"/>
        <w:ind w:firstLine="422" w:firstLineChars="200"/>
        <w:jc w:val="center"/>
        <w:rPr>
          <w:rFonts w:ascii="宋体" w:hAnsi="宋体" w:eastAsia="宋体"/>
          <w:b/>
          <w:bCs/>
          <w:szCs w:val="21"/>
        </w:rPr>
      </w:pPr>
    </w:p>
    <w:p w14:paraId="4CA93072">
      <w:pPr>
        <w:spacing w:line="560" w:lineRule="exact"/>
        <w:ind w:firstLine="422" w:firstLineChars="200"/>
        <w:jc w:val="center"/>
        <w:rPr>
          <w:rFonts w:ascii="宋体" w:hAnsi="宋体" w:eastAsia="宋体"/>
          <w:b/>
          <w:bCs/>
          <w:szCs w:val="21"/>
        </w:rPr>
      </w:pPr>
    </w:p>
    <w:p w14:paraId="2F744A67">
      <w:pPr>
        <w:spacing w:line="560" w:lineRule="exact"/>
        <w:ind w:firstLine="422" w:firstLineChars="200"/>
        <w:jc w:val="center"/>
        <w:rPr>
          <w:rFonts w:ascii="宋体" w:hAnsi="宋体" w:eastAsia="宋体"/>
          <w:b/>
          <w:bCs/>
          <w:szCs w:val="21"/>
        </w:rPr>
      </w:pPr>
    </w:p>
    <w:p w14:paraId="51B9DBDD">
      <w:pPr>
        <w:spacing w:line="560" w:lineRule="exact"/>
        <w:ind w:firstLine="422" w:firstLineChars="200"/>
        <w:jc w:val="center"/>
        <w:rPr>
          <w:rFonts w:ascii="宋体" w:hAnsi="宋体" w:eastAsia="宋体"/>
          <w:b/>
          <w:bCs/>
          <w:szCs w:val="21"/>
        </w:rPr>
      </w:pPr>
    </w:p>
    <w:p w14:paraId="24284965">
      <w:pPr>
        <w:spacing w:line="560" w:lineRule="exact"/>
        <w:ind w:firstLine="422" w:firstLineChars="200"/>
        <w:jc w:val="center"/>
        <w:rPr>
          <w:rFonts w:ascii="宋体" w:hAnsi="宋体" w:eastAsia="宋体"/>
          <w:b/>
          <w:bCs/>
          <w:color w:val="0000FF"/>
          <w:szCs w:val="21"/>
        </w:rPr>
      </w:pPr>
      <w:r>
        <w:rPr>
          <w:rFonts w:ascii="宋体" w:hAnsi="宋体" w:eastAsia="宋体"/>
          <w:b/>
          <w:bCs/>
          <w:color w:val="0000FF"/>
          <w:szCs w:val="21"/>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184150</wp:posOffset>
                </wp:positionV>
                <wp:extent cx="1533525" cy="1866900"/>
                <wp:effectExtent l="0" t="0" r="0" b="0"/>
                <wp:wrapSquare wrapText="bothSides"/>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33525" cy="1866900"/>
                        </a:xfrm>
                        <a:prstGeom prst="rect">
                          <a:avLst/>
                        </a:prstGeom>
                        <a:noFill/>
                        <a:ln w="9525">
                          <a:noFill/>
                          <a:miter lim="800000"/>
                        </a:ln>
                      </wps:spPr>
                      <wps:txbx>
                        <w:txbxContent>
                          <w:p w14:paraId="27FB6D17">
                            <w:pPr>
                              <w:rPr>
                                <w:sz w:val="36"/>
                                <w:szCs w:val="40"/>
                              </w:rPr>
                            </w:pPr>
                            <w:r>
                              <w:rPr>
                                <w:rFonts w:hint="eastAsia" w:eastAsiaTheme="minorEastAsia"/>
                                <w:lang w:eastAsia="zh-CN"/>
                              </w:rPr>
                              <w:drawing>
                                <wp:inline distT="0" distB="0" distL="114300" distR="114300">
                                  <wp:extent cx="1175385" cy="1763395"/>
                                  <wp:effectExtent l="0" t="0" r="5715" b="8255"/>
                                  <wp:docPr id="1" name="图片 1" descr="钟久昌教授2025年度博士后招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钟久昌教授2025年度博士后招收"/>
                                          <pic:cNvPicPr>
                                            <a:picLocks noChangeAspect="1"/>
                                          </pic:cNvPicPr>
                                        </pic:nvPicPr>
                                        <pic:blipFill>
                                          <a:blip r:embed="rId15"/>
                                          <a:stretch>
                                            <a:fillRect/>
                                          </a:stretch>
                                        </pic:blipFill>
                                        <pic:spPr>
                                          <a:xfrm>
                                            <a:off x="0" y="0"/>
                                            <a:ext cx="1175385" cy="176339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4.5pt;height:147pt;width:120.75pt;mso-position-horizontal:center;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UEirbV&#10;AAAABwEAAA8AAAAAAAAAAQAgAAAAIgAAAGRycy9kb3ducmV2LnhtbFBLAQIUABQAAAAIAIdO4kDx&#10;OHuhIwIAACoEAAAOAAAAAAAAAAEAIAAAACQBAABkcnMvZTJvRG9jLnhtbFBLBQYAAAAABgAGAFkB&#10;AAC5BQAAAAA=&#10;">
                <v:fill on="f" focussize="0,0"/>
                <v:stroke on="f" miterlimit="8" joinstyle="miter"/>
                <v:imagedata o:title=""/>
                <o:lock v:ext="edit" aspectratio="f"/>
                <v:textbox>
                  <w:txbxContent>
                    <w:p w14:paraId="27FB6D17">
                      <w:pPr>
                        <w:rPr>
                          <w:sz w:val="36"/>
                          <w:szCs w:val="40"/>
                        </w:rPr>
                      </w:pPr>
                      <w:r>
                        <w:rPr>
                          <w:rFonts w:hint="eastAsia" w:eastAsiaTheme="minorEastAsia"/>
                          <w:lang w:eastAsia="zh-CN"/>
                        </w:rPr>
                        <w:drawing>
                          <wp:inline distT="0" distB="0" distL="114300" distR="114300">
                            <wp:extent cx="1175385" cy="1763395"/>
                            <wp:effectExtent l="0" t="0" r="5715" b="8255"/>
                            <wp:docPr id="1" name="图片 1" descr="钟久昌教授2025年度博士后招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钟久昌教授2025年度博士后招收"/>
                                    <pic:cNvPicPr>
                                      <a:picLocks noChangeAspect="1"/>
                                    </pic:cNvPicPr>
                                  </pic:nvPicPr>
                                  <pic:blipFill>
                                    <a:blip r:embed="rId15"/>
                                    <a:stretch>
                                      <a:fillRect/>
                                    </a:stretch>
                                  </pic:blipFill>
                                  <pic:spPr>
                                    <a:xfrm>
                                      <a:off x="0" y="0"/>
                                      <a:ext cx="1175385" cy="1763395"/>
                                    </a:xfrm>
                                    <a:prstGeom prst="rect">
                                      <a:avLst/>
                                    </a:prstGeom>
                                  </pic:spPr>
                                </pic:pic>
                              </a:graphicData>
                            </a:graphic>
                          </wp:inline>
                        </w:drawing>
                      </w:r>
                    </w:p>
                  </w:txbxContent>
                </v:textbox>
                <w10:wrap type="square"/>
              </v:shape>
            </w:pict>
          </mc:Fallback>
        </mc:AlternateContent>
      </w:r>
    </w:p>
    <w:p w14:paraId="04035E82">
      <w:pPr>
        <w:spacing w:line="560" w:lineRule="exact"/>
        <w:ind w:firstLine="422" w:firstLineChars="200"/>
        <w:jc w:val="center"/>
        <w:rPr>
          <w:rFonts w:ascii="宋体" w:hAnsi="宋体" w:eastAsia="宋体"/>
          <w:b/>
          <w:bCs/>
          <w:szCs w:val="21"/>
        </w:rPr>
      </w:pPr>
    </w:p>
    <w:p w14:paraId="7E604B0B">
      <w:pPr>
        <w:spacing w:line="560" w:lineRule="exact"/>
        <w:ind w:firstLine="422" w:firstLineChars="200"/>
        <w:jc w:val="center"/>
        <w:rPr>
          <w:rFonts w:ascii="宋体" w:hAnsi="宋体" w:eastAsia="宋体"/>
          <w:b/>
          <w:bCs/>
          <w:szCs w:val="21"/>
        </w:rPr>
      </w:pPr>
    </w:p>
    <w:p w14:paraId="439F931B">
      <w:pPr>
        <w:spacing w:line="560" w:lineRule="exact"/>
        <w:ind w:firstLine="422" w:firstLineChars="200"/>
        <w:jc w:val="center"/>
        <w:rPr>
          <w:rFonts w:ascii="宋体" w:hAnsi="宋体" w:eastAsia="宋体"/>
          <w:b/>
          <w:bCs/>
          <w:szCs w:val="21"/>
        </w:rPr>
      </w:pPr>
    </w:p>
    <w:p w14:paraId="61E56B42">
      <w:pPr>
        <w:spacing w:line="560" w:lineRule="exact"/>
        <w:ind w:firstLine="422" w:firstLineChars="200"/>
        <w:jc w:val="center"/>
        <w:rPr>
          <w:rFonts w:ascii="宋体" w:hAnsi="宋体" w:eastAsia="宋体"/>
          <w:b/>
          <w:bCs/>
          <w:szCs w:val="21"/>
        </w:rPr>
      </w:pPr>
    </w:p>
    <w:p w14:paraId="4562D2C7">
      <w:pPr>
        <w:spacing w:line="560" w:lineRule="exact"/>
        <w:ind w:firstLine="422" w:firstLineChars="200"/>
        <w:jc w:val="center"/>
        <w:rPr>
          <w:rFonts w:ascii="宋体" w:hAnsi="宋体" w:eastAsia="宋体"/>
          <w:b/>
          <w:bCs/>
          <w:szCs w:val="21"/>
        </w:rPr>
      </w:pPr>
    </w:p>
    <w:p w14:paraId="35155681">
      <w:pPr>
        <w:spacing w:line="560" w:lineRule="exact"/>
        <w:ind w:firstLine="3654" w:firstLineChars="1300"/>
        <w:rPr>
          <w:rFonts w:ascii="宋体" w:hAnsi="宋体" w:eastAsia="宋体"/>
          <w:b/>
          <w:bCs/>
          <w:sz w:val="28"/>
          <w:szCs w:val="28"/>
        </w:rPr>
      </w:pPr>
      <w:r>
        <w:rPr>
          <w:rFonts w:hint="eastAsia" w:ascii="宋体" w:hAnsi="宋体" w:eastAsia="宋体"/>
          <w:b/>
          <w:bCs/>
          <w:sz w:val="28"/>
          <w:szCs w:val="28"/>
        </w:rPr>
        <w:t>钟久昌 教授</w:t>
      </w:r>
    </w:p>
    <w:p w14:paraId="7BFF557E">
      <w:pPr>
        <w:ind w:firstLine="560" w:firstLineChars="200"/>
        <w:jc w:val="both"/>
        <w:rPr>
          <w:rFonts w:hint="default" w:ascii="Times New Roman" w:hAnsi="Times New Roman" w:eastAsia="宋体" w:cs="Times New Roman"/>
          <w:b w:val="0"/>
          <w:bCs w:val="0"/>
          <w:sz w:val="28"/>
          <w:szCs w:val="28"/>
          <w:lang w:val="en-US" w:eastAsia="zh-CN"/>
        </w:rPr>
      </w:pPr>
      <w:r>
        <w:rPr>
          <w:rFonts w:ascii="宋体" w:hAnsi="宋体" w:eastAsia="宋体" w:cs="Times New Roman"/>
          <w:color w:val="333333"/>
          <w:sz w:val="28"/>
          <w:szCs w:val="28"/>
        </w:rPr>
        <w:t>钟久昌</w:t>
      </w:r>
      <w:r>
        <w:rPr>
          <w:rFonts w:hint="eastAsia" w:ascii="宋体" w:hAnsi="宋体" w:eastAsia="宋体" w:cs="Times New Roman"/>
          <w:color w:val="333333"/>
          <w:sz w:val="28"/>
          <w:szCs w:val="28"/>
        </w:rPr>
        <w:t>，</w:t>
      </w:r>
      <w:r>
        <w:rPr>
          <w:rFonts w:hint="eastAsia" w:ascii="宋体" w:hAnsi="宋体" w:eastAsia="宋体" w:cs="宋体"/>
          <w:color w:val="333333"/>
          <w:kern w:val="0"/>
          <w:sz w:val="28"/>
          <w:szCs w:val="28"/>
        </w:rPr>
        <w:t>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教授，研究员，</w:t>
      </w:r>
      <w:r>
        <w:rPr>
          <w:rFonts w:hint="default" w:ascii="Times New Roman" w:hAnsi="Times New Roman" w:eastAsia="宋体" w:cs="Times New Roman"/>
          <w:b w:val="0"/>
          <w:bCs w:val="0"/>
          <w:sz w:val="28"/>
          <w:szCs w:val="28"/>
        </w:rPr>
        <w:t>博士生导师</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现任首都医科大学附属北京朝阳医院</w:t>
      </w:r>
      <w:r>
        <w:rPr>
          <w:rFonts w:hint="default" w:ascii="Times New Roman" w:hAnsi="Times New Roman" w:eastAsia="宋体" w:cs="Times New Roman"/>
          <w:b w:val="0"/>
          <w:bCs w:val="0"/>
          <w:sz w:val="28"/>
          <w:szCs w:val="28"/>
          <w:lang w:val="en-US" w:eastAsia="zh-CN"/>
        </w:rPr>
        <w:t>心脏中心副主任</w:t>
      </w:r>
      <w:r>
        <w:rPr>
          <w:rFonts w:hint="default" w:ascii="Times New Roman" w:hAnsi="Times New Roman" w:eastAsia="宋体" w:cs="Times New Roman"/>
          <w:b w:val="0"/>
          <w:bCs w:val="0"/>
          <w:sz w:val="28"/>
          <w:szCs w:val="28"/>
        </w:rPr>
        <w:t>，医学研究中心首席科学家，上海交通大学和兰州大学特聘教授。现担任国家心血管病中心高血压专家委员会常务委员，中国生物医药产业链创新与转化联盟心脑血管药专委会主任委员，中国中药协会微循环用药专委会副主任委员，中国药理学会表观遗传学专委会常务委员，中国老年学和老年医学学会老年病学分会常务委员、中国高血压联盟常务理事、北京慢病防治与健康教育研究会高血压</w:t>
      </w:r>
      <w:r>
        <w:rPr>
          <w:rFonts w:hint="eastAsia" w:ascii="Times New Roman" w:hAnsi="Times New Roman" w:eastAsia="宋体" w:cs="Times New Roman"/>
          <w:b w:val="0"/>
          <w:bCs w:val="0"/>
          <w:sz w:val="28"/>
          <w:szCs w:val="28"/>
          <w:lang w:val="en-US" w:eastAsia="zh-CN"/>
        </w:rPr>
        <w:t>分</w:t>
      </w:r>
      <w:r>
        <w:rPr>
          <w:rFonts w:hint="default" w:ascii="Times New Roman" w:hAnsi="Times New Roman" w:eastAsia="宋体" w:cs="Times New Roman"/>
          <w:b w:val="0"/>
          <w:bCs w:val="0"/>
          <w:sz w:val="28"/>
          <w:szCs w:val="28"/>
        </w:rPr>
        <w:t>会副主任委员及北京高血压防治协会秘书长</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主要从事高血压研究，承担国家自然科学基金、国家重点研发计划、北京市自然科学基金等30余项课题，其中主持国家自然科学基金9项，包括重大研究计划项目3项。在国际权威杂志</w:t>
      </w:r>
      <w:r>
        <w:rPr>
          <w:rFonts w:hint="default" w:ascii="Times New Roman" w:hAnsi="Times New Roman" w:eastAsia="宋体" w:cs="Times New Roman"/>
          <w:b w:val="0"/>
          <w:bCs w:val="0"/>
          <w:i/>
          <w:iCs/>
          <w:sz w:val="28"/>
          <w:szCs w:val="28"/>
        </w:rPr>
        <w:t>Circulation、IMeta、Hypertension</w:t>
      </w:r>
      <w:r>
        <w:rPr>
          <w:rFonts w:hint="default" w:ascii="Times New Roman" w:hAnsi="Times New Roman" w:eastAsia="宋体" w:cs="Times New Roman"/>
          <w:b w:val="0"/>
          <w:bCs w:val="0"/>
          <w:sz w:val="28"/>
          <w:szCs w:val="28"/>
        </w:rPr>
        <w:t>等上发表论文100余篇，单篇IF最高为39.918，成果被国际著名期刊</w:t>
      </w:r>
      <w:r>
        <w:rPr>
          <w:rFonts w:hint="default" w:ascii="Times New Roman" w:hAnsi="Times New Roman" w:eastAsia="宋体" w:cs="Times New Roman"/>
          <w:b w:val="0"/>
          <w:bCs w:val="0"/>
          <w:i/>
          <w:iCs/>
          <w:sz w:val="28"/>
          <w:szCs w:val="28"/>
        </w:rPr>
        <w:t>N Engl J Med</w:t>
      </w:r>
      <w:r>
        <w:rPr>
          <w:rFonts w:hint="default" w:ascii="Times New Roman" w:hAnsi="Times New Roman" w:eastAsia="宋体" w:cs="Times New Roman"/>
          <w:b w:val="0"/>
          <w:bCs w:val="0"/>
          <w:sz w:val="28"/>
          <w:szCs w:val="28"/>
        </w:rPr>
        <w:t>等引用。授权国家发明专利5项。培养博士后、博士生及硕士生30余名。主编和参编高血压著作10部，参编中国专家共识与指南等10余部。入选2023年度</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全球前2%顶尖科学家</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（美国斯坦福大学）、北京市高血压创新工作室领军人，北京市科技战略人才，北京市朝阳凤凰人才计划领军人才、北京市高血压防治突出贡献奖</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上海市浦江人才</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加拿大AHFMR青年学者</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上海交通大学优秀教师奖及首都医科大学第三临床医学院优秀研究生导师奖（2022、2023、2024年度）</w:t>
      </w:r>
      <w:r>
        <w:rPr>
          <w:rFonts w:hint="default" w:ascii="Times New Roman" w:hAnsi="Times New Roman" w:eastAsia="宋体" w:cs="Times New Roman"/>
          <w:b w:val="0"/>
          <w:bCs w:val="0"/>
          <w:sz w:val="28"/>
          <w:szCs w:val="28"/>
          <w:lang w:val="en-US" w:eastAsia="zh-CN"/>
        </w:rPr>
        <w:t>。</w:t>
      </w:r>
    </w:p>
    <w:p w14:paraId="24D7D934">
      <w:pPr>
        <w:spacing w:line="560" w:lineRule="exact"/>
        <w:ind w:left="280" w:hanging="281" w:hangingChars="100"/>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rPr>
        <w:t xml:space="preserve">研究方向： </w:t>
      </w:r>
      <w:r>
        <w:rPr>
          <w:rFonts w:hint="eastAsia" w:ascii="Times New Roman" w:hAnsi="Times New Roman" w:eastAsia="宋体" w:cs="Times New Roman"/>
          <w:b w:val="0"/>
          <w:bCs w:val="0"/>
          <w:sz w:val="28"/>
          <w:szCs w:val="28"/>
          <w:lang w:val="en-US" w:eastAsia="zh-CN"/>
        </w:rPr>
        <w:t>高血压心血管重构与靶器官损伤机制研究</w:t>
      </w:r>
    </w:p>
    <w:p w14:paraId="78780D42">
      <w:pPr>
        <w:spacing w:line="560" w:lineRule="exact"/>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b w:val="0"/>
          <w:bCs w:val="0"/>
          <w:sz w:val="28"/>
          <w:szCs w:val="28"/>
        </w:rPr>
        <w:t xml:space="preserve"> </w:t>
      </w:r>
      <w:r>
        <w:rPr>
          <w:rFonts w:hint="eastAsia" w:ascii="Times New Roman" w:hAnsi="Times New Roman" w:eastAsia="宋体" w:cs="Times New Roman"/>
          <w:b w:val="0"/>
          <w:bCs w:val="0"/>
          <w:sz w:val="28"/>
          <w:szCs w:val="28"/>
          <w:lang w:val="en-US" w:eastAsia="zh-CN"/>
        </w:rPr>
        <w:t>2</w:t>
      </w:r>
      <w:r>
        <w:rPr>
          <w:rFonts w:hint="default" w:ascii="Times New Roman" w:hAnsi="Times New Roman" w:eastAsia="宋体" w:cs="Times New Roman"/>
          <w:b w:val="0"/>
          <w:bCs w:val="0"/>
          <w:sz w:val="28"/>
          <w:szCs w:val="28"/>
          <w:lang w:val="en-US" w:eastAsia="zh-CN"/>
        </w:rPr>
        <w:t>人</w:t>
      </w:r>
    </w:p>
    <w:p w14:paraId="19B81886">
      <w:pPr>
        <w:spacing w:line="560" w:lineRule="exact"/>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招收条件：</w:t>
      </w:r>
    </w:p>
    <w:p w14:paraId="6254D3AC">
      <w:pPr>
        <w:pStyle w:val="13"/>
        <w:numPr>
          <w:ilvl w:val="0"/>
          <w:numId w:val="5"/>
        </w:numPr>
        <w:ind w:firstLineChars="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年龄在35周岁以下；</w:t>
      </w:r>
    </w:p>
    <w:p w14:paraId="22286476">
      <w:pPr>
        <w:pStyle w:val="13"/>
        <w:numPr>
          <w:ilvl w:val="0"/>
          <w:numId w:val="5"/>
        </w:numPr>
        <w:ind w:firstLineChars="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应届</w:t>
      </w:r>
      <w:r>
        <w:rPr>
          <w:rFonts w:hint="eastAsia" w:ascii="Times New Roman" w:hAnsi="Times New Roman" w:eastAsia="宋体" w:cs="Times New Roman"/>
          <w:sz w:val="28"/>
          <w:szCs w:val="28"/>
          <w:lang w:val="en-US" w:eastAsia="zh-CN"/>
        </w:rPr>
        <w:t>博士</w:t>
      </w:r>
      <w:r>
        <w:rPr>
          <w:rFonts w:hint="default" w:ascii="Times New Roman" w:hAnsi="Times New Roman" w:eastAsia="宋体" w:cs="Times New Roman"/>
          <w:sz w:val="28"/>
          <w:szCs w:val="28"/>
        </w:rPr>
        <w:t>毕业生</w:t>
      </w:r>
      <w:r>
        <w:rPr>
          <w:rFonts w:hint="default" w:ascii="Times New Roman" w:hAnsi="Times New Roman" w:eastAsia="宋体" w:cs="Times New Roman"/>
          <w:sz w:val="28"/>
          <w:szCs w:val="28"/>
          <w:lang w:val="en-US" w:eastAsia="zh-CN"/>
        </w:rPr>
        <w:t>或者取得博士学位毕业</w:t>
      </w:r>
      <w:r>
        <w:rPr>
          <w:rFonts w:hint="eastAsia" w:ascii="Times New Roman" w:hAnsi="Times New Roman" w:eastAsia="宋体" w:cs="Times New Roman"/>
          <w:sz w:val="28"/>
          <w:szCs w:val="28"/>
          <w:lang w:val="en-US" w:eastAsia="zh-CN"/>
        </w:rPr>
        <w:t>后三</w:t>
      </w:r>
      <w:r>
        <w:rPr>
          <w:rFonts w:hint="default" w:ascii="Times New Roman" w:hAnsi="Times New Roman" w:eastAsia="宋体" w:cs="Times New Roman"/>
          <w:sz w:val="28"/>
          <w:szCs w:val="28"/>
          <w:lang w:val="en-US" w:eastAsia="zh-CN"/>
        </w:rPr>
        <w:t>年内</w:t>
      </w:r>
      <w:r>
        <w:rPr>
          <w:rFonts w:hint="default" w:ascii="Times New Roman" w:hAnsi="Times New Roman" w:eastAsia="宋体" w:cs="Times New Roman"/>
          <w:sz w:val="28"/>
          <w:szCs w:val="28"/>
        </w:rPr>
        <w:t>（科研型博士）</w:t>
      </w:r>
      <w:r>
        <w:rPr>
          <w:rFonts w:hint="eastAsia" w:ascii="Times New Roman" w:hAnsi="Times New Roman" w:eastAsia="宋体" w:cs="Times New Roman"/>
          <w:sz w:val="28"/>
          <w:szCs w:val="28"/>
          <w:lang w:eastAsia="zh-CN"/>
        </w:rPr>
        <w:t>；</w:t>
      </w:r>
    </w:p>
    <w:p w14:paraId="37F5F41B">
      <w:pPr>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t>3. 具有</w:t>
      </w:r>
      <w:r>
        <w:rPr>
          <w:rFonts w:hint="default" w:ascii="Times New Roman" w:hAnsi="Times New Roman" w:eastAsia="宋体" w:cs="Times New Roman"/>
          <w:sz w:val="28"/>
          <w:szCs w:val="28"/>
          <w:lang w:val="en-US" w:eastAsia="zh-CN"/>
        </w:rPr>
        <w:t>病理生理学、药理学或者心血管病学</w:t>
      </w:r>
      <w:r>
        <w:rPr>
          <w:rFonts w:hint="default" w:ascii="Times New Roman" w:hAnsi="Times New Roman" w:eastAsia="宋体" w:cs="Times New Roman"/>
          <w:sz w:val="28"/>
          <w:szCs w:val="28"/>
        </w:rPr>
        <w:t>专业科研背景</w:t>
      </w:r>
      <w:r>
        <w:rPr>
          <w:rFonts w:hint="eastAsia" w:ascii="Times New Roman" w:hAnsi="Times New Roman" w:eastAsia="宋体" w:cs="Times New Roman"/>
          <w:sz w:val="28"/>
          <w:szCs w:val="28"/>
          <w:lang w:val="en-US" w:eastAsia="zh-CN"/>
        </w:rPr>
        <w:t>优先；</w:t>
      </w:r>
    </w:p>
    <w:p w14:paraId="730C06E8">
      <w:pPr>
        <w:rPr>
          <w:rFonts w:ascii="宋体" w:hAnsi="宋体" w:eastAsia="宋体"/>
          <w:b/>
          <w:bCs/>
          <w:szCs w:val="21"/>
        </w:rPr>
      </w:pPr>
      <w:r>
        <w:rPr>
          <w:rFonts w:hint="default" w:ascii="Times New Roman" w:hAnsi="Times New Roman" w:eastAsia="宋体" w:cs="Times New Roman"/>
          <w:sz w:val="28"/>
          <w:szCs w:val="28"/>
        </w:rPr>
        <w:t xml:space="preserve">4. </w:t>
      </w:r>
      <w:r>
        <w:rPr>
          <w:rFonts w:hint="default" w:ascii="Times New Roman" w:hAnsi="Times New Roman" w:eastAsia="宋体" w:cs="Times New Roman"/>
          <w:sz w:val="28"/>
          <w:szCs w:val="28"/>
          <w:lang w:val="en-US" w:eastAsia="zh-CN"/>
        </w:rPr>
        <w:t>发表过国际SCI收录论文者优先。</w:t>
      </w:r>
    </w:p>
    <w:p w14:paraId="776F2580">
      <w:pPr>
        <w:spacing w:line="560" w:lineRule="exact"/>
        <w:rPr>
          <w:rFonts w:ascii="宋体" w:hAnsi="宋体" w:eastAsia="宋体"/>
          <w:b/>
          <w:bCs/>
          <w:szCs w:val="21"/>
        </w:rPr>
      </w:pPr>
    </w:p>
    <w:p w14:paraId="5D1EB432">
      <w:pPr>
        <w:spacing w:line="560" w:lineRule="exact"/>
        <w:rPr>
          <w:rFonts w:ascii="宋体" w:hAnsi="宋体" w:eastAsia="宋体"/>
          <w:b/>
          <w:bCs/>
          <w:szCs w:val="21"/>
        </w:rPr>
      </w:pPr>
    </w:p>
    <w:p w14:paraId="498D7CB9">
      <w:pPr>
        <w:spacing w:line="360" w:lineRule="auto"/>
        <w:ind w:firstLine="4216" w:firstLineChars="2000"/>
        <w:rPr>
          <w:rFonts w:hint="eastAsia" w:ascii="宋体" w:hAnsi="宋体" w:eastAsia="宋体"/>
          <w:b/>
          <w:szCs w:val="21"/>
        </w:rPr>
      </w:pPr>
    </w:p>
    <w:p w14:paraId="4F7D841D">
      <w:pPr>
        <w:spacing w:line="360" w:lineRule="auto"/>
        <w:ind w:firstLine="4216" w:firstLineChars="2000"/>
        <w:rPr>
          <w:rFonts w:hint="eastAsia" w:ascii="宋体" w:hAnsi="宋体" w:eastAsia="宋体"/>
          <w:b/>
          <w:szCs w:val="21"/>
        </w:rPr>
      </w:pPr>
    </w:p>
    <w:p w14:paraId="10D9C357">
      <w:pPr>
        <w:spacing w:line="360" w:lineRule="auto"/>
        <w:ind w:firstLine="4216" w:firstLineChars="2000"/>
        <w:rPr>
          <w:rFonts w:hint="eastAsia" w:ascii="宋体" w:hAnsi="宋体" w:eastAsia="宋体"/>
          <w:b/>
          <w:szCs w:val="21"/>
        </w:rPr>
      </w:pPr>
    </w:p>
    <w:p w14:paraId="1DF56D1A">
      <w:pPr>
        <w:spacing w:line="360" w:lineRule="auto"/>
        <w:ind w:firstLine="4216" w:firstLineChars="2000"/>
        <w:rPr>
          <w:rFonts w:hint="eastAsia" w:ascii="宋体" w:hAnsi="宋体" w:eastAsia="宋体"/>
          <w:b/>
          <w:szCs w:val="21"/>
        </w:rPr>
      </w:pPr>
    </w:p>
    <w:p w14:paraId="388308E6">
      <w:pPr>
        <w:spacing w:line="360" w:lineRule="auto"/>
        <w:ind w:firstLine="3654" w:firstLineChars="1300"/>
        <w:rPr>
          <w:rFonts w:hint="eastAsia" w:ascii="宋体" w:hAnsi="宋体" w:eastAsia="宋体"/>
          <w:b/>
          <w:sz w:val="28"/>
          <w:szCs w:val="28"/>
        </w:rPr>
      </w:pPr>
    </w:p>
    <w:p w14:paraId="3B431919">
      <w:pPr>
        <w:spacing w:line="360" w:lineRule="auto"/>
        <w:ind w:firstLine="3654" w:firstLineChars="1300"/>
        <w:rPr>
          <w:rFonts w:hint="eastAsia" w:ascii="宋体" w:hAnsi="宋体" w:eastAsia="宋体"/>
          <w:b/>
          <w:sz w:val="28"/>
          <w:szCs w:val="28"/>
        </w:rPr>
      </w:pPr>
    </w:p>
    <w:p w14:paraId="0E169C95">
      <w:pPr>
        <w:spacing w:line="360" w:lineRule="auto"/>
        <w:ind w:firstLine="3654" w:firstLineChars="1300"/>
        <w:rPr>
          <w:rFonts w:hint="eastAsia" w:ascii="宋体" w:hAnsi="宋体" w:eastAsia="宋体"/>
          <w:b/>
          <w:sz w:val="28"/>
          <w:szCs w:val="28"/>
        </w:rPr>
      </w:pPr>
    </w:p>
    <w:p w14:paraId="688AB424">
      <w:pPr>
        <w:spacing w:line="360" w:lineRule="auto"/>
        <w:ind w:firstLine="3654" w:firstLineChars="1300"/>
        <w:rPr>
          <w:rFonts w:hint="eastAsia" w:ascii="宋体" w:hAnsi="宋体" w:eastAsia="宋体"/>
          <w:b/>
          <w:sz w:val="28"/>
          <w:szCs w:val="28"/>
        </w:rPr>
      </w:pPr>
    </w:p>
    <w:p w14:paraId="208895FE">
      <w:pPr>
        <w:spacing w:line="360" w:lineRule="auto"/>
        <w:ind w:firstLine="3654" w:firstLineChars="1300"/>
        <w:rPr>
          <w:rFonts w:hint="eastAsia" w:ascii="宋体" w:hAnsi="宋体" w:eastAsia="宋体"/>
          <w:b/>
          <w:sz w:val="28"/>
          <w:szCs w:val="28"/>
        </w:rPr>
      </w:pPr>
    </w:p>
    <w:p w14:paraId="711F0697">
      <w:pPr>
        <w:spacing w:line="360" w:lineRule="auto"/>
        <w:ind w:firstLine="3654" w:firstLineChars="1300"/>
        <w:rPr>
          <w:rFonts w:hint="eastAsia" w:ascii="宋体" w:hAnsi="宋体" w:eastAsia="宋体"/>
          <w:b/>
          <w:sz w:val="28"/>
          <w:szCs w:val="28"/>
        </w:rPr>
      </w:pPr>
    </w:p>
    <w:p w14:paraId="494514C4">
      <w:pPr>
        <w:spacing w:line="360" w:lineRule="auto"/>
        <w:ind w:firstLine="3654" w:firstLineChars="1300"/>
        <w:rPr>
          <w:rFonts w:hint="eastAsia" w:ascii="宋体" w:hAnsi="宋体" w:eastAsia="宋体"/>
          <w:b/>
          <w:sz w:val="28"/>
          <w:szCs w:val="28"/>
        </w:rPr>
      </w:pPr>
    </w:p>
    <w:p w14:paraId="01A5594D">
      <w:pPr>
        <w:spacing w:line="360" w:lineRule="auto"/>
        <w:ind w:firstLine="3654" w:firstLineChars="1300"/>
        <w:rPr>
          <w:rFonts w:hint="eastAsia" w:ascii="宋体" w:hAnsi="宋体" w:eastAsia="宋体"/>
          <w:b/>
          <w:sz w:val="28"/>
          <w:szCs w:val="28"/>
        </w:rPr>
      </w:pPr>
    </w:p>
    <w:p w14:paraId="0AFAEB3B">
      <w:pPr>
        <w:spacing w:line="360" w:lineRule="auto"/>
        <w:ind w:firstLine="3654" w:firstLineChars="1300"/>
        <w:rPr>
          <w:rFonts w:hint="eastAsia" w:ascii="宋体" w:hAnsi="宋体" w:eastAsia="宋体"/>
          <w:b/>
          <w:sz w:val="28"/>
          <w:szCs w:val="28"/>
        </w:rPr>
      </w:pPr>
    </w:p>
    <w:p w14:paraId="35C03C0D">
      <w:pPr>
        <w:spacing w:line="360" w:lineRule="auto"/>
        <w:ind w:firstLine="0" w:firstLineChars="0"/>
        <w:rPr>
          <w:rFonts w:hint="eastAsia" w:ascii="宋体" w:hAnsi="宋体" w:eastAsia="宋体"/>
          <w:b/>
          <w:sz w:val="28"/>
          <w:szCs w:val="28"/>
        </w:rPr>
      </w:pPr>
      <w:r>
        <w:rPr>
          <w:sz w:val="28"/>
          <w:szCs w:val="32"/>
        </w:rPr>
        <w:drawing>
          <wp:anchor distT="0" distB="0" distL="114300" distR="114300" simplePos="0" relativeHeight="251701248" behindDoc="0" locked="0" layoutInCell="1" allowOverlap="1">
            <wp:simplePos x="0" y="0"/>
            <wp:positionH relativeFrom="margin">
              <wp:posOffset>1965325</wp:posOffset>
            </wp:positionH>
            <wp:positionV relativeFrom="margin">
              <wp:posOffset>1135380</wp:posOffset>
            </wp:positionV>
            <wp:extent cx="1392555" cy="1867535"/>
            <wp:effectExtent l="0" t="0" r="17145" b="18415"/>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6">
                      <a:extLst>
                        <a:ext uri="{28A0092B-C50C-407E-A947-70E740481C1C}">
                          <a14:useLocalDpi xmlns:a14="http://schemas.microsoft.com/office/drawing/2010/main" val="0"/>
                        </a:ext>
                      </a:extLst>
                    </a:blip>
                    <a:srcRect l="25859" t="6476" r="25908" b="49969"/>
                    <a:stretch>
                      <a:fillRect/>
                    </a:stretch>
                  </pic:blipFill>
                  <pic:spPr>
                    <a:xfrm>
                      <a:off x="0" y="0"/>
                      <a:ext cx="1392555" cy="1867535"/>
                    </a:xfrm>
                    <a:prstGeom prst="rect">
                      <a:avLst/>
                    </a:prstGeom>
                    <a:ln>
                      <a:noFill/>
                    </a:ln>
                  </pic:spPr>
                </pic:pic>
              </a:graphicData>
            </a:graphic>
          </wp:anchor>
        </w:drawing>
      </w:r>
    </w:p>
    <w:p w14:paraId="57C7B624">
      <w:pPr>
        <w:spacing w:line="360" w:lineRule="auto"/>
        <w:ind w:firstLine="3654" w:firstLineChars="1300"/>
        <w:rPr>
          <w:rFonts w:hint="eastAsia" w:ascii="宋体" w:hAnsi="宋体" w:eastAsia="宋体"/>
          <w:b/>
          <w:sz w:val="28"/>
          <w:szCs w:val="28"/>
        </w:rPr>
      </w:pPr>
    </w:p>
    <w:p w14:paraId="0FAC9A69">
      <w:pPr>
        <w:spacing w:line="360" w:lineRule="auto"/>
        <w:ind w:firstLine="3654" w:firstLineChars="1300"/>
        <w:rPr>
          <w:rFonts w:hint="eastAsia" w:ascii="宋体" w:hAnsi="宋体" w:eastAsia="宋体"/>
          <w:b/>
          <w:sz w:val="28"/>
          <w:szCs w:val="28"/>
        </w:rPr>
      </w:pPr>
    </w:p>
    <w:p w14:paraId="1D462191">
      <w:pPr>
        <w:spacing w:line="360" w:lineRule="auto"/>
        <w:ind w:firstLine="3654" w:firstLineChars="1300"/>
        <w:rPr>
          <w:rFonts w:hint="eastAsia" w:ascii="宋体" w:hAnsi="宋体" w:eastAsia="宋体"/>
          <w:b/>
          <w:sz w:val="28"/>
          <w:szCs w:val="28"/>
        </w:rPr>
      </w:pPr>
    </w:p>
    <w:p w14:paraId="7CB8E15F">
      <w:pPr>
        <w:spacing w:line="360" w:lineRule="auto"/>
        <w:ind w:firstLine="3654" w:firstLineChars="1300"/>
        <w:rPr>
          <w:rFonts w:hint="eastAsia" w:ascii="宋体" w:hAnsi="宋体" w:eastAsia="宋体"/>
          <w:b/>
          <w:sz w:val="28"/>
          <w:szCs w:val="28"/>
        </w:rPr>
      </w:pPr>
    </w:p>
    <w:p w14:paraId="60D61099">
      <w:pPr>
        <w:spacing w:line="360" w:lineRule="auto"/>
        <w:ind w:firstLine="3654" w:firstLineChars="1300"/>
        <w:rPr>
          <w:rFonts w:hint="eastAsia" w:ascii="宋体" w:hAnsi="宋体" w:eastAsia="宋体"/>
          <w:b/>
          <w:sz w:val="28"/>
          <w:szCs w:val="28"/>
        </w:rPr>
      </w:pPr>
    </w:p>
    <w:p w14:paraId="3E21F3DD">
      <w:pPr>
        <w:spacing w:line="360" w:lineRule="auto"/>
        <w:ind w:firstLine="3654" w:firstLineChars="1300"/>
        <w:rPr>
          <w:rFonts w:hint="eastAsia" w:ascii="宋体" w:hAnsi="宋体" w:eastAsia="宋体"/>
          <w:b/>
          <w:sz w:val="28"/>
          <w:szCs w:val="28"/>
        </w:rPr>
      </w:pPr>
    </w:p>
    <w:p w14:paraId="3FA29BA8">
      <w:pPr>
        <w:spacing w:line="360" w:lineRule="auto"/>
        <w:ind w:firstLine="3654" w:firstLineChars="1300"/>
        <w:rPr>
          <w:rFonts w:hint="eastAsia" w:ascii="宋体" w:hAnsi="宋体" w:eastAsia="宋体"/>
          <w:b/>
          <w:sz w:val="28"/>
          <w:szCs w:val="28"/>
        </w:rPr>
      </w:pPr>
    </w:p>
    <w:p w14:paraId="2D1896B8">
      <w:pPr>
        <w:spacing w:line="360" w:lineRule="auto"/>
        <w:ind w:firstLine="3654" w:firstLineChars="1300"/>
        <w:rPr>
          <w:rFonts w:ascii="宋体" w:hAnsi="宋体" w:eastAsia="宋体"/>
          <w:b/>
          <w:sz w:val="28"/>
          <w:szCs w:val="28"/>
        </w:rPr>
      </w:pPr>
      <w:r>
        <w:rPr>
          <w:rFonts w:hint="eastAsia" w:ascii="宋体" w:hAnsi="宋体" w:eastAsia="宋体"/>
          <w:b/>
          <w:sz w:val="28"/>
          <w:szCs w:val="28"/>
        </w:rPr>
        <w:t>海涌 教授</w:t>
      </w:r>
    </w:p>
    <w:p w14:paraId="0E9150BA">
      <w:pPr>
        <w:spacing w:line="360" w:lineRule="auto"/>
        <w:ind w:firstLine="560" w:firstLineChars="200"/>
        <w:rPr>
          <w:rFonts w:hint="eastAsia" w:ascii="宋体" w:hAnsi="宋体" w:eastAsia="宋体" w:cstheme="minorBidi"/>
          <w:kern w:val="2"/>
          <w:sz w:val="28"/>
          <w:szCs w:val="28"/>
          <w:lang w:eastAsia="zh-CN"/>
        </w:rPr>
      </w:pPr>
      <w:r>
        <w:rPr>
          <w:rFonts w:hint="eastAsia" w:ascii="宋体" w:hAnsi="宋体" w:eastAsia="宋体"/>
          <w:sz w:val="28"/>
          <w:szCs w:val="28"/>
        </w:rPr>
        <w:t>海涌，</w:t>
      </w:r>
      <w:r>
        <w:rPr>
          <w:rFonts w:hint="eastAsia" w:ascii="宋体" w:hAnsi="宋体" w:eastAsia="宋体" w:cs="宋体"/>
          <w:color w:val="333333"/>
          <w:kern w:val="0"/>
          <w:sz w:val="28"/>
          <w:szCs w:val="28"/>
        </w:rPr>
        <w:t>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教授，主任医师，博士</w:t>
      </w:r>
      <w:r>
        <w:rPr>
          <w:rFonts w:hint="eastAsia" w:ascii="宋体" w:hAnsi="宋体" w:eastAsia="宋体" w:cs="宋体"/>
          <w:color w:val="333333"/>
          <w:kern w:val="0"/>
          <w:sz w:val="28"/>
          <w:szCs w:val="28"/>
          <w:lang w:val="en-US" w:eastAsia="zh-CN"/>
        </w:rPr>
        <w:t>生</w:t>
      </w:r>
      <w:r>
        <w:rPr>
          <w:rFonts w:hint="eastAsia" w:ascii="宋体" w:hAnsi="宋体" w:eastAsia="宋体" w:cs="宋体"/>
          <w:color w:val="333333"/>
          <w:kern w:val="0"/>
          <w:sz w:val="28"/>
          <w:szCs w:val="28"/>
        </w:rPr>
        <w:t>生导师</w:t>
      </w:r>
      <w:r>
        <w:rPr>
          <w:rFonts w:hint="eastAsia" w:ascii="宋体" w:hAnsi="宋体" w:eastAsia="宋体" w:cs="宋体"/>
          <w:color w:val="333333"/>
          <w:kern w:val="0"/>
          <w:sz w:val="28"/>
          <w:szCs w:val="28"/>
          <w:lang w:eastAsia="zh-CN"/>
        </w:rPr>
        <w:t>。</w:t>
      </w:r>
      <w:r>
        <w:rPr>
          <w:rFonts w:hint="eastAsia" w:ascii="宋体" w:hAnsi="宋体" w:eastAsia="宋体" w:cstheme="minorBidi"/>
          <w:kern w:val="2"/>
          <w:sz w:val="28"/>
          <w:szCs w:val="28"/>
          <w:lang w:eastAsia="zh-CN"/>
        </w:rPr>
        <w:t>现任首都医科大学附属北京朝阳医院骨科疾病诊疗中心主任，首都医科大学骨科学院副院长，首都医科大学脊柱畸形诊疗中心主任，首都医科大学脊柱畸形脊髓损伤研究与治疗联合实验室主任，首都医学科学创新中心合作研究员，享受国务院政府特殊津贴专家。</w:t>
      </w:r>
    </w:p>
    <w:p w14:paraId="5F7CFEFC">
      <w:pPr>
        <w:spacing w:line="360" w:lineRule="auto"/>
        <w:ind w:firstLine="560" w:firstLineChars="200"/>
        <w:rPr>
          <w:rFonts w:hint="eastAsia" w:ascii="宋体" w:hAnsi="宋体" w:eastAsia="宋体" w:cstheme="minorBidi"/>
          <w:kern w:val="2"/>
          <w:sz w:val="28"/>
          <w:szCs w:val="28"/>
          <w:lang w:eastAsia="zh-CN"/>
        </w:rPr>
      </w:pPr>
      <w:r>
        <w:rPr>
          <w:rFonts w:hint="eastAsia" w:ascii="宋体" w:hAnsi="宋体" w:eastAsia="宋体" w:cstheme="minorBidi"/>
          <w:kern w:val="2"/>
          <w:sz w:val="28"/>
          <w:szCs w:val="28"/>
          <w:lang w:eastAsia="zh-CN"/>
        </w:rPr>
        <w:t>现任国际腰椎研究学会 ISSLS 主席，国际微创脊柱学会 SMISS 常务理事，AO学会国际理事会理事；中国康复医学会常务理事、副秘书长、脊柱脊髓专委会主委；中华医学会骨科学分会委员兼副秘书长；中国预防医学会骨科分会常委；中国医师协会骨科医师分会常委、脊柱功能学组副组长；北京医学会骨科学分会副主委、北京医师协会骨科医师分会副会长。SCI 期刊Global Spine Journal副主编；Orthopedic Surgery、Asian Spine Journal 编委；中国脊柱脊髓杂志、中国骨与关节杂志副主编，中华医学杂志、中华外科杂志、中华骨科杂志、中华创伤骨科杂志等编委。目前主持国家级、省部级及以上课题6项，共计科研经费600余万元。</w:t>
      </w:r>
    </w:p>
    <w:p w14:paraId="6AAF5B75">
      <w:pPr>
        <w:spacing w:line="360" w:lineRule="auto"/>
        <w:ind w:firstLine="0" w:firstLineChars="0"/>
        <w:rPr>
          <w:rFonts w:hint="eastAsia" w:ascii="宋体" w:hAnsi="宋体" w:eastAsia="宋体" w:cstheme="minorBidi"/>
          <w:kern w:val="2"/>
          <w:sz w:val="28"/>
          <w:szCs w:val="28"/>
          <w:lang w:eastAsia="zh-CN"/>
        </w:rPr>
      </w:pPr>
      <w:r>
        <w:rPr>
          <w:rFonts w:hint="eastAsia" w:ascii="宋体" w:hAnsi="宋体" w:eastAsia="宋体" w:cstheme="minorBidi"/>
          <w:b/>
          <w:bCs/>
          <w:kern w:val="2"/>
          <w:sz w:val="28"/>
          <w:szCs w:val="28"/>
          <w:lang w:eastAsia="zh-CN"/>
        </w:rPr>
        <w:t>研究方向：</w:t>
      </w:r>
      <w:r>
        <w:rPr>
          <w:rFonts w:hint="eastAsia" w:ascii="宋体" w:hAnsi="宋体" w:eastAsia="宋体" w:cstheme="minorBidi"/>
          <w:kern w:val="2"/>
          <w:sz w:val="28"/>
          <w:szCs w:val="28"/>
          <w:lang w:eastAsia="zh-CN"/>
        </w:rPr>
        <w:t>严重复杂脊柱畸形的个体化精准治疗系列临床与基础研究；脊柱畸形脊髓损伤的分子机制研究及靶向药物研发；脊柱畸形的人工智能和机器学习研究；骨科手术机器人智能精准控制和安全性研究。</w:t>
      </w:r>
    </w:p>
    <w:p w14:paraId="59CEAE5C">
      <w:pPr>
        <w:spacing w:line="360" w:lineRule="auto"/>
        <w:ind w:firstLine="0" w:firstLineChars="0"/>
        <w:rPr>
          <w:rFonts w:hint="eastAsia" w:ascii="宋体" w:hAnsi="宋体" w:eastAsia="宋体" w:cstheme="minorBidi"/>
          <w:kern w:val="2"/>
          <w:sz w:val="28"/>
          <w:szCs w:val="28"/>
          <w:lang w:eastAsia="zh-CN"/>
        </w:rPr>
      </w:pPr>
      <w:r>
        <w:rPr>
          <w:rFonts w:hint="eastAsia" w:ascii="宋体" w:hAnsi="宋体" w:eastAsia="宋体" w:cstheme="minorBidi"/>
          <w:b/>
          <w:bCs/>
          <w:kern w:val="2"/>
          <w:sz w:val="28"/>
          <w:szCs w:val="28"/>
          <w:lang w:eastAsia="zh-CN"/>
        </w:rPr>
        <w:t xml:space="preserve">招收人数： </w:t>
      </w:r>
      <w:r>
        <w:rPr>
          <w:rFonts w:hint="eastAsia" w:ascii="宋体" w:hAnsi="宋体" w:eastAsia="宋体" w:cstheme="minorBidi"/>
          <w:kern w:val="2"/>
          <w:sz w:val="28"/>
          <w:szCs w:val="28"/>
          <w:lang w:eastAsia="zh-CN"/>
        </w:rPr>
        <w:t>1人</w:t>
      </w:r>
    </w:p>
    <w:p w14:paraId="023EA199">
      <w:pPr>
        <w:spacing w:line="360" w:lineRule="auto"/>
        <w:ind w:firstLine="0" w:firstLineChars="0"/>
        <w:rPr>
          <w:rFonts w:hint="eastAsia" w:ascii="宋体" w:hAnsi="宋体" w:eastAsia="宋体" w:cstheme="minorBidi"/>
          <w:b/>
          <w:bCs/>
          <w:kern w:val="2"/>
          <w:sz w:val="28"/>
          <w:szCs w:val="28"/>
          <w:lang w:eastAsia="zh-CN"/>
        </w:rPr>
      </w:pPr>
      <w:r>
        <w:rPr>
          <w:rFonts w:hint="eastAsia" w:ascii="宋体" w:hAnsi="宋体" w:eastAsia="宋体" w:cstheme="minorBidi"/>
          <w:b/>
          <w:bCs/>
          <w:kern w:val="2"/>
          <w:sz w:val="28"/>
          <w:szCs w:val="28"/>
          <w:lang w:eastAsia="zh-CN"/>
        </w:rPr>
        <w:t>招收条件：</w:t>
      </w:r>
    </w:p>
    <w:p w14:paraId="30407158">
      <w:pPr>
        <w:spacing w:line="360" w:lineRule="auto"/>
        <w:ind w:firstLine="0" w:firstLineChars="0"/>
        <w:rPr>
          <w:rFonts w:hint="eastAsia" w:ascii="宋体" w:hAnsi="宋体" w:eastAsia="宋体" w:cstheme="minorBidi"/>
          <w:kern w:val="2"/>
          <w:sz w:val="28"/>
          <w:szCs w:val="28"/>
          <w:lang w:eastAsia="zh-CN"/>
        </w:rPr>
      </w:pPr>
      <w:r>
        <w:rPr>
          <w:rFonts w:hint="eastAsia" w:ascii="宋体" w:hAnsi="宋体" w:eastAsia="宋体" w:cstheme="minorBidi"/>
          <w:kern w:val="2"/>
          <w:sz w:val="28"/>
          <w:szCs w:val="28"/>
          <w:lang w:eastAsia="zh-CN"/>
        </w:rPr>
        <w:t>1. 年龄在35周岁以下。</w:t>
      </w:r>
    </w:p>
    <w:p w14:paraId="74E491E6">
      <w:pPr>
        <w:spacing w:line="360" w:lineRule="auto"/>
        <w:ind w:firstLine="0" w:firstLineChars="0"/>
        <w:rPr>
          <w:rFonts w:hint="eastAsia" w:ascii="宋体" w:hAnsi="宋体" w:eastAsia="宋体" w:cstheme="minorBidi"/>
          <w:kern w:val="2"/>
          <w:sz w:val="28"/>
          <w:szCs w:val="28"/>
          <w:lang w:eastAsia="zh-CN"/>
        </w:rPr>
      </w:pPr>
      <w:r>
        <w:rPr>
          <w:rFonts w:hint="eastAsia" w:ascii="宋体" w:hAnsi="宋体" w:eastAsia="宋体" w:cstheme="minorBidi"/>
          <w:kern w:val="2"/>
          <w:sz w:val="28"/>
          <w:szCs w:val="28"/>
          <w:lang w:eastAsia="zh-CN"/>
        </w:rPr>
        <w:t>2. 应届毕业生或毕业三年以内（临床型/科研型博士）。</w:t>
      </w:r>
    </w:p>
    <w:p w14:paraId="67B647CE">
      <w:pPr>
        <w:spacing w:line="360" w:lineRule="auto"/>
        <w:ind w:firstLine="0" w:firstLineChars="0"/>
        <w:rPr>
          <w:rFonts w:hint="eastAsia" w:ascii="宋体" w:hAnsi="宋体" w:eastAsia="宋体" w:cstheme="minorBidi"/>
          <w:kern w:val="2"/>
          <w:sz w:val="28"/>
          <w:szCs w:val="28"/>
          <w:lang w:eastAsia="zh-CN"/>
        </w:rPr>
      </w:pPr>
      <w:r>
        <w:rPr>
          <w:rFonts w:hint="eastAsia" w:ascii="宋体" w:hAnsi="宋体" w:eastAsia="宋体" w:cstheme="minorBidi"/>
          <w:kern w:val="2"/>
          <w:sz w:val="28"/>
          <w:szCs w:val="28"/>
          <w:lang w:eastAsia="zh-CN"/>
        </w:rPr>
        <w:t>3. 具有脊柱外科临床及基础研究经验、熟悉脊柱外科常见术式。</w:t>
      </w:r>
    </w:p>
    <w:p w14:paraId="410BCE63">
      <w:pPr>
        <w:widowControl/>
        <w:shd w:val="clear" w:color="auto" w:fill="FFFFFF"/>
        <w:spacing w:line="360" w:lineRule="auto"/>
        <w:jc w:val="left"/>
        <w:rPr>
          <w:rFonts w:ascii="宋体" w:hAnsi="宋体" w:eastAsia="宋体"/>
          <w:sz w:val="28"/>
          <w:szCs w:val="28"/>
        </w:rPr>
      </w:pPr>
      <w:r>
        <w:rPr>
          <w:rFonts w:hint="eastAsia" w:ascii="宋体" w:hAnsi="宋体" w:eastAsia="宋体" w:cstheme="minorBidi"/>
          <w:kern w:val="2"/>
          <w:sz w:val="28"/>
          <w:szCs w:val="28"/>
          <w:lang w:eastAsia="zh-CN"/>
        </w:rPr>
        <w:t>4. 于国内外高水平期刊发表文章，主持或撰写省部级以上课题经验丰富者。</w:t>
      </w:r>
    </w:p>
    <w:p w14:paraId="50DDA75C">
      <w:pPr>
        <w:widowControl/>
        <w:shd w:val="clear" w:color="auto" w:fill="FFFFFF"/>
        <w:spacing w:line="360" w:lineRule="auto"/>
        <w:jc w:val="left"/>
        <w:rPr>
          <w:rFonts w:ascii="宋体" w:hAnsi="宋体" w:eastAsia="宋体"/>
          <w:sz w:val="28"/>
          <w:szCs w:val="28"/>
        </w:rPr>
      </w:pPr>
    </w:p>
    <w:p w14:paraId="146AF9C9">
      <w:pPr>
        <w:widowControl/>
        <w:shd w:val="clear" w:color="auto" w:fill="FFFFFF"/>
        <w:spacing w:line="360" w:lineRule="auto"/>
        <w:jc w:val="left"/>
        <w:rPr>
          <w:rFonts w:ascii="宋体" w:hAnsi="宋体" w:eastAsia="宋体"/>
          <w:sz w:val="28"/>
          <w:szCs w:val="28"/>
        </w:rPr>
      </w:pPr>
    </w:p>
    <w:p w14:paraId="5492D6BA">
      <w:pPr>
        <w:widowControl/>
        <w:shd w:val="clear" w:color="auto" w:fill="FFFFFF"/>
        <w:spacing w:line="360" w:lineRule="auto"/>
        <w:jc w:val="left"/>
        <w:rPr>
          <w:rFonts w:ascii="宋体" w:hAnsi="宋体" w:eastAsia="宋体"/>
          <w:sz w:val="28"/>
          <w:szCs w:val="28"/>
        </w:rPr>
      </w:pPr>
    </w:p>
    <w:p w14:paraId="5D8952C3">
      <w:pPr>
        <w:widowControl/>
        <w:shd w:val="clear" w:color="auto" w:fill="FFFFFF"/>
        <w:spacing w:line="360" w:lineRule="auto"/>
        <w:jc w:val="left"/>
        <w:rPr>
          <w:rFonts w:ascii="宋体" w:hAnsi="宋体" w:eastAsia="宋体"/>
          <w:sz w:val="28"/>
          <w:szCs w:val="28"/>
        </w:rPr>
      </w:pPr>
    </w:p>
    <w:p w14:paraId="15296977">
      <w:pPr>
        <w:widowControl/>
        <w:shd w:val="clear" w:color="auto" w:fill="FFFFFF"/>
        <w:spacing w:line="360" w:lineRule="auto"/>
        <w:jc w:val="left"/>
        <w:rPr>
          <w:rFonts w:hint="eastAsia" w:ascii="宋体" w:hAnsi="宋体" w:eastAsia="宋体"/>
          <w:szCs w:val="21"/>
        </w:rPr>
      </w:pPr>
    </w:p>
    <w:p w14:paraId="1BEA169F">
      <w:pPr>
        <w:widowControl/>
        <w:shd w:val="clear" w:color="auto" w:fill="FFFFFF"/>
        <w:spacing w:line="315" w:lineRule="atLeast"/>
        <w:ind w:firstLine="420" w:firstLineChars="200"/>
        <w:jc w:val="left"/>
        <w:rPr>
          <w:rFonts w:ascii="宋体" w:hAnsi="宋体" w:eastAsia="宋体"/>
          <w:szCs w:val="21"/>
        </w:rPr>
      </w:pPr>
    </w:p>
    <w:p w14:paraId="347D6D9A">
      <w:pPr>
        <w:widowControl/>
        <w:shd w:val="clear" w:color="auto" w:fill="FFFFFF"/>
        <w:spacing w:line="315" w:lineRule="atLeast"/>
        <w:ind w:firstLine="420" w:firstLineChars="200"/>
        <w:jc w:val="left"/>
        <w:rPr>
          <w:rFonts w:ascii="宋体" w:hAnsi="宋体" w:eastAsia="宋体"/>
          <w:szCs w:val="21"/>
        </w:rPr>
      </w:pPr>
    </w:p>
    <w:p w14:paraId="5C720762">
      <w:pPr>
        <w:widowControl/>
        <w:shd w:val="clear" w:color="auto" w:fill="FFFFFF"/>
        <w:spacing w:line="315" w:lineRule="atLeast"/>
        <w:ind w:firstLine="420" w:firstLineChars="200"/>
        <w:jc w:val="left"/>
        <w:rPr>
          <w:rFonts w:ascii="宋体" w:hAnsi="宋体" w:eastAsia="宋体"/>
          <w:szCs w:val="21"/>
        </w:rPr>
      </w:pPr>
    </w:p>
    <w:p w14:paraId="6D39B012">
      <w:pPr>
        <w:widowControl/>
        <w:shd w:val="clear" w:color="auto" w:fill="FFFFFF"/>
        <w:spacing w:line="315" w:lineRule="atLeast"/>
        <w:ind w:firstLine="420" w:firstLineChars="200"/>
        <w:jc w:val="left"/>
        <w:rPr>
          <w:rFonts w:ascii="宋体" w:hAnsi="宋体" w:eastAsia="宋体"/>
          <w:szCs w:val="21"/>
        </w:rPr>
      </w:pPr>
    </w:p>
    <w:p w14:paraId="2F80088D">
      <w:pPr>
        <w:widowControl/>
        <w:shd w:val="clear" w:color="auto" w:fill="FFFFFF"/>
        <w:spacing w:line="315" w:lineRule="atLeast"/>
        <w:ind w:firstLine="420" w:firstLineChars="200"/>
        <w:jc w:val="left"/>
        <w:rPr>
          <w:rFonts w:ascii="宋体" w:hAnsi="宋体" w:eastAsia="宋体"/>
          <w:szCs w:val="21"/>
        </w:rPr>
      </w:pPr>
    </w:p>
    <w:p w14:paraId="447376D2">
      <w:pPr>
        <w:widowControl/>
        <w:shd w:val="clear" w:color="auto" w:fill="FFFFFF"/>
        <w:spacing w:line="315" w:lineRule="atLeast"/>
        <w:ind w:firstLine="420" w:firstLineChars="200"/>
        <w:jc w:val="left"/>
        <w:rPr>
          <w:rFonts w:ascii="宋体" w:hAnsi="宋体" w:eastAsia="宋体"/>
          <w:szCs w:val="21"/>
        </w:rPr>
      </w:pPr>
    </w:p>
    <w:p w14:paraId="65111A92">
      <w:pPr>
        <w:widowControl/>
        <w:shd w:val="clear" w:color="auto" w:fill="FFFFFF"/>
        <w:spacing w:line="315" w:lineRule="atLeast"/>
        <w:ind w:firstLine="420" w:firstLineChars="200"/>
        <w:jc w:val="left"/>
        <w:rPr>
          <w:rFonts w:ascii="宋体" w:hAnsi="宋体" w:eastAsia="宋体"/>
          <w:szCs w:val="21"/>
        </w:rPr>
      </w:pPr>
    </w:p>
    <w:p w14:paraId="05527BAB">
      <w:pPr>
        <w:widowControl/>
        <w:shd w:val="clear" w:color="auto" w:fill="FFFFFF"/>
        <w:spacing w:line="315" w:lineRule="atLeast"/>
        <w:ind w:firstLine="420" w:firstLineChars="200"/>
        <w:jc w:val="left"/>
        <w:rPr>
          <w:rFonts w:ascii="宋体" w:hAnsi="宋体" w:eastAsia="宋体"/>
          <w:szCs w:val="21"/>
        </w:rPr>
      </w:pPr>
    </w:p>
    <w:p w14:paraId="564224EA">
      <w:pPr>
        <w:widowControl/>
        <w:shd w:val="clear" w:color="auto" w:fill="FFFFFF"/>
        <w:spacing w:line="315" w:lineRule="atLeast"/>
        <w:ind w:firstLine="420" w:firstLineChars="200"/>
        <w:jc w:val="left"/>
        <w:rPr>
          <w:rFonts w:ascii="宋体" w:hAnsi="宋体" w:eastAsia="宋体"/>
          <w:szCs w:val="21"/>
        </w:rPr>
      </w:pPr>
    </w:p>
    <w:p w14:paraId="3891E6BC">
      <w:pPr>
        <w:widowControl/>
        <w:shd w:val="clear" w:color="auto" w:fill="FFFFFF"/>
        <w:spacing w:line="315" w:lineRule="atLeast"/>
        <w:ind w:firstLine="420" w:firstLineChars="200"/>
        <w:jc w:val="left"/>
        <w:rPr>
          <w:rFonts w:ascii="宋体" w:hAnsi="宋体" w:eastAsia="宋体"/>
          <w:szCs w:val="21"/>
        </w:rPr>
      </w:pPr>
    </w:p>
    <w:p w14:paraId="14FF0471">
      <w:pPr>
        <w:widowControl/>
        <w:shd w:val="clear" w:color="auto" w:fill="FFFFFF"/>
        <w:spacing w:line="315" w:lineRule="atLeast"/>
        <w:ind w:firstLine="420" w:firstLineChars="200"/>
        <w:jc w:val="left"/>
        <w:rPr>
          <w:rFonts w:ascii="宋体" w:hAnsi="宋体" w:eastAsia="宋体"/>
          <w:szCs w:val="21"/>
        </w:rPr>
      </w:pPr>
    </w:p>
    <w:p w14:paraId="0B2F5FC9">
      <w:pPr>
        <w:widowControl/>
        <w:shd w:val="clear" w:color="auto" w:fill="FFFFFF"/>
        <w:spacing w:line="315" w:lineRule="atLeast"/>
        <w:ind w:firstLine="420" w:firstLineChars="200"/>
        <w:jc w:val="left"/>
        <w:rPr>
          <w:rFonts w:ascii="宋体" w:hAnsi="宋体" w:eastAsia="宋体"/>
          <w:szCs w:val="21"/>
        </w:rPr>
      </w:pPr>
    </w:p>
    <w:p w14:paraId="28C86DB9">
      <w:pPr>
        <w:widowControl/>
        <w:shd w:val="clear" w:color="auto" w:fill="FFFFFF"/>
        <w:spacing w:line="315" w:lineRule="atLeast"/>
        <w:ind w:firstLine="420" w:firstLineChars="200"/>
        <w:jc w:val="left"/>
        <w:rPr>
          <w:rFonts w:ascii="宋体" w:hAnsi="宋体" w:eastAsia="宋体"/>
          <w:szCs w:val="21"/>
        </w:rPr>
      </w:pPr>
    </w:p>
    <w:p w14:paraId="698EC898">
      <w:pPr>
        <w:widowControl/>
        <w:shd w:val="clear" w:color="auto" w:fill="FFFFFF"/>
        <w:spacing w:line="315" w:lineRule="atLeast"/>
        <w:ind w:firstLine="420" w:firstLineChars="200"/>
        <w:jc w:val="left"/>
        <w:rPr>
          <w:rFonts w:ascii="宋体" w:hAnsi="宋体" w:eastAsia="宋体"/>
          <w:szCs w:val="21"/>
        </w:rPr>
      </w:pPr>
    </w:p>
    <w:p w14:paraId="7FF1627F">
      <w:pPr>
        <w:widowControl/>
        <w:shd w:val="clear" w:color="auto" w:fill="FFFFFF"/>
        <w:spacing w:line="315" w:lineRule="atLeast"/>
        <w:ind w:firstLine="420" w:firstLineChars="200"/>
        <w:jc w:val="left"/>
        <w:rPr>
          <w:rFonts w:ascii="宋体" w:hAnsi="宋体" w:eastAsia="宋体"/>
          <w:szCs w:val="21"/>
        </w:rPr>
      </w:pPr>
    </w:p>
    <w:p w14:paraId="63C1208A">
      <w:pPr>
        <w:widowControl/>
        <w:shd w:val="clear" w:color="auto" w:fill="FFFFFF"/>
        <w:spacing w:line="315" w:lineRule="atLeast"/>
        <w:ind w:firstLine="420" w:firstLineChars="200"/>
        <w:jc w:val="left"/>
        <w:rPr>
          <w:rFonts w:ascii="宋体" w:hAnsi="宋体" w:eastAsia="宋体"/>
          <w:szCs w:val="21"/>
        </w:rPr>
      </w:pPr>
    </w:p>
    <w:p w14:paraId="3A6278F9">
      <w:pPr>
        <w:widowControl/>
        <w:shd w:val="clear" w:color="auto" w:fill="FFFFFF"/>
        <w:spacing w:line="315" w:lineRule="atLeast"/>
        <w:ind w:firstLine="420" w:firstLineChars="200"/>
        <w:jc w:val="left"/>
        <w:rPr>
          <w:rFonts w:ascii="宋体" w:hAnsi="宋体" w:eastAsia="宋体"/>
          <w:szCs w:val="21"/>
        </w:rPr>
      </w:pPr>
    </w:p>
    <w:p w14:paraId="6592DBCE">
      <w:pPr>
        <w:widowControl/>
        <w:shd w:val="clear" w:color="auto" w:fill="FFFFFF"/>
        <w:spacing w:line="315" w:lineRule="atLeast"/>
        <w:ind w:firstLine="0" w:firstLineChars="0"/>
        <w:jc w:val="left"/>
        <w:rPr>
          <w:rFonts w:ascii="宋体" w:hAnsi="宋体" w:eastAsia="宋体"/>
          <w:szCs w:val="21"/>
        </w:rPr>
      </w:pPr>
    </w:p>
    <w:p w14:paraId="20E5F8A6">
      <w:pPr>
        <w:widowControl/>
        <w:shd w:val="clear" w:color="auto" w:fill="FFFFFF"/>
        <w:spacing w:line="315" w:lineRule="atLeast"/>
        <w:ind w:firstLine="420" w:firstLineChars="200"/>
        <w:jc w:val="left"/>
        <w:rPr>
          <w:rFonts w:hint="eastAsia" w:ascii="宋体" w:hAnsi="宋体" w:eastAsia="宋体"/>
          <w:szCs w:val="21"/>
        </w:rPr>
      </w:pPr>
    </w:p>
    <w:p w14:paraId="4070F915">
      <w:pPr>
        <w:spacing w:line="560" w:lineRule="exact"/>
        <w:ind w:firstLine="422" w:firstLineChars="200"/>
        <w:jc w:val="center"/>
        <w:rPr>
          <w:rFonts w:ascii="宋体" w:hAnsi="宋体" w:eastAsia="宋体"/>
          <w:b/>
          <w:bCs/>
          <w:szCs w:val="21"/>
        </w:rPr>
      </w:pPr>
      <w:r>
        <w:rPr>
          <w:rFonts w:ascii="宋体" w:hAnsi="宋体" w:eastAsia="宋体"/>
          <w:b/>
          <w:bCs/>
          <w:szCs w:val="21"/>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paragraph">
                  <wp:posOffset>184150</wp:posOffset>
                </wp:positionV>
                <wp:extent cx="1533525" cy="1866900"/>
                <wp:effectExtent l="0" t="0" r="9525" b="0"/>
                <wp:wrapSquare wrapText="bothSides"/>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33525" cy="1866900"/>
                        </a:xfrm>
                        <a:prstGeom prst="rect">
                          <a:avLst/>
                        </a:prstGeom>
                        <a:solidFill>
                          <a:srgbClr val="FFFFFF"/>
                        </a:solidFill>
                        <a:ln w="9525">
                          <a:noFill/>
                          <a:miter lim="800000"/>
                        </a:ln>
                      </wps:spPr>
                      <wps:txbx>
                        <w:txbxContent>
                          <w:p w14:paraId="566D159C">
                            <w:pPr>
                              <w:jc w:val="center"/>
                              <w:rPr>
                                <w:color w:val="FFFFFF" w:themeColor="background1"/>
                                <w:sz w:val="36"/>
                                <w:szCs w:val="40"/>
                                <w14:textFill>
                                  <w14:solidFill>
                                    <w14:schemeClr w14:val="bg1"/>
                                  </w14:solidFill>
                                </w14:textFill>
                              </w:rPr>
                            </w:pPr>
                            <w:r>
                              <w:rPr>
                                <w:rFonts w:hint="eastAsia" w:eastAsiaTheme="minorEastAsia"/>
                                <w:sz w:val="36"/>
                                <w:szCs w:val="40"/>
                                <w:lang w:eastAsia="zh-CN"/>
                              </w:rPr>
                              <w:drawing>
                                <wp:inline distT="0" distB="0" distL="114300" distR="114300">
                                  <wp:extent cx="1355090" cy="1712595"/>
                                  <wp:effectExtent l="0" t="0" r="16510" b="1905"/>
                                  <wp:docPr id="6" name="图片 6" descr="藏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藏磊"/>
                                          <pic:cNvPicPr>
                                            <a:picLocks noChangeAspect="1"/>
                                          </pic:cNvPicPr>
                                        </pic:nvPicPr>
                                        <pic:blipFill>
                                          <a:blip r:embed="rId17"/>
                                          <a:srcRect l="23137" t="7016" r="15572" b="41374"/>
                                          <a:stretch>
                                            <a:fillRect/>
                                          </a:stretch>
                                        </pic:blipFill>
                                        <pic:spPr>
                                          <a:xfrm>
                                            <a:off x="0" y="0"/>
                                            <a:ext cx="1355090" cy="171259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4.5pt;height:147pt;width:120.75pt;mso-position-horizontal:center;mso-position-horizontal-relative:margin;mso-wrap-distance-bottom:3.6pt;mso-wrap-distance-left:9pt;mso-wrap-distance-right:9pt;mso-wrap-distance-top:3.6pt;z-index:251662336;mso-width-relative:page;mso-height-relative:page;" fillcolor="#FFFFFF" filled="t" stroked="f" coordsize="21600,21600" o:gfxdata="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ac/udYAAAAHAQAADwAAAAAAAAABACAAAAAiAAAAZHJzL2Rvd25y&#10;ZXYueG1sUEsBAhQAFAAAAAgAh07iQDS/K085AgAAVAQAAA4AAAAAAAAAAQAgAAAAJQEAAGRycy9l&#10;Mm9Eb2MueG1sUEsFBgAAAAAGAAYAWQEAANAFAAAAAA==&#10;">
                <v:fill on="t" focussize="0,0"/>
                <v:stroke on="f" miterlimit="8" joinstyle="miter"/>
                <v:imagedata o:title=""/>
                <o:lock v:ext="edit" aspectratio="f"/>
                <v:textbox>
                  <w:txbxContent>
                    <w:p w14:paraId="566D159C">
                      <w:pPr>
                        <w:jc w:val="center"/>
                        <w:rPr>
                          <w:color w:val="FFFFFF" w:themeColor="background1"/>
                          <w:sz w:val="36"/>
                          <w:szCs w:val="40"/>
                          <w14:textFill>
                            <w14:solidFill>
                              <w14:schemeClr w14:val="bg1"/>
                            </w14:solidFill>
                          </w14:textFill>
                        </w:rPr>
                      </w:pPr>
                      <w:r>
                        <w:rPr>
                          <w:rFonts w:hint="eastAsia" w:eastAsiaTheme="minorEastAsia"/>
                          <w:sz w:val="36"/>
                          <w:szCs w:val="40"/>
                          <w:lang w:eastAsia="zh-CN"/>
                        </w:rPr>
                        <w:drawing>
                          <wp:inline distT="0" distB="0" distL="114300" distR="114300">
                            <wp:extent cx="1355090" cy="1712595"/>
                            <wp:effectExtent l="0" t="0" r="16510" b="1905"/>
                            <wp:docPr id="6" name="图片 6" descr="藏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藏磊"/>
                                    <pic:cNvPicPr>
                                      <a:picLocks noChangeAspect="1"/>
                                    </pic:cNvPicPr>
                                  </pic:nvPicPr>
                                  <pic:blipFill>
                                    <a:blip r:embed="rId17"/>
                                    <a:srcRect l="23137" t="7016" r="15572" b="41374"/>
                                    <a:stretch>
                                      <a:fillRect/>
                                    </a:stretch>
                                  </pic:blipFill>
                                  <pic:spPr>
                                    <a:xfrm>
                                      <a:off x="0" y="0"/>
                                      <a:ext cx="1355090" cy="1712595"/>
                                    </a:xfrm>
                                    <a:prstGeom prst="rect">
                                      <a:avLst/>
                                    </a:prstGeom>
                                  </pic:spPr>
                                </pic:pic>
                              </a:graphicData>
                            </a:graphic>
                          </wp:inline>
                        </w:drawing>
                      </w:r>
                    </w:p>
                  </w:txbxContent>
                </v:textbox>
                <w10:wrap type="square"/>
              </v:shape>
            </w:pict>
          </mc:Fallback>
        </mc:AlternateContent>
      </w:r>
    </w:p>
    <w:p w14:paraId="6FDB8FC5">
      <w:pPr>
        <w:spacing w:line="560" w:lineRule="exact"/>
        <w:ind w:firstLine="422" w:firstLineChars="200"/>
        <w:jc w:val="center"/>
        <w:rPr>
          <w:rFonts w:ascii="宋体" w:hAnsi="宋体" w:eastAsia="宋体"/>
          <w:b/>
          <w:bCs/>
          <w:szCs w:val="21"/>
        </w:rPr>
      </w:pPr>
    </w:p>
    <w:p w14:paraId="2BDFF69E">
      <w:pPr>
        <w:spacing w:line="560" w:lineRule="exact"/>
        <w:ind w:firstLine="422" w:firstLineChars="200"/>
        <w:jc w:val="center"/>
        <w:rPr>
          <w:rFonts w:ascii="宋体" w:hAnsi="宋体" w:eastAsia="宋体"/>
          <w:b/>
          <w:bCs/>
          <w:szCs w:val="21"/>
        </w:rPr>
      </w:pPr>
    </w:p>
    <w:p w14:paraId="1D5356FB">
      <w:pPr>
        <w:spacing w:line="560" w:lineRule="exact"/>
        <w:ind w:firstLine="422" w:firstLineChars="200"/>
        <w:jc w:val="center"/>
        <w:rPr>
          <w:rFonts w:ascii="宋体" w:hAnsi="宋体" w:eastAsia="宋体"/>
          <w:b/>
          <w:bCs/>
          <w:szCs w:val="21"/>
        </w:rPr>
      </w:pPr>
    </w:p>
    <w:p w14:paraId="26C67306">
      <w:pPr>
        <w:spacing w:line="560" w:lineRule="exact"/>
        <w:ind w:firstLine="422" w:firstLineChars="200"/>
        <w:jc w:val="center"/>
        <w:rPr>
          <w:rFonts w:ascii="宋体" w:hAnsi="宋体" w:eastAsia="宋体"/>
          <w:b/>
          <w:bCs/>
          <w:szCs w:val="21"/>
        </w:rPr>
      </w:pPr>
    </w:p>
    <w:p w14:paraId="50E9FC47">
      <w:pPr>
        <w:spacing w:line="560" w:lineRule="exact"/>
        <w:rPr>
          <w:rFonts w:ascii="宋体" w:hAnsi="宋体" w:eastAsia="宋体"/>
          <w:b/>
          <w:bCs/>
          <w:szCs w:val="21"/>
        </w:rPr>
      </w:pPr>
    </w:p>
    <w:p w14:paraId="2CDE88A3">
      <w:pPr>
        <w:spacing w:line="560" w:lineRule="exact"/>
        <w:ind w:firstLine="3935" w:firstLineChars="1400"/>
        <w:rPr>
          <w:rFonts w:hint="eastAsia" w:ascii="宋体" w:hAnsi="宋体" w:eastAsia="宋体"/>
          <w:b/>
          <w:bCs/>
          <w:sz w:val="28"/>
          <w:szCs w:val="28"/>
        </w:rPr>
      </w:pPr>
      <w:r>
        <w:rPr>
          <w:rFonts w:hint="eastAsia" w:ascii="宋体" w:hAnsi="宋体" w:eastAsia="宋体"/>
          <w:b/>
          <w:bCs/>
          <w:sz w:val="28"/>
          <w:szCs w:val="28"/>
        </w:rPr>
        <w:t>藏磊  教授</w:t>
      </w:r>
    </w:p>
    <w:p w14:paraId="2B967963">
      <w:pPr>
        <w:ind w:firstLine="560" w:firstLineChars="200"/>
        <w:rPr>
          <w:rFonts w:hint="eastAsia" w:ascii="宋体" w:hAnsi="宋体" w:eastAsia="宋体" w:cs="宋体"/>
          <w:sz w:val="28"/>
          <w:szCs w:val="28"/>
          <w:lang w:val="en-US" w:eastAsia="zh-CN"/>
        </w:rPr>
      </w:pPr>
      <w:r>
        <w:rPr>
          <w:rFonts w:hint="eastAsia" w:ascii="宋体" w:hAnsi="宋体" w:eastAsia="宋体"/>
          <w:sz w:val="28"/>
          <w:szCs w:val="28"/>
        </w:rPr>
        <w:t>藏磊，</w:t>
      </w:r>
      <w:r>
        <w:rPr>
          <w:rFonts w:hint="eastAsia" w:ascii="宋体" w:hAnsi="宋体" w:eastAsia="宋体" w:cs="宋体"/>
          <w:color w:val="333333"/>
          <w:kern w:val="0"/>
          <w:sz w:val="28"/>
          <w:szCs w:val="28"/>
        </w:rPr>
        <w:t>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w:t>
      </w:r>
      <w:r>
        <w:rPr>
          <w:rFonts w:hint="eastAsia" w:ascii="宋体" w:hAnsi="宋体" w:eastAsia="宋体" w:cs="宋体"/>
          <w:sz w:val="28"/>
          <w:szCs w:val="28"/>
          <w:lang w:val="en-US" w:eastAsia="zh-CN"/>
        </w:rPr>
        <w:t>博士生导师。</w:t>
      </w:r>
      <w:r>
        <w:rPr>
          <w:rFonts w:hint="eastAsia" w:ascii="宋体" w:hAnsi="宋体" w:eastAsia="宋体" w:cs="宋体"/>
          <w:sz w:val="28"/>
          <w:szCs w:val="28"/>
          <w:highlight w:val="none"/>
          <w:lang w:val="en-US" w:eastAsia="zh-CN"/>
        </w:rPr>
        <w:t>现任医院骨科疾病诊疗中心学科主任，</w:t>
      </w:r>
      <w:r>
        <w:rPr>
          <w:rFonts w:hint="eastAsia" w:ascii="宋体" w:hAnsi="宋体" w:eastAsia="宋体" w:cs="宋体"/>
          <w:sz w:val="28"/>
          <w:szCs w:val="28"/>
          <w:lang w:val="en-US" w:eastAsia="zh-CN"/>
        </w:rPr>
        <w:t>享受国务院政府特殊津贴。擅长脊柱退行性疾病、畸形及外伤等外科治疗，以及微创领域中颈、胸及腰椎疑难重症退行性疾病、复杂脊柱骨折创伤的外科诊治。获批北京市医管中心“老年骨科微创外科治疗知名专家团队”和石景山区医学重点专科。藏磊教授目前共指导博士生（后）及硕士生30余人；先后四次被授予“北京朝阳医院优秀导师”。作为主要完成人获得北京市科学技术进步奖二等奖、吉林省科学技术奖一等奖、中国康复医学会科学技术奖一等奖和华夏医学科技奖一等奖；主持国家及省部级课题10余项，经费总计1110余万元；在Spine、Eur Spine等国内外杂志发表高水平论文70余篇，授权专利10余项；担任中国医药教育协会老年脊柱加速康复专业委员会副主任委员、北京医学会骨科常委等60余项学术任职。</w:t>
      </w:r>
    </w:p>
    <w:p w14:paraId="73B73DA5">
      <w:pPr>
        <w:rPr>
          <w:rFonts w:hint="default" w:ascii="宋体" w:hAnsi="宋体" w:eastAsia="宋体" w:cs="宋体"/>
          <w:sz w:val="28"/>
          <w:szCs w:val="28"/>
          <w:lang w:val="en-US" w:eastAsia="zh-CN"/>
        </w:rPr>
      </w:pPr>
      <w:r>
        <w:rPr>
          <w:rFonts w:hint="eastAsia" w:ascii="宋体" w:hAnsi="宋体" w:eastAsia="宋体" w:cs="宋体"/>
          <w:b/>
          <w:bCs/>
          <w:sz w:val="28"/>
          <w:szCs w:val="28"/>
        </w:rPr>
        <w:t>研究方向：</w:t>
      </w:r>
      <w:r>
        <w:rPr>
          <w:rFonts w:hint="eastAsia" w:ascii="宋体" w:hAnsi="宋体" w:eastAsia="宋体" w:cs="宋体"/>
          <w:sz w:val="28"/>
          <w:szCs w:val="28"/>
          <w:lang w:val="en-US" w:eastAsia="zh-CN"/>
        </w:rPr>
        <w:t>脊柱外科（人工智能辅助脊柱退变性疾病诊疗策略；脊髓损伤的病理学特征及药物治疗机制）</w:t>
      </w:r>
    </w:p>
    <w:p w14:paraId="7EB2F4AB">
      <w:pPr>
        <w:rPr>
          <w:rFonts w:hint="default" w:ascii="宋体" w:hAnsi="宋体" w:eastAsia="宋体" w:cs="宋体"/>
          <w:sz w:val="28"/>
          <w:szCs w:val="28"/>
          <w:lang w:val="en-US" w:eastAsia="zh-CN"/>
        </w:rPr>
      </w:pPr>
      <w:r>
        <w:rPr>
          <w:rFonts w:hint="eastAsia" w:ascii="宋体" w:hAnsi="宋体" w:eastAsia="宋体" w:cs="宋体"/>
          <w:b/>
          <w:bCs/>
          <w:sz w:val="28"/>
          <w:szCs w:val="28"/>
        </w:rPr>
        <w:t>招收人数：</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1人</w:t>
      </w:r>
    </w:p>
    <w:p w14:paraId="4BFB82C5">
      <w:pPr>
        <w:rPr>
          <w:rFonts w:hint="eastAsia" w:ascii="宋体" w:hAnsi="宋体" w:eastAsia="宋体" w:cs="宋体"/>
          <w:b/>
          <w:bCs/>
          <w:sz w:val="28"/>
          <w:szCs w:val="28"/>
        </w:rPr>
      </w:pPr>
      <w:r>
        <w:rPr>
          <w:rFonts w:hint="eastAsia" w:ascii="宋体" w:hAnsi="宋体" w:eastAsia="宋体" w:cs="宋体"/>
          <w:b/>
          <w:bCs/>
          <w:sz w:val="28"/>
          <w:szCs w:val="28"/>
        </w:rPr>
        <w:t>招收条件：</w:t>
      </w:r>
    </w:p>
    <w:p w14:paraId="5AD533FA">
      <w:pPr>
        <w:numPr>
          <w:ilvl w:val="0"/>
          <w:numId w:val="6"/>
        </w:numPr>
        <w:rPr>
          <w:rFonts w:hint="eastAsia" w:ascii="宋体" w:hAnsi="宋体" w:eastAsia="宋体" w:cs="宋体"/>
          <w:sz w:val="28"/>
          <w:szCs w:val="28"/>
        </w:rPr>
      </w:pPr>
      <w:r>
        <w:rPr>
          <w:rFonts w:hint="eastAsia" w:ascii="宋体" w:hAnsi="宋体" w:eastAsia="宋体" w:cs="宋体"/>
          <w:sz w:val="28"/>
          <w:szCs w:val="28"/>
        </w:rPr>
        <w:t>身体健康，具有良好的思想道德素质、较强的创新能力及团队协作意识；</w:t>
      </w:r>
    </w:p>
    <w:p w14:paraId="07C53AF9">
      <w:pPr>
        <w:numPr>
          <w:ilvl w:val="0"/>
          <w:numId w:val="6"/>
        </w:numPr>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相关专业博士毕业生（临床型/科研型博士），年龄不超过35周岁；</w:t>
      </w:r>
    </w:p>
    <w:p w14:paraId="043C5399">
      <w:pPr>
        <w:numPr>
          <w:ilvl w:val="0"/>
          <w:numId w:val="6"/>
        </w:numPr>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具有脊柱外科相关科研背景，以第一作者发表过SCI研究性论著，单篇影响因子不低于</w:t>
      </w:r>
      <w:r>
        <w:rPr>
          <w:rFonts w:hint="eastAsia" w:ascii="宋体" w:hAnsi="宋体" w:eastAsia="宋体" w:cs="宋体"/>
          <w:sz w:val="28"/>
          <w:szCs w:val="28"/>
          <w:lang w:val="en-US" w:eastAsia="zh-CN"/>
        </w:rPr>
        <w:t>2</w:t>
      </w:r>
      <w:r>
        <w:rPr>
          <w:rFonts w:hint="eastAsia" w:ascii="宋体" w:hAnsi="宋体" w:eastAsia="宋体" w:cs="宋体"/>
          <w:sz w:val="28"/>
          <w:szCs w:val="28"/>
        </w:rPr>
        <w:t>.0，有脊髓损伤、深度学习算法研究背景的应聘者优先；</w:t>
      </w:r>
    </w:p>
    <w:p w14:paraId="7CBD7F89">
      <w:pPr>
        <w:numPr>
          <w:ilvl w:val="0"/>
          <w:numId w:val="6"/>
        </w:numPr>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具有较强的科研能力，具有良好的阅读、协作和表达能力，能够独立或协助导师申请基金项目、完成论文撰写、课题验收等。</w:t>
      </w:r>
    </w:p>
    <w:p w14:paraId="69D1D351">
      <w:pPr>
        <w:ind w:firstLine="560" w:firstLineChars="200"/>
        <w:rPr>
          <w:rFonts w:hint="eastAsia" w:ascii="宋体" w:hAnsi="宋体" w:eastAsia="宋体" w:cs="宋体"/>
          <w:sz w:val="28"/>
          <w:szCs w:val="28"/>
        </w:rPr>
      </w:pPr>
    </w:p>
    <w:p w14:paraId="11F4694C">
      <w:pPr>
        <w:rPr>
          <w:rFonts w:hint="eastAsia" w:ascii="宋体" w:hAnsi="宋体" w:eastAsia="宋体" w:cs="宋体"/>
          <w:sz w:val="28"/>
          <w:szCs w:val="28"/>
        </w:rPr>
      </w:pPr>
    </w:p>
    <w:p w14:paraId="4636DEDB">
      <w:pPr>
        <w:rPr>
          <w:rFonts w:hint="eastAsia" w:ascii="宋体" w:hAnsi="宋体" w:eastAsia="宋体" w:cs="宋体"/>
          <w:sz w:val="28"/>
          <w:szCs w:val="28"/>
        </w:rPr>
      </w:pPr>
    </w:p>
    <w:p w14:paraId="52BF8FF9">
      <w:pPr>
        <w:rPr>
          <w:rFonts w:hint="eastAsia" w:ascii="宋体" w:hAnsi="宋体" w:eastAsia="宋体" w:cs="宋体"/>
          <w:sz w:val="28"/>
          <w:szCs w:val="28"/>
        </w:rPr>
      </w:pPr>
    </w:p>
    <w:p w14:paraId="464EA086">
      <w:pPr>
        <w:rPr>
          <w:rFonts w:hint="eastAsia" w:ascii="宋体" w:hAnsi="宋体" w:eastAsia="宋体" w:cs="宋体"/>
          <w:sz w:val="28"/>
          <w:szCs w:val="28"/>
        </w:rPr>
      </w:pPr>
    </w:p>
    <w:p w14:paraId="6D111472">
      <w:pPr>
        <w:rPr>
          <w:rFonts w:hint="eastAsia" w:ascii="宋体" w:hAnsi="宋体" w:eastAsia="宋体" w:cs="宋体"/>
          <w:sz w:val="28"/>
          <w:szCs w:val="28"/>
        </w:rPr>
      </w:pPr>
    </w:p>
    <w:p w14:paraId="1B7FD156">
      <w:pPr>
        <w:rPr>
          <w:rFonts w:hint="eastAsia" w:ascii="宋体" w:hAnsi="宋体" w:eastAsia="宋体" w:cs="宋体"/>
          <w:sz w:val="28"/>
          <w:szCs w:val="28"/>
        </w:rPr>
      </w:pPr>
    </w:p>
    <w:p w14:paraId="747C112D">
      <w:pPr>
        <w:rPr>
          <w:rFonts w:hint="eastAsia" w:ascii="宋体" w:hAnsi="宋体" w:eastAsia="宋体" w:cs="宋体"/>
          <w:sz w:val="28"/>
          <w:szCs w:val="28"/>
        </w:rPr>
      </w:pPr>
    </w:p>
    <w:p w14:paraId="38FAA6DA">
      <w:pPr>
        <w:rPr>
          <w:rFonts w:hint="eastAsia" w:ascii="宋体" w:hAnsi="宋体" w:eastAsia="宋体" w:cs="宋体"/>
          <w:sz w:val="28"/>
          <w:szCs w:val="28"/>
        </w:rPr>
      </w:pPr>
    </w:p>
    <w:p w14:paraId="2A02318C">
      <w:pPr>
        <w:rPr>
          <w:rFonts w:hint="eastAsia" w:ascii="宋体" w:hAnsi="宋体" w:eastAsia="宋体" w:cs="宋体"/>
          <w:sz w:val="28"/>
          <w:szCs w:val="28"/>
        </w:rPr>
      </w:pPr>
    </w:p>
    <w:p w14:paraId="4DF0C62E">
      <w:pPr>
        <w:rPr>
          <w:rFonts w:hint="eastAsia" w:ascii="宋体" w:hAnsi="宋体" w:eastAsia="宋体" w:cs="宋体"/>
          <w:sz w:val="28"/>
          <w:szCs w:val="28"/>
        </w:rPr>
      </w:pPr>
    </w:p>
    <w:p w14:paraId="36BABC0A">
      <w:pPr>
        <w:rPr>
          <w:rFonts w:hint="eastAsia" w:ascii="宋体" w:hAnsi="宋体" w:eastAsia="宋体" w:cs="宋体"/>
          <w:sz w:val="28"/>
          <w:szCs w:val="28"/>
        </w:rPr>
      </w:pPr>
    </w:p>
    <w:p w14:paraId="655A6CEA">
      <w:pPr>
        <w:rPr>
          <w:rFonts w:hint="eastAsia" w:ascii="宋体" w:hAnsi="宋体" w:eastAsia="宋体" w:cs="宋体"/>
          <w:sz w:val="28"/>
          <w:szCs w:val="28"/>
        </w:rPr>
      </w:pPr>
    </w:p>
    <w:p w14:paraId="67FA81B0">
      <w:pPr>
        <w:rPr>
          <w:rFonts w:hint="eastAsia" w:ascii="宋体" w:hAnsi="宋体" w:eastAsia="宋体" w:cs="宋体"/>
          <w:sz w:val="28"/>
          <w:szCs w:val="28"/>
        </w:rPr>
      </w:pPr>
    </w:p>
    <w:p w14:paraId="7DCA164D">
      <w:pPr>
        <w:rPr>
          <w:rFonts w:hint="eastAsia" w:ascii="宋体" w:hAnsi="宋体" w:eastAsia="宋体" w:cs="宋体"/>
          <w:sz w:val="28"/>
          <w:szCs w:val="28"/>
        </w:rPr>
      </w:pPr>
    </w:p>
    <w:p w14:paraId="7D96A92D">
      <w:pPr>
        <w:rPr>
          <w:rFonts w:hint="eastAsia" w:ascii="宋体" w:hAnsi="宋体" w:eastAsia="宋体" w:cs="宋体"/>
          <w:sz w:val="28"/>
          <w:szCs w:val="28"/>
        </w:rPr>
      </w:pPr>
    </w:p>
    <w:p w14:paraId="7608B461">
      <w:pPr>
        <w:rPr>
          <w:rFonts w:hint="eastAsia" w:ascii="宋体" w:hAnsi="宋体" w:eastAsia="宋体" w:cs="宋体"/>
          <w:sz w:val="28"/>
          <w:szCs w:val="28"/>
        </w:rPr>
      </w:pPr>
    </w:p>
    <w:p w14:paraId="55A2D926">
      <w:pPr>
        <w:spacing w:line="560" w:lineRule="exact"/>
        <w:ind w:firstLine="560" w:firstLineChars="200"/>
        <w:jc w:val="center"/>
        <w:rPr>
          <w:b/>
          <w:bCs/>
          <w:sz w:val="28"/>
          <w:szCs w:val="28"/>
        </w:rPr>
      </w:pPr>
      <w:r>
        <w:rPr>
          <w:rFonts w:hint="default"/>
          <w:b/>
          <w:bCs/>
          <w:sz w:val="28"/>
          <w:szCs w:val="28"/>
          <w:lang w:val="en-US"/>
        </w:rPr>
        <w:drawing>
          <wp:anchor distT="0" distB="0" distL="114300" distR="114300" simplePos="0" relativeHeight="251681792" behindDoc="0" locked="0" layoutInCell="1" allowOverlap="1">
            <wp:simplePos x="0" y="0"/>
            <wp:positionH relativeFrom="column">
              <wp:posOffset>2209800</wp:posOffset>
            </wp:positionH>
            <wp:positionV relativeFrom="paragraph">
              <wp:posOffset>278130</wp:posOffset>
            </wp:positionV>
            <wp:extent cx="1369695" cy="1631950"/>
            <wp:effectExtent l="0" t="0" r="1905" b="6350"/>
            <wp:wrapNone/>
            <wp:docPr id="28" name="图片 28" descr="5831733469839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831733469839_.pic"/>
                    <pic:cNvPicPr>
                      <a:picLocks noChangeAspect="1"/>
                    </pic:cNvPicPr>
                  </pic:nvPicPr>
                  <pic:blipFill>
                    <a:blip r:embed="rId18"/>
                    <a:stretch>
                      <a:fillRect/>
                    </a:stretch>
                  </pic:blipFill>
                  <pic:spPr>
                    <a:xfrm>
                      <a:off x="0" y="0"/>
                      <a:ext cx="1369695" cy="1631950"/>
                    </a:xfrm>
                    <a:prstGeom prst="rect">
                      <a:avLst/>
                    </a:prstGeom>
                  </pic:spPr>
                </pic:pic>
              </a:graphicData>
            </a:graphic>
          </wp:anchor>
        </w:drawing>
      </w:r>
    </w:p>
    <w:p w14:paraId="7B438D70">
      <w:pPr>
        <w:spacing w:line="560" w:lineRule="exact"/>
        <w:ind w:firstLine="560" w:firstLineChars="200"/>
        <w:jc w:val="center"/>
        <w:rPr>
          <w:rFonts w:hint="default"/>
          <w:b/>
          <w:bCs/>
          <w:sz w:val="28"/>
          <w:szCs w:val="28"/>
          <w:lang w:val="en-US"/>
        </w:rPr>
      </w:pPr>
    </w:p>
    <w:p w14:paraId="6C081C05">
      <w:pPr>
        <w:spacing w:line="560" w:lineRule="exact"/>
        <w:ind w:firstLine="560" w:firstLineChars="200"/>
        <w:jc w:val="center"/>
        <w:rPr>
          <w:b/>
          <w:bCs/>
          <w:sz w:val="28"/>
          <w:szCs w:val="28"/>
        </w:rPr>
      </w:pPr>
    </w:p>
    <w:p w14:paraId="5AC8BA1A">
      <w:pPr>
        <w:spacing w:line="560" w:lineRule="exact"/>
        <w:ind w:firstLine="560" w:firstLineChars="200"/>
        <w:jc w:val="center"/>
        <w:rPr>
          <w:b/>
          <w:bCs/>
          <w:sz w:val="28"/>
          <w:szCs w:val="28"/>
        </w:rPr>
      </w:pPr>
    </w:p>
    <w:p w14:paraId="1009B235">
      <w:pPr>
        <w:spacing w:line="560" w:lineRule="exact"/>
        <w:ind w:firstLine="560" w:firstLineChars="200"/>
        <w:jc w:val="center"/>
        <w:rPr>
          <w:b/>
          <w:bCs/>
          <w:sz w:val="28"/>
          <w:szCs w:val="28"/>
        </w:rPr>
      </w:pPr>
    </w:p>
    <w:p w14:paraId="3F4192A9">
      <w:pPr>
        <w:spacing w:line="560" w:lineRule="exact"/>
        <w:ind w:firstLine="560" w:firstLineChars="200"/>
        <w:jc w:val="center"/>
        <w:rPr>
          <w:b/>
          <w:bCs/>
          <w:sz w:val="28"/>
          <w:szCs w:val="28"/>
        </w:rPr>
      </w:pPr>
    </w:p>
    <w:p w14:paraId="318170D9">
      <w:pPr>
        <w:spacing w:line="560" w:lineRule="exact"/>
        <w:ind w:firstLine="3935" w:firstLineChars="1400"/>
        <w:rPr>
          <w:rFonts w:hint="eastAsia" w:ascii="宋体" w:hAnsi="宋体" w:eastAsia="宋体" w:cs="宋体"/>
          <w:b/>
          <w:bCs/>
          <w:sz w:val="28"/>
          <w:szCs w:val="28"/>
        </w:rPr>
      </w:pPr>
      <w:r>
        <w:rPr>
          <w:rFonts w:hint="eastAsia" w:ascii="宋体" w:hAnsi="宋体" w:eastAsia="宋体" w:cs="宋体"/>
          <w:b/>
          <w:bCs/>
          <w:sz w:val="28"/>
          <w:szCs w:val="28"/>
          <w:lang w:val="en-US" w:eastAsia="zh-CN"/>
        </w:rPr>
        <w:t xml:space="preserve">李文雄 </w:t>
      </w:r>
      <w:r>
        <w:rPr>
          <w:rFonts w:hint="eastAsia" w:ascii="宋体" w:hAnsi="宋体" w:eastAsia="宋体" w:cs="宋体"/>
          <w:b/>
          <w:bCs/>
          <w:sz w:val="28"/>
          <w:szCs w:val="28"/>
        </w:rPr>
        <w:t>教授</w:t>
      </w:r>
    </w:p>
    <w:p w14:paraId="324BBB77">
      <w:pPr>
        <w:ind w:firstLine="560" w:firstLineChars="200"/>
        <w:jc w:val="left"/>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李文雄</w:t>
      </w:r>
      <w:r>
        <w:rPr>
          <w:rFonts w:hint="eastAsia" w:ascii="宋体" w:hAnsi="宋体" w:eastAsia="宋体" w:cs="宋体"/>
          <w:b w:val="0"/>
          <w:bCs w:val="0"/>
          <w:sz w:val="28"/>
          <w:szCs w:val="28"/>
        </w:rPr>
        <w:t>，首都医科大学附属北京朝阳医院教授，主任医师，博士生导师</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现任首都医科大学附属北京朝阳医院</w:t>
      </w:r>
      <w:r>
        <w:rPr>
          <w:rFonts w:hint="eastAsia" w:ascii="宋体" w:hAnsi="宋体" w:eastAsia="宋体" w:cs="宋体"/>
          <w:b w:val="0"/>
          <w:bCs w:val="0"/>
          <w:sz w:val="28"/>
          <w:szCs w:val="28"/>
          <w:lang w:val="en-US" w:eastAsia="zh-CN"/>
        </w:rPr>
        <w:t>重症医学科主任。从事重症医学专业临床工作30余年，擅长重症感染、创伤、休克等危重疾病的诊治。主持国家自然科学基金、北京市科委、首都医学发展科研基金等多项课题。迄今发表论文110余篇，其中，SCI收录论文50余篇。现任北京医学会重症医学分会主任委员、中华医学会重症医学分会常委、北京医学教育协会重症医学分会第一届委员会副主任委员；主编《急性肾损伤与血液净化》（人民卫生出版社）、《北京住院医师规范化培训登记手册（重症医学科）》及《北京住院医师规范化培训考核手册（重症医学科）》；作为负责人组织2022版北京市住培重症专业培训内容细则修订；参编第3版国家卫健委研究生教材《危重症医学》、国家卫健委住院医师规范化培训教材《重症医学》、全国高等学校八年制及“5+3”一体化临床医学专业第四轮教材《重症医学》。</w:t>
      </w:r>
    </w:p>
    <w:p w14:paraId="562D7248">
      <w:pPr>
        <w:spacing w:line="360" w:lineRule="auto"/>
        <w:rPr>
          <w:rFonts w:hint="eastAsia" w:ascii="宋体" w:hAnsi="宋体" w:eastAsia="宋体" w:cs="宋体"/>
          <w:b/>
          <w:bCs/>
          <w:sz w:val="28"/>
          <w:szCs w:val="28"/>
        </w:rPr>
      </w:pPr>
      <w:r>
        <w:rPr>
          <w:rFonts w:hint="eastAsia" w:ascii="宋体" w:hAnsi="宋体" w:eastAsia="宋体" w:cs="宋体"/>
          <w:b/>
          <w:bCs/>
          <w:sz w:val="28"/>
          <w:szCs w:val="28"/>
        </w:rPr>
        <w:t xml:space="preserve">研究方向： </w:t>
      </w:r>
      <w:r>
        <w:rPr>
          <w:rFonts w:hint="eastAsia" w:ascii="宋体" w:hAnsi="宋体" w:eastAsia="宋体" w:cs="宋体"/>
          <w:b w:val="0"/>
          <w:bCs w:val="0"/>
          <w:sz w:val="28"/>
          <w:szCs w:val="28"/>
        </w:rPr>
        <w:t>急性肾损伤</w:t>
      </w:r>
      <w:r>
        <w:rPr>
          <w:rFonts w:hint="eastAsia" w:ascii="宋体" w:hAnsi="宋体" w:eastAsia="宋体" w:cs="宋体"/>
          <w:b w:val="0"/>
          <w:bCs w:val="0"/>
          <w:sz w:val="28"/>
          <w:szCs w:val="28"/>
          <w:lang w:val="en-US" w:eastAsia="zh-CN"/>
        </w:rPr>
        <w:t>与血液净化</w:t>
      </w:r>
      <w:r>
        <w:rPr>
          <w:rFonts w:hint="eastAsia" w:ascii="宋体" w:hAnsi="宋体" w:eastAsia="宋体" w:cs="宋体"/>
          <w:b w:val="0"/>
          <w:bCs w:val="0"/>
          <w:sz w:val="28"/>
          <w:szCs w:val="28"/>
        </w:rPr>
        <w:t>的基础与临床研究</w:t>
      </w:r>
    </w:p>
    <w:p w14:paraId="0B35BAAC">
      <w:pPr>
        <w:spacing w:line="560" w:lineRule="exact"/>
        <w:rPr>
          <w:rFonts w:hint="default" w:ascii="宋体" w:hAnsi="宋体" w:eastAsia="宋体" w:cs="宋体"/>
          <w:b/>
          <w:bCs/>
          <w:sz w:val="28"/>
          <w:szCs w:val="28"/>
          <w:lang w:val="en-US" w:eastAsia="zh-CN"/>
        </w:rPr>
      </w:pPr>
      <w:r>
        <w:rPr>
          <w:rFonts w:hint="eastAsia" w:ascii="宋体" w:hAnsi="宋体" w:eastAsia="宋体" w:cs="宋体"/>
          <w:b/>
          <w:bCs/>
          <w:sz w:val="28"/>
          <w:szCs w:val="28"/>
        </w:rPr>
        <w:t xml:space="preserve">招收人数： </w:t>
      </w:r>
      <w:r>
        <w:rPr>
          <w:rFonts w:hint="eastAsia" w:ascii="宋体" w:hAnsi="宋体" w:eastAsia="宋体" w:cs="宋体"/>
          <w:b w:val="0"/>
          <w:bCs w:val="0"/>
          <w:sz w:val="28"/>
          <w:szCs w:val="28"/>
          <w:lang w:val="en-US" w:eastAsia="zh-CN"/>
        </w:rPr>
        <w:t>1人</w:t>
      </w:r>
    </w:p>
    <w:p w14:paraId="670116C1">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招收条件：</w:t>
      </w:r>
    </w:p>
    <w:p w14:paraId="0EFB0EEE">
      <w:pPr>
        <w:pStyle w:val="13"/>
        <w:numPr>
          <w:ilvl w:val="0"/>
          <w:numId w:val="7"/>
        </w:numPr>
        <w:ind w:firstLineChars="0"/>
        <w:rPr>
          <w:rFonts w:hint="eastAsia" w:ascii="宋体" w:hAnsi="宋体" w:eastAsia="宋体" w:cs="宋体"/>
          <w:sz w:val="28"/>
          <w:szCs w:val="28"/>
        </w:rPr>
      </w:pPr>
      <w:r>
        <w:rPr>
          <w:rFonts w:hint="eastAsia" w:ascii="宋体" w:hAnsi="宋体" w:eastAsia="宋体" w:cs="宋体"/>
          <w:sz w:val="28"/>
          <w:szCs w:val="28"/>
        </w:rPr>
        <w:t>年龄在3</w:t>
      </w:r>
      <w:r>
        <w:rPr>
          <w:rFonts w:hint="eastAsia" w:ascii="宋体" w:hAnsi="宋体" w:eastAsia="宋体" w:cs="宋体"/>
          <w:sz w:val="28"/>
          <w:szCs w:val="28"/>
          <w:lang w:val="en-US" w:eastAsia="zh-CN"/>
        </w:rPr>
        <w:t>2</w:t>
      </w:r>
      <w:r>
        <w:rPr>
          <w:rFonts w:hint="eastAsia" w:ascii="宋体" w:hAnsi="宋体" w:eastAsia="宋体" w:cs="宋体"/>
          <w:sz w:val="28"/>
          <w:szCs w:val="28"/>
        </w:rPr>
        <w:t>周岁以下；</w:t>
      </w:r>
    </w:p>
    <w:p w14:paraId="71263011">
      <w:pPr>
        <w:pStyle w:val="13"/>
        <w:numPr>
          <w:ilvl w:val="0"/>
          <w:numId w:val="7"/>
        </w:numPr>
        <w:ind w:firstLineChars="0"/>
        <w:rPr>
          <w:rFonts w:hint="eastAsia" w:ascii="宋体" w:hAnsi="宋体" w:eastAsia="宋体" w:cs="宋体"/>
          <w:sz w:val="28"/>
          <w:szCs w:val="28"/>
        </w:rPr>
      </w:pPr>
      <w:r>
        <w:rPr>
          <w:rFonts w:hint="eastAsia" w:ascii="宋体" w:hAnsi="宋体" w:eastAsia="宋体" w:cs="宋体"/>
          <w:sz w:val="28"/>
          <w:szCs w:val="28"/>
          <w:lang w:val="en-US" w:eastAsia="zh-CN"/>
        </w:rPr>
        <w:t>需取得国家英语六级考试450分以上或通过英语专业四级或八级考试；</w:t>
      </w:r>
    </w:p>
    <w:p w14:paraId="7F2D3CB0">
      <w:pPr>
        <w:pStyle w:val="13"/>
        <w:numPr>
          <w:ilvl w:val="0"/>
          <w:numId w:val="7"/>
        </w:numPr>
        <w:ind w:firstLineChars="0"/>
        <w:rPr>
          <w:rFonts w:hint="eastAsia" w:ascii="宋体" w:hAnsi="宋体" w:eastAsia="宋体" w:cs="宋体"/>
          <w:sz w:val="28"/>
          <w:szCs w:val="28"/>
        </w:rPr>
      </w:pPr>
      <w:r>
        <w:rPr>
          <w:rFonts w:hint="eastAsia" w:ascii="宋体" w:hAnsi="宋体" w:eastAsia="宋体" w:cs="宋体"/>
          <w:sz w:val="28"/>
          <w:szCs w:val="28"/>
          <w:lang w:val="en-US" w:eastAsia="zh-CN"/>
        </w:rPr>
        <w:t>重症医学及相关专业应届博士毕业生</w:t>
      </w:r>
      <w:r>
        <w:rPr>
          <w:rFonts w:hint="eastAsia" w:ascii="宋体" w:hAnsi="宋体" w:eastAsia="宋体" w:cs="宋体"/>
          <w:sz w:val="28"/>
          <w:szCs w:val="28"/>
          <w:lang w:eastAsia="zh-CN"/>
        </w:rPr>
        <w:t>；</w:t>
      </w:r>
    </w:p>
    <w:p w14:paraId="1789DC7F">
      <w:pPr>
        <w:numPr>
          <w:ilvl w:val="0"/>
          <w:numId w:val="7"/>
        </w:numPr>
        <w:ind w:left="360" w:leftChars="0" w:hanging="36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具有较强的临床、科研、创新及团队协作能力，近3年以第一作者在</w:t>
      </w:r>
      <w:r>
        <w:rPr>
          <w:rFonts w:hint="default" w:ascii="宋体" w:hAnsi="宋体" w:eastAsia="宋体" w:cs="宋体"/>
          <w:sz w:val="28"/>
          <w:szCs w:val="28"/>
          <w:lang w:val="en-US" w:eastAsia="zh-CN"/>
        </w:rPr>
        <w:t>JCR</w:t>
      </w:r>
      <w:r>
        <w:rPr>
          <w:rFonts w:hint="eastAsia" w:ascii="宋体" w:hAnsi="宋体" w:eastAsia="宋体" w:cs="宋体"/>
          <w:sz w:val="28"/>
          <w:szCs w:val="28"/>
          <w:lang w:val="en-US" w:eastAsia="zh-CN"/>
        </w:rPr>
        <w:t xml:space="preserve"> 2区以上的</w:t>
      </w:r>
      <w:r>
        <w:rPr>
          <w:rFonts w:hint="default" w:ascii="宋体" w:hAnsi="宋体" w:eastAsia="宋体" w:cs="宋体"/>
          <w:sz w:val="28"/>
          <w:szCs w:val="28"/>
          <w:lang w:val="en-US" w:eastAsia="zh-CN"/>
        </w:rPr>
        <w:t>SCI</w:t>
      </w:r>
      <w:r>
        <w:rPr>
          <w:rFonts w:hint="eastAsia" w:ascii="宋体" w:hAnsi="宋体" w:eastAsia="宋体" w:cs="宋体"/>
          <w:sz w:val="28"/>
          <w:szCs w:val="28"/>
          <w:lang w:val="en-US" w:eastAsia="zh-CN"/>
        </w:rPr>
        <w:t>期刊发表或正式接收论著1篇以上或</w:t>
      </w:r>
      <w:r>
        <w:rPr>
          <w:rFonts w:hint="default" w:ascii="宋体" w:hAnsi="宋体" w:eastAsia="宋体" w:cs="宋体"/>
          <w:sz w:val="28"/>
          <w:szCs w:val="28"/>
          <w:lang w:val="en-US" w:eastAsia="zh-CN"/>
        </w:rPr>
        <w:t>SCI</w:t>
      </w:r>
      <w:r>
        <w:rPr>
          <w:rFonts w:hint="eastAsia" w:ascii="宋体" w:hAnsi="宋体" w:eastAsia="宋体" w:cs="宋体"/>
          <w:sz w:val="28"/>
          <w:szCs w:val="28"/>
          <w:lang w:val="en-US" w:eastAsia="zh-CN"/>
        </w:rPr>
        <w:t>论著累计</w:t>
      </w:r>
      <w:r>
        <w:rPr>
          <w:rFonts w:hint="default" w:ascii="宋体" w:hAnsi="宋体" w:eastAsia="宋体" w:cs="宋体"/>
          <w:sz w:val="28"/>
          <w:szCs w:val="28"/>
          <w:lang w:val="en-US" w:eastAsia="zh-CN"/>
        </w:rPr>
        <w:t>IF</w:t>
      </w:r>
      <w:r>
        <w:rPr>
          <w:rFonts w:hint="eastAsia" w:ascii="宋体" w:hAnsi="宋体" w:eastAsia="宋体" w:cs="宋体"/>
          <w:sz w:val="28"/>
          <w:szCs w:val="28"/>
          <w:lang w:val="en-US" w:eastAsia="zh-CN"/>
        </w:rPr>
        <w:t>≧15分。</w:t>
      </w:r>
    </w:p>
    <w:p w14:paraId="1EDE150E">
      <w:pPr>
        <w:pStyle w:val="3"/>
        <w:rPr>
          <w:rFonts w:hint="eastAsia"/>
          <w:lang w:val="en-US" w:eastAsia="zh-CN"/>
        </w:rPr>
      </w:pPr>
    </w:p>
    <w:p w14:paraId="5DC65A62">
      <w:pPr>
        <w:spacing w:line="360" w:lineRule="auto"/>
        <w:rPr>
          <w:rFonts w:ascii="宋体" w:hAnsi="宋体" w:eastAsia="宋体"/>
          <w:sz w:val="28"/>
          <w:szCs w:val="28"/>
        </w:rPr>
      </w:pPr>
    </w:p>
    <w:p w14:paraId="11AE18D5">
      <w:pPr>
        <w:spacing w:line="360" w:lineRule="auto"/>
        <w:rPr>
          <w:rFonts w:ascii="宋体" w:hAnsi="宋体" w:eastAsia="宋体"/>
          <w:sz w:val="28"/>
          <w:szCs w:val="28"/>
        </w:rPr>
      </w:pPr>
    </w:p>
    <w:p w14:paraId="2B6ACE64">
      <w:pPr>
        <w:spacing w:line="360" w:lineRule="auto"/>
        <w:rPr>
          <w:rFonts w:ascii="宋体" w:hAnsi="宋体" w:eastAsia="宋体"/>
          <w:sz w:val="28"/>
          <w:szCs w:val="28"/>
        </w:rPr>
      </w:pPr>
    </w:p>
    <w:p w14:paraId="2A54174F">
      <w:pPr>
        <w:spacing w:line="360" w:lineRule="auto"/>
        <w:rPr>
          <w:rFonts w:ascii="宋体" w:hAnsi="宋体" w:eastAsia="宋体"/>
          <w:sz w:val="28"/>
          <w:szCs w:val="28"/>
        </w:rPr>
      </w:pPr>
    </w:p>
    <w:p w14:paraId="040CF54E">
      <w:pPr>
        <w:spacing w:line="360" w:lineRule="auto"/>
        <w:rPr>
          <w:rFonts w:ascii="宋体" w:hAnsi="宋体" w:eastAsia="宋体"/>
          <w:sz w:val="28"/>
          <w:szCs w:val="28"/>
        </w:rPr>
      </w:pPr>
    </w:p>
    <w:p w14:paraId="2C1C0AF6">
      <w:pPr>
        <w:spacing w:line="360" w:lineRule="auto"/>
        <w:rPr>
          <w:rFonts w:ascii="宋体" w:hAnsi="宋体" w:eastAsia="宋体"/>
          <w:sz w:val="28"/>
          <w:szCs w:val="28"/>
        </w:rPr>
      </w:pPr>
    </w:p>
    <w:p w14:paraId="3A851FF1">
      <w:pPr>
        <w:spacing w:line="360" w:lineRule="auto"/>
        <w:rPr>
          <w:rFonts w:ascii="宋体" w:hAnsi="宋体" w:eastAsia="宋体"/>
          <w:sz w:val="28"/>
          <w:szCs w:val="28"/>
        </w:rPr>
      </w:pPr>
    </w:p>
    <w:p w14:paraId="366930AA">
      <w:pPr>
        <w:spacing w:line="360" w:lineRule="auto"/>
        <w:rPr>
          <w:rFonts w:ascii="宋体" w:hAnsi="宋体" w:eastAsia="宋体"/>
          <w:sz w:val="28"/>
          <w:szCs w:val="28"/>
        </w:rPr>
      </w:pPr>
    </w:p>
    <w:p w14:paraId="7EC12006">
      <w:pPr>
        <w:spacing w:line="360" w:lineRule="auto"/>
        <w:rPr>
          <w:rFonts w:ascii="宋体" w:hAnsi="宋体" w:eastAsia="宋体"/>
          <w:sz w:val="28"/>
          <w:szCs w:val="28"/>
        </w:rPr>
      </w:pPr>
    </w:p>
    <w:p w14:paraId="1F4249AE">
      <w:pPr>
        <w:spacing w:line="360" w:lineRule="auto"/>
        <w:rPr>
          <w:rFonts w:ascii="宋体" w:hAnsi="宋体" w:eastAsia="宋体"/>
          <w:sz w:val="28"/>
          <w:szCs w:val="28"/>
        </w:rPr>
      </w:pPr>
    </w:p>
    <w:p w14:paraId="2B1D4AA4">
      <w:pPr>
        <w:spacing w:line="360" w:lineRule="auto"/>
        <w:rPr>
          <w:rFonts w:ascii="宋体" w:hAnsi="宋体" w:eastAsia="宋体"/>
          <w:sz w:val="28"/>
          <w:szCs w:val="28"/>
        </w:rPr>
      </w:pPr>
    </w:p>
    <w:p w14:paraId="756BC76E">
      <w:pPr>
        <w:spacing w:line="360" w:lineRule="auto"/>
        <w:rPr>
          <w:rFonts w:ascii="宋体" w:hAnsi="宋体" w:eastAsia="宋体"/>
          <w:sz w:val="28"/>
          <w:szCs w:val="28"/>
        </w:rPr>
      </w:pPr>
    </w:p>
    <w:p w14:paraId="5DC3B1EF">
      <w:pPr>
        <w:spacing w:line="360" w:lineRule="auto"/>
        <w:rPr>
          <w:rFonts w:ascii="宋体" w:hAnsi="宋体" w:eastAsia="宋体"/>
          <w:sz w:val="28"/>
          <w:szCs w:val="28"/>
        </w:rPr>
      </w:pPr>
    </w:p>
    <w:p w14:paraId="607298B0">
      <w:pPr>
        <w:spacing w:line="360" w:lineRule="auto"/>
        <w:rPr>
          <w:rFonts w:ascii="宋体" w:hAnsi="宋体" w:eastAsia="宋体"/>
          <w:sz w:val="28"/>
          <w:szCs w:val="28"/>
        </w:rPr>
      </w:pPr>
    </w:p>
    <w:p w14:paraId="7B122DBE">
      <w:pPr>
        <w:spacing w:line="360" w:lineRule="auto"/>
        <w:rPr>
          <w:rFonts w:ascii="宋体" w:hAnsi="宋体" w:eastAsia="宋体"/>
          <w:sz w:val="28"/>
          <w:szCs w:val="28"/>
        </w:rPr>
      </w:pPr>
    </w:p>
    <w:p w14:paraId="56DD27A3">
      <w:pPr>
        <w:spacing w:line="360" w:lineRule="auto"/>
        <w:rPr>
          <w:rFonts w:ascii="宋体" w:hAnsi="宋体" w:eastAsia="宋体"/>
          <w:sz w:val="28"/>
          <w:szCs w:val="28"/>
        </w:rPr>
      </w:pPr>
    </w:p>
    <w:p w14:paraId="3E28880A">
      <w:pPr>
        <w:spacing w:line="560" w:lineRule="exact"/>
        <w:rPr>
          <w:rFonts w:hint="eastAsia" w:ascii="宋体" w:hAnsi="宋体" w:eastAsia="宋体"/>
          <w:b/>
          <w:bCs/>
          <w:szCs w:val="21"/>
        </w:rPr>
      </w:pPr>
      <w:r>
        <w:rPr>
          <w:rFonts w:ascii="宋体" w:hAnsi="宋体" w:eastAsia="宋体"/>
          <w:b/>
          <w:bCs/>
          <w:szCs w:val="21"/>
        </w:rPr>
        <w:drawing>
          <wp:anchor distT="0" distB="0" distL="114300" distR="114300" simplePos="0" relativeHeight="251663360" behindDoc="0" locked="0" layoutInCell="1" allowOverlap="1">
            <wp:simplePos x="0" y="0"/>
            <wp:positionH relativeFrom="column">
              <wp:posOffset>2108835</wp:posOffset>
            </wp:positionH>
            <wp:positionV relativeFrom="paragraph">
              <wp:posOffset>184150</wp:posOffset>
            </wp:positionV>
            <wp:extent cx="1239520" cy="1610360"/>
            <wp:effectExtent l="0" t="0" r="5080" b="0"/>
            <wp:wrapNone/>
            <wp:docPr id="20" name="图片 20" descr="WLS/王玮主任证件照.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LS/王玮主任证件照.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41670" cy="1612898"/>
                    </a:xfrm>
                    <a:prstGeom prst="rect">
                      <a:avLst/>
                    </a:prstGeom>
                    <a:noFill/>
                    <a:ln>
                      <a:noFill/>
                    </a:ln>
                  </pic:spPr>
                </pic:pic>
              </a:graphicData>
            </a:graphic>
          </wp:anchor>
        </w:drawing>
      </w:r>
    </w:p>
    <w:p w14:paraId="79C7FDA5">
      <w:pPr>
        <w:spacing w:line="560" w:lineRule="exact"/>
        <w:ind w:firstLine="422" w:firstLineChars="200"/>
        <w:jc w:val="center"/>
        <w:rPr>
          <w:rFonts w:ascii="宋体" w:hAnsi="宋体" w:eastAsia="宋体"/>
          <w:b/>
          <w:bCs/>
          <w:szCs w:val="21"/>
        </w:rPr>
      </w:pPr>
    </w:p>
    <w:p w14:paraId="6DA6347D">
      <w:pPr>
        <w:spacing w:line="560" w:lineRule="exact"/>
        <w:ind w:firstLine="422" w:firstLineChars="200"/>
        <w:jc w:val="center"/>
        <w:rPr>
          <w:rFonts w:ascii="宋体" w:hAnsi="宋体" w:eastAsia="宋体"/>
          <w:b/>
          <w:bCs/>
          <w:szCs w:val="21"/>
        </w:rPr>
      </w:pPr>
    </w:p>
    <w:p w14:paraId="19A3AAA7">
      <w:pPr>
        <w:spacing w:line="560" w:lineRule="exact"/>
        <w:ind w:firstLine="422" w:firstLineChars="200"/>
        <w:jc w:val="center"/>
        <w:rPr>
          <w:rFonts w:ascii="宋体" w:hAnsi="宋体" w:eastAsia="宋体"/>
          <w:b/>
          <w:bCs/>
          <w:szCs w:val="21"/>
        </w:rPr>
      </w:pPr>
    </w:p>
    <w:p w14:paraId="694E4905">
      <w:pPr>
        <w:spacing w:line="560" w:lineRule="exact"/>
        <w:ind w:firstLine="422" w:firstLineChars="200"/>
        <w:jc w:val="center"/>
        <w:rPr>
          <w:rFonts w:ascii="宋体" w:hAnsi="宋体" w:eastAsia="宋体"/>
          <w:b/>
          <w:bCs/>
          <w:szCs w:val="21"/>
        </w:rPr>
      </w:pPr>
    </w:p>
    <w:p w14:paraId="5DFE0D53">
      <w:pPr>
        <w:spacing w:line="560" w:lineRule="exact"/>
        <w:ind w:firstLine="3654" w:firstLineChars="1300"/>
        <w:rPr>
          <w:rFonts w:hint="eastAsia" w:ascii="宋体" w:hAnsi="宋体" w:eastAsia="宋体"/>
          <w:b/>
          <w:bCs/>
          <w:sz w:val="28"/>
          <w:szCs w:val="28"/>
        </w:rPr>
      </w:pPr>
      <w:r>
        <w:rPr>
          <w:rFonts w:hint="eastAsia" w:ascii="宋体" w:hAnsi="宋体" w:eastAsia="宋体"/>
          <w:b/>
          <w:bCs/>
          <w:sz w:val="28"/>
          <w:szCs w:val="28"/>
        </w:rPr>
        <w:t>王玮 教授</w:t>
      </w:r>
    </w:p>
    <w:p w14:paraId="058FA706">
      <w:pPr>
        <w:widowControl/>
        <w:shd w:val="clear" w:color="auto" w:fill="FFFFFF"/>
        <w:spacing w:line="315" w:lineRule="atLeas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王玮，首都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教授，主任医师，博士生导师</w:t>
      </w:r>
      <w:r>
        <w:rPr>
          <w:rFonts w:hint="eastAsia" w:ascii="宋体" w:hAnsi="宋体" w:eastAsia="宋体"/>
          <w:sz w:val="28"/>
          <w:szCs w:val="28"/>
        </w:rPr>
        <w:t>，</w:t>
      </w:r>
      <w:r>
        <w:rPr>
          <w:rFonts w:hint="eastAsia" w:ascii="宋体" w:hAnsi="宋体" w:eastAsia="宋体"/>
          <w:sz w:val="28"/>
          <w:szCs w:val="28"/>
          <w:lang w:val="en-US" w:eastAsia="zh-CN"/>
        </w:rPr>
        <w:t>现任</w:t>
      </w:r>
      <w:r>
        <w:rPr>
          <w:rFonts w:hint="eastAsia" w:ascii="宋体" w:hAnsi="宋体" w:eastAsia="宋体" w:cs="宋体"/>
          <w:color w:val="333333"/>
          <w:kern w:val="0"/>
          <w:sz w:val="28"/>
          <w:szCs w:val="28"/>
        </w:rPr>
        <w:t>首都医科大学附属北京朝阳医院科研处处长</w:t>
      </w: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rPr>
        <w:t>从事泌尿外科临床工作28年，擅长肾移植、泌尿外科疾病诊治。现任中国医师协会器官移植分会委员，中国研究型医院学会移植医学专业委员会委员，中国医疗保健国际交流促进会肾脏移植分会委员，中国老年医学学会急诊医学分会常务委员，北京医学会器官移植学分会常务委员，北京市优秀人才，北京市科技新星，北京市卫生系统高层次卫生技术人才，国家自然科学基金委、北京市自然科学基金同行评审专家，朝阳区凤凰计划高层次领军人才。《Chinese Medical Journal》、《中华医学杂志》和《器官移植》杂志编委，《中华器官移植》、《中华肾脏病》等杂志通讯编委。目前以第一作者和通讯作者发表论文80余篇，总影响因子200余分。以第一负责人主持研究课题国家自然科学基金等国家级和省部级课题13项，作为主编和主译编写和翻译书籍4部，参译和参编其它专著11部。曾获中华医学科技进步奖一等奖、北京医学科技三等奖。已培养硕士研究生23人，博士研究生17人。</w:t>
      </w:r>
    </w:p>
    <w:p w14:paraId="35CA14F8">
      <w:pPr>
        <w:spacing w:line="560" w:lineRule="exact"/>
        <w:rPr>
          <w:rFonts w:ascii="宋体" w:hAnsi="宋体" w:eastAsia="宋体"/>
          <w:bCs/>
          <w:sz w:val="28"/>
          <w:szCs w:val="28"/>
        </w:rPr>
      </w:pPr>
      <w:r>
        <w:rPr>
          <w:rFonts w:hint="eastAsia" w:ascii="宋体" w:hAnsi="宋体" w:eastAsia="宋体"/>
          <w:b/>
          <w:bCs/>
          <w:sz w:val="28"/>
          <w:szCs w:val="28"/>
        </w:rPr>
        <w:t>研究方向：</w:t>
      </w:r>
      <w:r>
        <w:rPr>
          <w:rFonts w:hint="eastAsia" w:ascii="宋体" w:hAnsi="宋体" w:eastAsia="宋体" w:cs="宋体"/>
          <w:color w:val="333333"/>
          <w:kern w:val="0"/>
          <w:sz w:val="28"/>
          <w:szCs w:val="28"/>
        </w:rPr>
        <w:t>移植免疫耐受、肾缺血再灌注损伤、泌尿系肿瘤</w:t>
      </w:r>
    </w:p>
    <w:p w14:paraId="37241FF5">
      <w:pPr>
        <w:spacing w:line="360" w:lineRule="auto"/>
        <w:rPr>
          <w:rFonts w:ascii="宋体" w:hAnsi="宋体" w:eastAsia="宋体"/>
          <w:b/>
          <w:bCs/>
          <w:sz w:val="28"/>
          <w:szCs w:val="28"/>
        </w:rPr>
      </w:pPr>
      <w:r>
        <w:rPr>
          <w:rFonts w:hint="eastAsia" w:ascii="宋体" w:hAnsi="宋体" w:eastAsia="宋体"/>
          <w:b/>
          <w:bCs/>
          <w:sz w:val="28"/>
          <w:szCs w:val="28"/>
        </w:rPr>
        <w:t>招收人数：</w:t>
      </w:r>
      <w:r>
        <w:rPr>
          <w:rFonts w:ascii="宋体" w:hAnsi="宋体" w:eastAsia="宋体"/>
          <w:bCs/>
          <w:sz w:val="28"/>
          <w:szCs w:val="28"/>
        </w:rPr>
        <w:t xml:space="preserve"> 2</w:t>
      </w:r>
      <w:r>
        <w:rPr>
          <w:rFonts w:hint="eastAsia" w:ascii="宋体" w:hAnsi="宋体" w:eastAsia="宋体"/>
          <w:bCs/>
          <w:sz w:val="28"/>
          <w:szCs w:val="28"/>
        </w:rPr>
        <w:t>人</w:t>
      </w:r>
    </w:p>
    <w:p w14:paraId="4D290198">
      <w:pPr>
        <w:spacing w:line="360" w:lineRule="auto"/>
        <w:rPr>
          <w:rFonts w:ascii="宋体" w:hAnsi="宋体" w:eastAsia="宋体"/>
          <w:b/>
          <w:bCs/>
          <w:sz w:val="28"/>
          <w:szCs w:val="28"/>
        </w:rPr>
      </w:pPr>
      <w:r>
        <w:rPr>
          <w:rFonts w:hint="eastAsia" w:ascii="宋体" w:hAnsi="宋体" w:eastAsia="宋体"/>
          <w:b/>
          <w:bCs/>
          <w:sz w:val="28"/>
          <w:szCs w:val="28"/>
        </w:rPr>
        <w:t>招收条件：</w:t>
      </w:r>
    </w:p>
    <w:p w14:paraId="663909C2">
      <w:pPr>
        <w:widowControl/>
        <w:shd w:val="clear" w:color="auto" w:fill="FFFFFF"/>
        <w:spacing w:line="315" w:lineRule="atLeast"/>
        <w:jc w:val="left"/>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1. 年龄在35周岁以下；</w:t>
      </w:r>
    </w:p>
    <w:p w14:paraId="6E22CAC4">
      <w:pPr>
        <w:widowControl/>
        <w:shd w:val="clear" w:color="auto" w:fill="FFFFFF"/>
        <w:spacing w:line="315" w:lineRule="atLeast"/>
        <w:jc w:val="left"/>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2. 具有医学专业、临床、科研背景，掌握基本实验方法；</w:t>
      </w:r>
    </w:p>
    <w:p w14:paraId="787137CC">
      <w:pPr>
        <w:widowControl/>
        <w:shd w:val="clear" w:color="auto" w:fill="FFFFFF"/>
        <w:spacing w:line="315" w:lineRule="atLeast"/>
        <w:jc w:val="left"/>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3. 具有以下条件之一的优先考虑：</w:t>
      </w:r>
    </w:p>
    <w:p w14:paraId="76D44B51">
      <w:pPr>
        <w:widowControl/>
        <w:shd w:val="clear" w:color="auto" w:fill="FFFFFF"/>
        <w:spacing w:line="315" w:lineRule="atLeast"/>
        <w:jc w:val="left"/>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（1）博士期间以第一作者或者通讯作者身份发表SCI论文2篇以上，或在中科院一区、二区期刊发表影响因子＞5分的SCI论文至少1篇；</w:t>
      </w:r>
    </w:p>
    <w:p w14:paraId="5E80529C">
      <w:pPr>
        <w:widowControl/>
        <w:shd w:val="clear" w:color="auto" w:fill="FFFFFF"/>
        <w:spacing w:line="315" w:lineRule="atLeast"/>
        <w:jc w:val="left"/>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（2）具有撰写并获得资助或执行国自然项目者；</w:t>
      </w:r>
    </w:p>
    <w:p w14:paraId="710EBF63">
      <w:pPr>
        <w:widowControl/>
        <w:shd w:val="clear" w:color="auto" w:fill="FFFFFF"/>
        <w:spacing w:line="315" w:lineRule="atLeast"/>
        <w:jc w:val="left"/>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（3）研究成果取得国家发明或实用专利者。</w:t>
      </w:r>
    </w:p>
    <w:p w14:paraId="20C9507D">
      <w:pPr>
        <w:spacing w:line="360" w:lineRule="auto"/>
        <w:jc w:val="left"/>
        <w:rPr>
          <w:rFonts w:ascii="宋体" w:hAnsi="宋体" w:eastAsia="宋体"/>
          <w:sz w:val="28"/>
          <w:szCs w:val="28"/>
        </w:rPr>
      </w:pPr>
    </w:p>
    <w:p w14:paraId="56254001">
      <w:pPr>
        <w:spacing w:line="360" w:lineRule="auto"/>
        <w:jc w:val="left"/>
        <w:rPr>
          <w:rFonts w:ascii="宋体" w:hAnsi="宋体" w:eastAsia="宋体"/>
          <w:sz w:val="28"/>
          <w:szCs w:val="28"/>
        </w:rPr>
      </w:pPr>
    </w:p>
    <w:p w14:paraId="1AB59912">
      <w:pPr>
        <w:spacing w:line="360" w:lineRule="auto"/>
        <w:jc w:val="left"/>
        <w:rPr>
          <w:rFonts w:ascii="宋体" w:hAnsi="宋体" w:eastAsia="宋体"/>
          <w:sz w:val="28"/>
          <w:szCs w:val="28"/>
        </w:rPr>
      </w:pPr>
    </w:p>
    <w:p w14:paraId="24A2D7B8">
      <w:pPr>
        <w:spacing w:line="360" w:lineRule="auto"/>
        <w:jc w:val="left"/>
        <w:rPr>
          <w:rFonts w:ascii="宋体" w:hAnsi="宋体" w:eastAsia="宋体"/>
          <w:sz w:val="28"/>
          <w:szCs w:val="28"/>
        </w:rPr>
      </w:pPr>
    </w:p>
    <w:p w14:paraId="5E7AD295">
      <w:pPr>
        <w:spacing w:line="360" w:lineRule="auto"/>
        <w:jc w:val="left"/>
        <w:rPr>
          <w:rFonts w:ascii="宋体" w:hAnsi="宋体" w:eastAsia="宋体"/>
          <w:sz w:val="28"/>
          <w:szCs w:val="28"/>
        </w:rPr>
      </w:pPr>
    </w:p>
    <w:p w14:paraId="495DBFE0">
      <w:pPr>
        <w:spacing w:line="360" w:lineRule="auto"/>
        <w:jc w:val="left"/>
        <w:rPr>
          <w:rFonts w:ascii="宋体" w:hAnsi="宋体" w:eastAsia="宋体"/>
          <w:sz w:val="28"/>
          <w:szCs w:val="28"/>
        </w:rPr>
      </w:pPr>
    </w:p>
    <w:p w14:paraId="50607BD7">
      <w:pPr>
        <w:spacing w:line="360" w:lineRule="auto"/>
        <w:jc w:val="left"/>
        <w:rPr>
          <w:rFonts w:ascii="宋体" w:hAnsi="宋体" w:eastAsia="宋体"/>
          <w:sz w:val="28"/>
          <w:szCs w:val="28"/>
        </w:rPr>
      </w:pPr>
    </w:p>
    <w:p w14:paraId="6E5FEFBC">
      <w:pPr>
        <w:spacing w:line="360" w:lineRule="auto"/>
        <w:jc w:val="left"/>
        <w:rPr>
          <w:rFonts w:ascii="宋体" w:hAnsi="宋体" w:eastAsia="宋体"/>
          <w:sz w:val="28"/>
          <w:szCs w:val="28"/>
        </w:rPr>
      </w:pPr>
    </w:p>
    <w:p w14:paraId="0C9E522F">
      <w:pPr>
        <w:spacing w:line="360" w:lineRule="auto"/>
        <w:jc w:val="left"/>
        <w:rPr>
          <w:rFonts w:ascii="宋体" w:hAnsi="宋体" w:eastAsia="宋体"/>
          <w:sz w:val="28"/>
          <w:szCs w:val="28"/>
        </w:rPr>
      </w:pPr>
    </w:p>
    <w:p w14:paraId="006F30C3">
      <w:pPr>
        <w:spacing w:line="360" w:lineRule="auto"/>
        <w:jc w:val="left"/>
        <w:rPr>
          <w:rFonts w:ascii="宋体" w:hAnsi="宋体" w:eastAsia="宋体"/>
          <w:sz w:val="28"/>
          <w:szCs w:val="28"/>
        </w:rPr>
      </w:pPr>
    </w:p>
    <w:p w14:paraId="18D90400">
      <w:pPr>
        <w:spacing w:line="360" w:lineRule="auto"/>
        <w:jc w:val="left"/>
        <w:rPr>
          <w:rFonts w:ascii="宋体" w:hAnsi="宋体" w:eastAsia="宋体"/>
          <w:sz w:val="28"/>
          <w:szCs w:val="28"/>
        </w:rPr>
      </w:pPr>
    </w:p>
    <w:p w14:paraId="78CB2F56">
      <w:pPr>
        <w:spacing w:line="360" w:lineRule="auto"/>
        <w:jc w:val="left"/>
        <w:rPr>
          <w:rFonts w:ascii="宋体" w:hAnsi="宋体" w:eastAsia="宋体"/>
          <w:sz w:val="28"/>
          <w:szCs w:val="28"/>
        </w:rPr>
      </w:pPr>
    </w:p>
    <w:p w14:paraId="32243079">
      <w:pPr>
        <w:spacing w:line="360" w:lineRule="auto"/>
        <w:jc w:val="left"/>
        <w:rPr>
          <w:rFonts w:ascii="宋体" w:hAnsi="宋体" w:eastAsia="宋体"/>
          <w:sz w:val="28"/>
          <w:szCs w:val="28"/>
        </w:rPr>
      </w:pPr>
    </w:p>
    <w:p w14:paraId="5142BB57">
      <w:pPr>
        <w:spacing w:line="360" w:lineRule="auto"/>
        <w:jc w:val="left"/>
        <w:rPr>
          <w:rFonts w:ascii="宋体" w:hAnsi="宋体" w:eastAsia="宋体"/>
          <w:sz w:val="28"/>
          <w:szCs w:val="28"/>
        </w:rPr>
      </w:pPr>
    </w:p>
    <w:p w14:paraId="0E9F100C">
      <w:pPr>
        <w:spacing w:line="360" w:lineRule="auto"/>
        <w:jc w:val="left"/>
        <w:rPr>
          <w:rFonts w:ascii="宋体" w:hAnsi="宋体" w:eastAsia="宋体"/>
          <w:sz w:val="28"/>
          <w:szCs w:val="28"/>
        </w:rPr>
      </w:pPr>
    </w:p>
    <w:p w14:paraId="082CD9BB">
      <w:pPr>
        <w:spacing w:line="360" w:lineRule="auto"/>
        <w:jc w:val="left"/>
        <w:rPr>
          <w:rFonts w:ascii="宋体" w:hAnsi="宋体" w:eastAsia="宋体"/>
          <w:sz w:val="28"/>
          <w:szCs w:val="28"/>
        </w:rPr>
      </w:pPr>
    </w:p>
    <w:p w14:paraId="4A2ED045">
      <w:pPr>
        <w:spacing w:line="560" w:lineRule="exact"/>
        <w:ind w:firstLine="560" w:firstLineChars="200"/>
        <w:jc w:val="center"/>
        <w:rPr>
          <w:rFonts w:ascii="Times New Roman Regular" w:hAnsi="Times New Roman Regular" w:cs="Times New Roman Regular"/>
          <w:bCs/>
          <w:sz w:val="28"/>
          <w:szCs w:val="28"/>
        </w:rPr>
      </w:pPr>
      <w:r>
        <w:rPr>
          <w:rFonts w:ascii="Times New Roman Regular" w:hAnsi="Times New Roman Regular" w:cs="Times New Roman Regular"/>
          <w:bCs/>
          <w:sz w:val="28"/>
          <w:szCs w:val="28"/>
        </w:rPr>
        <w:drawing>
          <wp:anchor distT="0" distB="0" distL="114300" distR="114300" simplePos="0" relativeHeight="251682816" behindDoc="0" locked="0" layoutInCell="1" allowOverlap="1">
            <wp:simplePos x="0" y="0"/>
            <wp:positionH relativeFrom="column">
              <wp:posOffset>2071370</wp:posOffset>
            </wp:positionH>
            <wp:positionV relativeFrom="paragraph">
              <wp:posOffset>-28575</wp:posOffset>
            </wp:positionV>
            <wp:extent cx="1459230" cy="1845310"/>
            <wp:effectExtent l="0" t="0" r="7620" b="2540"/>
            <wp:wrapNone/>
            <wp:docPr id="29" name="图片 29" descr="刘长青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刘长青证件照"/>
                    <pic:cNvPicPr>
                      <a:picLocks noChangeAspect="1"/>
                    </pic:cNvPicPr>
                  </pic:nvPicPr>
                  <pic:blipFill>
                    <a:blip r:embed="rId20"/>
                    <a:srcRect b="15184"/>
                    <a:stretch>
                      <a:fillRect/>
                    </a:stretch>
                  </pic:blipFill>
                  <pic:spPr>
                    <a:xfrm>
                      <a:off x="0" y="0"/>
                      <a:ext cx="1459230" cy="1845310"/>
                    </a:xfrm>
                    <a:prstGeom prst="rect">
                      <a:avLst/>
                    </a:prstGeom>
                  </pic:spPr>
                </pic:pic>
              </a:graphicData>
            </a:graphic>
          </wp:anchor>
        </w:drawing>
      </w:r>
    </w:p>
    <w:p w14:paraId="412B9CB9">
      <w:pPr>
        <w:spacing w:line="560" w:lineRule="exact"/>
        <w:ind w:firstLine="560" w:firstLineChars="200"/>
        <w:jc w:val="center"/>
        <w:rPr>
          <w:rFonts w:ascii="Times New Roman Regular" w:hAnsi="Times New Roman Regular" w:cs="Times New Roman Regular"/>
          <w:bCs/>
          <w:sz w:val="28"/>
          <w:szCs w:val="28"/>
        </w:rPr>
      </w:pPr>
    </w:p>
    <w:p w14:paraId="7F4DB339">
      <w:pPr>
        <w:spacing w:line="560" w:lineRule="exact"/>
        <w:ind w:firstLine="560" w:firstLineChars="200"/>
        <w:jc w:val="center"/>
        <w:rPr>
          <w:rFonts w:ascii="Times New Roman Regular" w:hAnsi="Times New Roman Regular" w:cs="Times New Roman Regular"/>
          <w:bCs/>
          <w:sz w:val="28"/>
          <w:szCs w:val="28"/>
        </w:rPr>
      </w:pPr>
    </w:p>
    <w:p w14:paraId="6595EFEC">
      <w:pPr>
        <w:spacing w:line="560" w:lineRule="exact"/>
        <w:ind w:firstLine="560" w:firstLineChars="200"/>
        <w:jc w:val="center"/>
        <w:rPr>
          <w:rFonts w:ascii="Times New Roman Regular" w:hAnsi="Times New Roman Regular" w:cs="Times New Roman Regular"/>
          <w:bCs/>
          <w:sz w:val="28"/>
          <w:szCs w:val="28"/>
        </w:rPr>
      </w:pPr>
    </w:p>
    <w:p w14:paraId="100287D6">
      <w:pPr>
        <w:ind w:firstLine="560" w:firstLineChars="200"/>
        <w:jc w:val="center"/>
        <w:rPr>
          <w:rFonts w:ascii="Times New Roman Regular" w:hAnsi="Times New Roman Regular" w:cs="Times New Roman Regular"/>
          <w:bCs/>
          <w:sz w:val="28"/>
          <w:szCs w:val="28"/>
        </w:rPr>
      </w:pPr>
    </w:p>
    <w:p w14:paraId="4F05F9FF">
      <w:pPr>
        <w:spacing w:line="560" w:lineRule="exact"/>
        <w:ind w:firstLine="3654" w:firstLineChars="1300"/>
        <w:rPr>
          <w:rFonts w:ascii="Times New Roman Regular" w:hAnsi="Times New Roman Regular" w:eastAsia="宋体" w:cs="Times New Roman Regular"/>
          <w:b/>
          <w:bCs w:val="0"/>
          <w:sz w:val="28"/>
          <w:szCs w:val="28"/>
        </w:rPr>
      </w:pPr>
      <w:r>
        <w:rPr>
          <w:rFonts w:ascii="Times New Roman Regular" w:hAnsi="Times New Roman Regular" w:eastAsia="宋体" w:cs="Times New Roman Regular"/>
          <w:b/>
          <w:bCs w:val="0"/>
          <w:sz w:val="28"/>
          <w:szCs w:val="28"/>
        </w:rPr>
        <w:t>刘长青</w:t>
      </w:r>
      <w:r>
        <w:rPr>
          <w:rFonts w:hint="eastAsia" w:ascii="Times New Roman Regular" w:hAnsi="Times New Roman Regular" w:eastAsia="宋体" w:cs="Times New Roman Regular"/>
          <w:b/>
          <w:bCs w:val="0"/>
          <w:sz w:val="28"/>
          <w:szCs w:val="28"/>
          <w:lang w:val="en-US" w:eastAsia="zh-CN"/>
        </w:rPr>
        <w:t xml:space="preserve"> </w:t>
      </w:r>
      <w:r>
        <w:rPr>
          <w:rFonts w:ascii="Times New Roman Regular" w:hAnsi="Times New Roman Regular" w:eastAsia="宋体" w:cs="Times New Roman Regular"/>
          <w:b/>
          <w:bCs w:val="0"/>
          <w:sz w:val="28"/>
          <w:szCs w:val="28"/>
        </w:rPr>
        <w:t>教授</w:t>
      </w:r>
    </w:p>
    <w:p w14:paraId="2036BB38">
      <w:pPr>
        <w:widowControl/>
        <w:ind w:firstLine="560" w:firstLineChars="200"/>
        <w:jc w:val="left"/>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刘长青，首都医科大学附属北京朝阳医院教授，主任医师，博士生导师，现任首都医科大学附属北京朝阳医院神经外科副主任。现承担科技部国家重点研发计划“主动健康和人口老龄化科技应对”课题1项，北京市卫生健康委“一带一路”卫生健康国际合作项目1项，</w:t>
      </w:r>
      <w:r>
        <w:rPr>
          <w:rFonts w:hint="eastAsia" w:ascii="Times New Roman Regular" w:hAnsi="Times New Roman Regular" w:eastAsia="宋体" w:cs="Times New Roman Regular"/>
          <w:sz w:val="28"/>
          <w:szCs w:val="28"/>
        </w:rPr>
        <w:t>既往</w:t>
      </w:r>
      <w:r>
        <w:rPr>
          <w:rFonts w:ascii="Times New Roman Regular" w:hAnsi="Times New Roman Regular" w:eastAsia="宋体" w:cs="Times New Roman Regular"/>
          <w:color w:val="333333"/>
          <w:kern w:val="0"/>
          <w:sz w:val="28"/>
          <w:szCs w:val="28"/>
          <w:shd w:val="clear" w:color="auto" w:fill="FFFFFF"/>
          <w:lang w:bidi="ar"/>
        </w:rPr>
        <w:t>主持国家十三五课题、</w:t>
      </w:r>
      <w:r>
        <w:rPr>
          <w:rFonts w:hint="eastAsia" w:ascii="宋体" w:hAnsi="宋体" w:eastAsia="宋体" w:cs="宋体"/>
          <w:color w:val="333333"/>
          <w:kern w:val="0"/>
          <w:sz w:val="28"/>
          <w:szCs w:val="28"/>
          <w:shd w:val="clear" w:color="auto" w:fill="FFFFFF"/>
          <w:lang w:bidi="ar"/>
        </w:rPr>
        <w:t>首都卫生发展专项、首都临床特色应用研究</w:t>
      </w:r>
      <w:r>
        <w:rPr>
          <w:rFonts w:ascii="Times New Roman Regular" w:hAnsi="Times New Roman Regular" w:eastAsia="宋体" w:cs="Times New Roman Regular"/>
          <w:color w:val="333333"/>
          <w:kern w:val="0"/>
          <w:sz w:val="28"/>
          <w:szCs w:val="28"/>
          <w:shd w:val="clear" w:color="auto" w:fill="FFFFFF"/>
          <w:lang w:bidi="ar"/>
        </w:rPr>
        <w:t>等国家级、省部级课题</w:t>
      </w:r>
      <w:r>
        <w:rPr>
          <w:rFonts w:hint="eastAsia" w:ascii="Times New Roman Regular" w:hAnsi="Times New Roman Regular" w:eastAsia="宋体" w:cs="Times New Roman Regular"/>
          <w:color w:val="333333"/>
          <w:kern w:val="0"/>
          <w:sz w:val="28"/>
          <w:szCs w:val="28"/>
          <w:shd w:val="clear" w:color="auto" w:fill="FFFFFF"/>
          <w:lang w:bidi="ar"/>
        </w:rPr>
        <w:t>7</w:t>
      </w:r>
      <w:r>
        <w:rPr>
          <w:rFonts w:ascii="Times New Roman Regular" w:hAnsi="Times New Roman Regular" w:eastAsia="宋体" w:cs="Times New Roman Regular"/>
          <w:color w:val="333333"/>
          <w:kern w:val="0"/>
          <w:sz w:val="28"/>
          <w:szCs w:val="28"/>
          <w:shd w:val="clear" w:color="auto" w:fill="FFFFFF"/>
          <w:lang w:bidi="ar"/>
        </w:rPr>
        <w:t>项</w:t>
      </w:r>
      <w:r>
        <w:rPr>
          <w:rFonts w:ascii="Times New Roman Regular" w:hAnsi="Times New Roman Regular" w:eastAsia="宋体" w:cs="Times New Roman Regular"/>
          <w:sz w:val="28"/>
          <w:szCs w:val="28"/>
        </w:rPr>
        <w:t>；</w:t>
      </w:r>
      <w:r>
        <w:rPr>
          <w:rFonts w:hint="eastAsia" w:ascii="Times New Roman Regular" w:hAnsi="Times New Roman Regular" w:eastAsia="宋体" w:cs="Times New Roman Regular"/>
          <w:sz w:val="28"/>
          <w:szCs w:val="28"/>
        </w:rPr>
        <w:t>共</w:t>
      </w:r>
      <w:r>
        <w:rPr>
          <w:rFonts w:ascii="Times New Roman Regular" w:hAnsi="Times New Roman Regular" w:eastAsia="宋体" w:cs="Times New Roman Regular"/>
          <w:sz w:val="28"/>
          <w:szCs w:val="28"/>
        </w:rPr>
        <w:t>发表论文2</w:t>
      </w:r>
      <w:r>
        <w:rPr>
          <w:rFonts w:hint="eastAsia" w:ascii="Times New Roman Regular" w:hAnsi="Times New Roman Regular" w:eastAsia="宋体" w:cs="Times New Roman Regular"/>
          <w:sz w:val="28"/>
          <w:szCs w:val="28"/>
        </w:rPr>
        <w:t>9</w:t>
      </w:r>
      <w:r>
        <w:rPr>
          <w:rFonts w:ascii="Times New Roman Regular" w:hAnsi="Times New Roman Regular" w:eastAsia="宋体" w:cs="Times New Roman Regular"/>
          <w:sz w:val="28"/>
          <w:szCs w:val="28"/>
        </w:rPr>
        <w:t>篇；</w:t>
      </w:r>
      <w:r>
        <w:rPr>
          <w:rFonts w:ascii="Times New Roman Regular" w:hAnsi="Times New Roman Regular" w:eastAsia="宋体" w:cs="Times New Roman Regular"/>
          <w:color w:val="333333"/>
          <w:kern w:val="0"/>
          <w:sz w:val="28"/>
          <w:szCs w:val="28"/>
          <w:shd w:val="clear" w:color="auto" w:fill="FFFFFF"/>
          <w:lang w:bidi="ar"/>
        </w:rPr>
        <w:t>参与编写著作4部；</w:t>
      </w:r>
      <w:r>
        <w:rPr>
          <w:rFonts w:hint="eastAsia" w:ascii="Times New Roman Regular" w:hAnsi="Times New Roman Regular" w:eastAsia="宋体" w:cs="Times New Roman Regular"/>
          <w:color w:val="333333"/>
          <w:kern w:val="0"/>
          <w:sz w:val="28"/>
          <w:szCs w:val="28"/>
          <w:shd w:val="clear" w:color="auto" w:fill="FFFFFF"/>
          <w:lang w:bidi="ar"/>
        </w:rPr>
        <w:t>目前担任</w:t>
      </w:r>
      <w:r>
        <w:rPr>
          <w:rFonts w:ascii="Times New Roman Regular" w:hAnsi="Times New Roman Regular" w:eastAsia="宋体" w:cs="Times New Roman Regular"/>
          <w:sz w:val="28"/>
          <w:szCs w:val="28"/>
        </w:rPr>
        <w:t>中国医师协会神经调控专业委员会青年委员，中国抗癫痫协会青年委员，</w:t>
      </w:r>
      <w:r>
        <w:rPr>
          <w:rFonts w:hint="eastAsia" w:ascii="宋体" w:hAnsi="宋体" w:eastAsia="宋体" w:cs="宋体"/>
          <w:color w:val="333333"/>
          <w:kern w:val="0"/>
          <w:sz w:val="28"/>
          <w:szCs w:val="28"/>
          <w:shd w:val="clear" w:color="auto" w:fill="FFFFFF"/>
          <w:lang w:bidi="ar"/>
        </w:rPr>
        <w:t>北京医师协会疼痛分会副会长</w:t>
      </w:r>
      <w:r>
        <w:rPr>
          <w:rFonts w:ascii="Times New Roman Regular" w:hAnsi="Times New Roman Regular" w:eastAsia="宋体" w:cs="Times New Roman Regular"/>
          <w:sz w:val="28"/>
          <w:szCs w:val="28"/>
        </w:rPr>
        <w:t>，</w:t>
      </w:r>
      <w:r>
        <w:rPr>
          <w:rFonts w:hint="eastAsia" w:ascii="宋体" w:hAnsi="宋体" w:eastAsia="宋体" w:cs="宋体"/>
          <w:color w:val="333333"/>
          <w:kern w:val="0"/>
          <w:sz w:val="28"/>
          <w:szCs w:val="28"/>
          <w:shd w:val="clear" w:color="auto" w:fill="FFFFFF"/>
          <w:lang w:bidi="ar"/>
        </w:rPr>
        <w:t>北京抗癫痫协会青年委员</w:t>
      </w:r>
      <w:r>
        <w:rPr>
          <w:rFonts w:ascii="Times New Roman Regular" w:hAnsi="Times New Roman Regular" w:eastAsia="宋体" w:cs="Times New Roman Regular"/>
          <w:sz w:val="28"/>
          <w:szCs w:val="28"/>
        </w:rPr>
        <w:t>，</w:t>
      </w:r>
      <w:r>
        <w:rPr>
          <w:rFonts w:hint="eastAsia" w:ascii="宋体" w:hAnsi="宋体" w:eastAsia="宋体" w:cs="宋体"/>
          <w:color w:val="333333"/>
          <w:kern w:val="0"/>
          <w:sz w:val="28"/>
          <w:szCs w:val="28"/>
          <w:shd w:val="clear" w:color="auto" w:fill="FFFFFF"/>
          <w:lang w:bidi="ar"/>
        </w:rPr>
        <w:t>北京医师协会神经修复学意识障碍学组委员等学术任职</w:t>
      </w:r>
      <w:r>
        <w:rPr>
          <w:rFonts w:ascii="Times New Roman Regular" w:hAnsi="Times New Roman Regular" w:eastAsia="宋体" w:cs="Times New Roman Regular"/>
          <w:sz w:val="28"/>
          <w:szCs w:val="28"/>
        </w:rPr>
        <w:t>；2013年赴美国克利夫兰医学中心访问学者，2014年赴加拿大Montreal Neurological Institute访问学者。从事功能神经外科20年，完成脑功能疾病的神经调控手术1500余例。</w:t>
      </w:r>
    </w:p>
    <w:p w14:paraId="7F15DB24">
      <w:pPr>
        <w:snapToGrid w:val="0"/>
        <w:spacing w:line="360" w:lineRule="auto"/>
        <w:rPr>
          <w:rFonts w:ascii="Times New Roman Regular" w:hAnsi="Times New Roman Regular" w:eastAsia="宋体" w:cs="Times New Roman Regular"/>
          <w:sz w:val="28"/>
          <w:szCs w:val="28"/>
        </w:rPr>
      </w:pPr>
      <w:r>
        <w:rPr>
          <w:rFonts w:ascii="Times New Roman Regular" w:hAnsi="Times New Roman Regular" w:eastAsia="宋体" w:cs="Times New Roman Regular"/>
          <w:b/>
          <w:bCs w:val="0"/>
          <w:sz w:val="28"/>
          <w:szCs w:val="28"/>
        </w:rPr>
        <w:t>研究方向：</w:t>
      </w:r>
      <w:r>
        <w:rPr>
          <w:rFonts w:ascii="Times New Roman Regular" w:hAnsi="Times New Roman Regular" w:eastAsia="宋体" w:cs="Times New Roman Regular"/>
          <w:sz w:val="28"/>
          <w:szCs w:val="28"/>
        </w:rPr>
        <w:t>癫痫、帕金森病、脑卒中后遗症、脊髓损伤后截瘫，顽固性疼痛、慢性意识障碍和难治性已于神经调控治疗的临床</w:t>
      </w:r>
      <w:r>
        <w:rPr>
          <w:rFonts w:hint="eastAsia" w:ascii="Times New Roman Regular" w:hAnsi="Times New Roman Regular" w:eastAsia="宋体" w:cs="Times New Roman Regular"/>
          <w:bCs/>
          <w:sz w:val="28"/>
          <w:szCs w:val="28"/>
        </w:rPr>
        <w:t>和基础</w:t>
      </w:r>
      <w:r>
        <w:rPr>
          <w:rFonts w:ascii="Times New Roman Regular" w:hAnsi="Times New Roman Regular" w:eastAsia="宋体" w:cs="Times New Roman Regular"/>
          <w:bCs/>
          <w:sz w:val="28"/>
          <w:szCs w:val="28"/>
        </w:rPr>
        <w:t>研究</w:t>
      </w:r>
      <w:r>
        <w:rPr>
          <w:rFonts w:hint="eastAsia" w:ascii="Times New Roman Regular" w:hAnsi="Times New Roman Regular" w:eastAsia="宋体" w:cs="Times New Roman Regular"/>
          <w:sz w:val="28"/>
          <w:szCs w:val="28"/>
        </w:rPr>
        <w:t>。</w:t>
      </w:r>
    </w:p>
    <w:p w14:paraId="289C8D24">
      <w:pPr>
        <w:snapToGrid w:val="0"/>
        <w:spacing w:line="360" w:lineRule="auto"/>
        <w:rPr>
          <w:rFonts w:ascii="Times New Roman Regular" w:hAnsi="Times New Roman Regular" w:eastAsia="宋体" w:cs="Times New Roman Regular"/>
          <w:bCs/>
          <w:sz w:val="28"/>
          <w:szCs w:val="28"/>
        </w:rPr>
      </w:pPr>
      <w:r>
        <w:rPr>
          <w:rFonts w:ascii="Times New Roman Regular" w:hAnsi="Times New Roman Regular" w:eastAsia="宋体" w:cs="Times New Roman Regular"/>
          <w:b/>
          <w:bCs w:val="0"/>
          <w:sz w:val="28"/>
          <w:szCs w:val="28"/>
        </w:rPr>
        <w:t>招收人数：</w:t>
      </w:r>
      <w:r>
        <w:rPr>
          <w:rFonts w:hint="eastAsia" w:ascii="Times New Roman Regular" w:hAnsi="Times New Roman Regular" w:eastAsia="宋体" w:cs="Times New Roman Regular"/>
          <w:sz w:val="28"/>
          <w:szCs w:val="28"/>
        </w:rPr>
        <w:t>1人</w:t>
      </w:r>
    </w:p>
    <w:p w14:paraId="5CB92CA4">
      <w:pPr>
        <w:snapToGrid w:val="0"/>
        <w:spacing w:line="360" w:lineRule="auto"/>
        <w:rPr>
          <w:rFonts w:ascii="Times New Roman Regular" w:hAnsi="Times New Roman Regular" w:eastAsia="宋体" w:cs="Times New Roman Regular"/>
          <w:b/>
          <w:bCs w:val="0"/>
          <w:sz w:val="28"/>
          <w:szCs w:val="28"/>
        </w:rPr>
      </w:pPr>
      <w:r>
        <w:rPr>
          <w:rFonts w:ascii="Times New Roman Regular" w:hAnsi="Times New Roman Regular" w:eastAsia="宋体" w:cs="Times New Roman Regular"/>
          <w:b/>
          <w:bCs w:val="0"/>
          <w:sz w:val="28"/>
          <w:szCs w:val="28"/>
        </w:rPr>
        <w:t>招收条件：</w:t>
      </w:r>
    </w:p>
    <w:p w14:paraId="769FCFB6">
      <w:pPr>
        <w:snapToGrid w:val="0"/>
        <w:spacing w:line="360" w:lineRule="auto"/>
        <w:rPr>
          <w:rFonts w:ascii="Times New Roman Regular" w:hAnsi="Times New Roman Regular" w:eastAsia="宋体" w:cs="Times New Roman Regular"/>
          <w:bCs/>
          <w:sz w:val="28"/>
          <w:szCs w:val="28"/>
        </w:rPr>
      </w:pPr>
      <w:r>
        <w:rPr>
          <w:rFonts w:ascii="Times New Roman Regular" w:hAnsi="Times New Roman Regular" w:eastAsia="宋体" w:cs="Times New Roman Regular"/>
          <w:bCs/>
          <w:sz w:val="28"/>
          <w:szCs w:val="28"/>
        </w:rPr>
        <w:t>1. 专业背景为临床医学（临床型/科研型博士），有志从事</w:t>
      </w:r>
      <w:r>
        <w:rPr>
          <w:rFonts w:hint="eastAsia" w:ascii="Times New Roman Regular" w:hAnsi="Times New Roman Regular" w:eastAsia="宋体" w:cs="Times New Roman Regular"/>
          <w:bCs/>
          <w:sz w:val="28"/>
          <w:szCs w:val="28"/>
        </w:rPr>
        <w:t>功能神经外科疾病神经调控治疗</w:t>
      </w:r>
      <w:r>
        <w:rPr>
          <w:rFonts w:ascii="Times New Roman Regular" w:hAnsi="Times New Roman Regular" w:eastAsia="宋体" w:cs="Times New Roman Regular"/>
          <w:bCs/>
          <w:sz w:val="28"/>
          <w:szCs w:val="28"/>
        </w:rPr>
        <w:t>等</w:t>
      </w:r>
      <w:r>
        <w:rPr>
          <w:rFonts w:hint="eastAsia" w:ascii="Times New Roman Regular" w:hAnsi="Times New Roman Regular" w:eastAsia="宋体" w:cs="Times New Roman Regular"/>
          <w:bCs/>
          <w:sz w:val="28"/>
          <w:szCs w:val="28"/>
        </w:rPr>
        <w:t>临床和基础</w:t>
      </w:r>
      <w:r>
        <w:rPr>
          <w:rFonts w:ascii="Times New Roman Regular" w:hAnsi="Times New Roman Regular" w:eastAsia="宋体" w:cs="Times New Roman Regular"/>
          <w:bCs/>
          <w:sz w:val="28"/>
          <w:szCs w:val="28"/>
        </w:rPr>
        <w:t>研究；</w:t>
      </w:r>
    </w:p>
    <w:p w14:paraId="42B1AD02">
      <w:pPr>
        <w:snapToGrid w:val="0"/>
        <w:spacing w:line="360" w:lineRule="auto"/>
        <w:rPr>
          <w:rFonts w:ascii="Times New Roman Regular" w:hAnsi="Times New Roman Regular" w:eastAsia="宋体" w:cs="Times New Roman Regular"/>
          <w:bCs/>
          <w:sz w:val="28"/>
          <w:szCs w:val="28"/>
        </w:rPr>
      </w:pPr>
      <w:r>
        <w:rPr>
          <w:rFonts w:ascii="Times New Roman Regular" w:hAnsi="Times New Roman Regular" w:eastAsia="宋体" w:cs="Times New Roman Regular"/>
          <w:bCs/>
          <w:sz w:val="28"/>
          <w:szCs w:val="28"/>
        </w:rPr>
        <w:t>2. 熟悉影像数据分析、电生理数据分析、生物信息数据分析或者熟悉人工智能、模型计算等相关技术；</w:t>
      </w:r>
    </w:p>
    <w:p w14:paraId="59225C39">
      <w:pPr>
        <w:snapToGrid w:val="0"/>
        <w:spacing w:line="360" w:lineRule="auto"/>
        <w:rPr>
          <w:rFonts w:ascii="Times New Roman Regular" w:hAnsi="Times New Roman Regular" w:eastAsia="宋体" w:cs="Times New Roman Regular"/>
          <w:bCs/>
          <w:sz w:val="28"/>
          <w:szCs w:val="28"/>
        </w:rPr>
      </w:pPr>
      <w:r>
        <w:rPr>
          <w:rFonts w:ascii="Times New Roman Regular" w:hAnsi="Times New Roman Regular" w:eastAsia="宋体" w:cs="Times New Roman Regular"/>
          <w:bCs/>
          <w:sz w:val="28"/>
          <w:szCs w:val="28"/>
        </w:rPr>
        <w:t>3. 年龄一般在35周岁以下；</w:t>
      </w:r>
    </w:p>
    <w:p w14:paraId="3CEC2245">
      <w:pPr>
        <w:snapToGrid w:val="0"/>
        <w:spacing w:line="360" w:lineRule="auto"/>
        <w:rPr>
          <w:rFonts w:ascii="Times New Roman Regular" w:hAnsi="Times New Roman Regular" w:eastAsia="宋体" w:cs="Times New Roman Regular"/>
          <w:bCs/>
          <w:sz w:val="28"/>
          <w:szCs w:val="28"/>
        </w:rPr>
      </w:pPr>
      <w:r>
        <w:rPr>
          <w:rFonts w:ascii="Times New Roman Regular" w:hAnsi="Times New Roman Regular" w:eastAsia="宋体" w:cs="Times New Roman Regular"/>
          <w:bCs/>
          <w:sz w:val="28"/>
          <w:szCs w:val="28"/>
        </w:rPr>
        <w:t>4. 获得博士学位一般不超过3年，应届毕业生凭答辩决议书可提前半年申请入站，申请从事第二站及以上博士后研究工作的人员获得博士学位的年限不受限制；</w:t>
      </w:r>
    </w:p>
    <w:p w14:paraId="307B0E05">
      <w:pPr>
        <w:snapToGrid w:val="0"/>
        <w:spacing w:line="360" w:lineRule="auto"/>
        <w:rPr>
          <w:rFonts w:ascii="Times New Roman Regular" w:hAnsi="Times New Roman Regular" w:eastAsia="宋体" w:cs="Times New Roman Regular"/>
          <w:sz w:val="28"/>
          <w:szCs w:val="28"/>
        </w:rPr>
      </w:pPr>
      <w:r>
        <w:rPr>
          <w:rFonts w:ascii="Times New Roman Regular" w:hAnsi="Times New Roman Regular" w:eastAsia="宋体" w:cs="Times New Roman Regular"/>
          <w:bCs/>
          <w:sz w:val="28"/>
          <w:szCs w:val="28"/>
        </w:rPr>
        <w:t>5. 近3年参与省部级以上科研课题研究，且以第一作者或自然排名第一的共同第一作者发表SCI收录期刊论著1篇。</w:t>
      </w:r>
    </w:p>
    <w:p w14:paraId="2BBDBBE9">
      <w:pPr>
        <w:spacing w:line="360" w:lineRule="auto"/>
        <w:jc w:val="left"/>
        <w:rPr>
          <w:rFonts w:ascii="宋体" w:hAnsi="宋体" w:eastAsia="宋体"/>
          <w:sz w:val="28"/>
          <w:szCs w:val="28"/>
        </w:rPr>
      </w:pPr>
    </w:p>
    <w:p w14:paraId="34104EAC">
      <w:pPr>
        <w:spacing w:line="360" w:lineRule="auto"/>
        <w:jc w:val="left"/>
        <w:rPr>
          <w:rFonts w:ascii="宋体" w:hAnsi="宋体" w:eastAsia="宋体"/>
          <w:sz w:val="28"/>
          <w:szCs w:val="28"/>
        </w:rPr>
      </w:pPr>
    </w:p>
    <w:p w14:paraId="45D1E5F4">
      <w:pPr>
        <w:spacing w:line="360" w:lineRule="auto"/>
        <w:jc w:val="left"/>
        <w:rPr>
          <w:rFonts w:ascii="宋体" w:hAnsi="宋体" w:eastAsia="宋体"/>
          <w:sz w:val="28"/>
          <w:szCs w:val="28"/>
        </w:rPr>
      </w:pPr>
    </w:p>
    <w:p w14:paraId="31D602B0">
      <w:pPr>
        <w:spacing w:line="360" w:lineRule="auto"/>
        <w:jc w:val="left"/>
        <w:rPr>
          <w:rFonts w:ascii="宋体" w:hAnsi="宋体" w:eastAsia="宋体"/>
          <w:sz w:val="28"/>
          <w:szCs w:val="28"/>
        </w:rPr>
      </w:pPr>
    </w:p>
    <w:p w14:paraId="3E7FCA69">
      <w:pPr>
        <w:spacing w:line="360" w:lineRule="auto"/>
        <w:jc w:val="left"/>
        <w:rPr>
          <w:rFonts w:ascii="宋体" w:hAnsi="宋体" w:eastAsia="宋体"/>
          <w:sz w:val="28"/>
          <w:szCs w:val="28"/>
        </w:rPr>
      </w:pPr>
    </w:p>
    <w:p w14:paraId="2D759961">
      <w:pPr>
        <w:spacing w:line="360" w:lineRule="auto"/>
        <w:jc w:val="left"/>
        <w:rPr>
          <w:rFonts w:ascii="宋体" w:hAnsi="宋体" w:eastAsia="宋体"/>
          <w:sz w:val="28"/>
          <w:szCs w:val="28"/>
        </w:rPr>
      </w:pPr>
    </w:p>
    <w:p w14:paraId="4A3CA1D8">
      <w:pPr>
        <w:spacing w:line="360" w:lineRule="auto"/>
        <w:jc w:val="left"/>
        <w:rPr>
          <w:rFonts w:ascii="宋体" w:hAnsi="宋体" w:eastAsia="宋体"/>
          <w:sz w:val="28"/>
          <w:szCs w:val="28"/>
        </w:rPr>
      </w:pPr>
    </w:p>
    <w:p w14:paraId="756D559C">
      <w:pPr>
        <w:spacing w:line="360" w:lineRule="auto"/>
        <w:jc w:val="left"/>
        <w:rPr>
          <w:rFonts w:ascii="宋体" w:hAnsi="宋体" w:eastAsia="宋体"/>
          <w:sz w:val="28"/>
          <w:szCs w:val="28"/>
        </w:rPr>
      </w:pPr>
    </w:p>
    <w:p w14:paraId="177BB546">
      <w:pPr>
        <w:spacing w:line="360" w:lineRule="auto"/>
        <w:jc w:val="left"/>
        <w:rPr>
          <w:rFonts w:ascii="宋体" w:hAnsi="宋体" w:eastAsia="宋体"/>
          <w:sz w:val="28"/>
          <w:szCs w:val="28"/>
        </w:rPr>
      </w:pPr>
    </w:p>
    <w:p w14:paraId="0DFC3329">
      <w:pPr>
        <w:spacing w:line="360" w:lineRule="auto"/>
        <w:jc w:val="left"/>
        <w:rPr>
          <w:rFonts w:ascii="宋体" w:hAnsi="宋体" w:eastAsia="宋体"/>
          <w:sz w:val="28"/>
          <w:szCs w:val="28"/>
        </w:rPr>
      </w:pPr>
    </w:p>
    <w:p w14:paraId="00325B29">
      <w:pPr>
        <w:spacing w:line="360" w:lineRule="auto"/>
        <w:jc w:val="left"/>
        <w:rPr>
          <w:rFonts w:ascii="宋体" w:hAnsi="宋体" w:eastAsia="宋体"/>
          <w:sz w:val="28"/>
          <w:szCs w:val="28"/>
        </w:rPr>
      </w:pPr>
    </w:p>
    <w:p w14:paraId="2EBB61EC">
      <w:pPr>
        <w:spacing w:line="360" w:lineRule="auto"/>
        <w:jc w:val="left"/>
        <w:rPr>
          <w:rFonts w:ascii="宋体" w:hAnsi="宋体" w:eastAsia="宋体"/>
          <w:sz w:val="28"/>
          <w:szCs w:val="28"/>
        </w:rPr>
      </w:pPr>
    </w:p>
    <w:p w14:paraId="1E04ECEE">
      <w:pPr>
        <w:spacing w:line="360" w:lineRule="auto"/>
        <w:jc w:val="left"/>
        <w:rPr>
          <w:rFonts w:ascii="宋体" w:hAnsi="宋体" w:eastAsia="宋体"/>
          <w:sz w:val="28"/>
          <w:szCs w:val="28"/>
        </w:rPr>
      </w:pPr>
    </w:p>
    <w:p w14:paraId="2E9BD566">
      <w:pPr>
        <w:spacing w:line="360" w:lineRule="auto"/>
        <w:jc w:val="left"/>
        <w:rPr>
          <w:rFonts w:ascii="宋体" w:hAnsi="宋体" w:eastAsia="宋体"/>
          <w:sz w:val="28"/>
          <w:szCs w:val="28"/>
        </w:rPr>
      </w:pPr>
    </w:p>
    <w:p w14:paraId="283CDFE6">
      <w:pPr>
        <w:spacing w:line="360" w:lineRule="auto"/>
        <w:jc w:val="left"/>
        <w:rPr>
          <w:rFonts w:ascii="宋体" w:hAnsi="宋体" w:eastAsia="宋体"/>
          <w:sz w:val="28"/>
          <w:szCs w:val="28"/>
        </w:rPr>
      </w:pPr>
    </w:p>
    <w:p w14:paraId="46AA8816">
      <w:pPr>
        <w:spacing w:line="360" w:lineRule="auto"/>
        <w:jc w:val="left"/>
        <w:rPr>
          <w:rFonts w:ascii="宋体" w:hAnsi="宋体" w:eastAsia="宋体"/>
          <w:sz w:val="28"/>
          <w:szCs w:val="28"/>
        </w:rPr>
      </w:pPr>
    </w:p>
    <w:p w14:paraId="025D8A6A">
      <w:pPr>
        <w:spacing w:line="560" w:lineRule="exact"/>
        <w:ind w:firstLine="0" w:firstLineChars="0"/>
        <w:jc w:val="both"/>
        <w:rPr>
          <w:rFonts w:ascii="宋体" w:hAnsi="宋体" w:eastAsia="宋体"/>
          <w:b/>
          <w:bCs/>
          <w:szCs w:val="21"/>
        </w:rPr>
      </w:pPr>
      <w:r>
        <w:rPr>
          <w:rFonts w:hint="eastAsia" w:ascii="宋体" w:hAnsi="宋体" w:eastAsia="宋体" w:cs="宋体"/>
          <w:b/>
          <w:bCs/>
          <w:sz w:val="21"/>
          <w:szCs w:val="21"/>
        </w:rPr>
        <w:drawing>
          <wp:anchor distT="0" distB="0" distL="0" distR="0" simplePos="0" relativeHeight="251676672" behindDoc="0" locked="0" layoutInCell="1" allowOverlap="1">
            <wp:simplePos x="0" y="0"/>
            <wp:positionH relativeFrom="column">
              <wp:posOffset>2014220</wp:posOffset>
            </wp:positionH>
            <wp:positionV relativeFrom="paragraph">
              <wp:posOffset>325755</wp:posOffset>
            </wp:positionV>
            <wp:extent cx="1240790" cy="1736090"/>
            <wp:effectExtent l="0" t="0" r="16510" b="16510"/>
            <wp:wrapSquare wrapText="lef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40790" cy="1736090"/>
                    </a:xfrm>
                    <a:prstGeom prst="rect">
                      <a:avLst/>
                    </a:prstGeom>
                    <a:noFill/>
                    <a:ln>
                      <a:noFill/>
                    </a:ln>
                  </pic:spPr>
                </pic:pic>
              </a:graphicData>
            </a:graphic>
          </wp:anchor>
        </w:drawing>
      </w:r>
    </w:p>
    <w:p w14:paraId="13B4F2C3">
      <w:pPr>
        <w:spacing w:line="560" w:lineRule="exact"/>
        <w:jc w:val="both"/>
        <w:rPr>
          <w:rFonts w:ascii="宋体" w:hAnsi="宋体" w:eastAsia="宋体"/>
          <w:b/>
          <w:bCs/>
          <w:szCs w:val="21"/>
        </w:rPr>
      </w:pPr>
    </w:p>
    <w:p w14:paraId="24EA2451">
      <w:pPr>
        <w:spacing w:line="560" w:lineRule="exact"/>
        <w:ind w:firstLine="422" w:firstLineChars="200"/>
        <w:jc w:val="center"/>
        <w:rPr>
          <w:rFonts w:ascii="宋体" w:hAnsi="宋体" w:eastAsia="宋体"/>
          <w:b/>
          <w:bCs/>
          <w:szCs w:val="21"/>
        </w:rPr>
      </w:pPr>
    </w:p>
    <w:p w14:paraId="473EDA83">
      <w:pPr>
        <w:spacing w:line="560" w:lineRule="exact"/>
        <w:ind w:firstLine="422" w:firstLineChars="200"/>
        <w:jc w:val="center"/>
        <w:rPr>
          <w:rFonts w:ascii="宋体" w:hAnsi="宋体" w:eastAsia="宋体"/>
          <w:b/>
          <w:bCs/>
          <w:szCs w:val="21"/>
        </w:rPr>
      </w:pPr>
    </w:p>
    <w:p w14:paraId="2789A26A">
      <w:pPr>
        <w:spacing w:line="560" w:lineRule="exact"/>
        <w:ind w:firstLine="422" w:firstLineChars="200"/>
        <w:jc w:val="center"/>
        <w:rPr>
          <w:rFonts w:ascii="宋体" w:hAnsi="宋体" w:eastAsia="宋体"/>
          <w:b/>
          <w:bCs/>
          <w:szCs w:val="21"/>
        </w:rPr>
      </w:pPr>
    </w:p>
    <w:p w14:paraId="0CF81680">
      <w:pPr>
        <w:spacing w:line="560" w:lineRule="exact"/>
        <w:jc w:val="both"/>
        <w:rPr>
          <w:rFonts w:ascii="宋体" w:hAnsi="宋体" w:eastAsia="宋体"/>
          <w:b/>
          <w:bCs/>
          <w:szCs w:val="21"/>
        </w:rPr>
      </w:pPr>
    </w:p>
    <w:p w14:paraId="3C80E83F">
      <w:pPr>
        <w:spacing w:line="560" w:lineRule="exact"/>
        <w:ind w:firstLine="3373" w:firstLineChars="1200"/>
        <w:rPr>
          <w:rFonts w:hint="eastAsia" w:ascii="宋体" w:hAnsi="宋体" w:eastAsia="宋体"/>
          <w:b/>
          <w:bCs/>
          <w:sz w:val="28"/>
          <w:szCs w:val="28"/>
        </w:rPr>
      </w:pPr>
      <w:r>
        <w:rPr>
          <w:rFonts w:hint="eastAsia" w:ascii="宋体" w:hAnsi="宋体" w:eastAsia="宋体"/>
          <w:b/>
          <w:bCs/>
          <w:sz w:val="28"/>
          <w:szCs w:val="28"/>
        </w:rPr>
        <w:t>王左敏 教授</w:t>
      </w:r>
    </w:p>
    <w:p w14:paraId="4103E858">
      <w:pPr>
        <w:spacing w:line="560" w:lineRule="exact"/>
        <w:ind w:firstLine="560" w:firstLineChars="200"/>
        <w:jc w:val="both"/>
        <w:rPr>
          <w:rFonts w:hint="eastAsia" w:ascii="宋体" w:hAnsi="宋体" w:eastAsia="宋体"/>
          <w:sz w:val="28"/>
          <w:szCs w:val="28"/>
        </w:rPr>
      </w:pPr>
      <w:r>
        <w:rPr>
          <w:rFonts w:hint="eastAsia" w:ascii="宋体" w:hAnsi="宋体" w:eastAsia="宋体"/>
          <w:sz w:val="28"/>
          <w:szCs w:val="28"/>
        </w:rPr>
        <w:t>王左敏，首都医科大学附属北京朝阳医院教授，主任医师，博士生导师，现任首都医科大学附属北京朝阳医院口腔医学中心主任，首都医科大学口腔科学系副主任。担任国际牙医师学院中国区院士，中华口腔医学会全科口腔医学专委会副主委，中国老年学与老年医学学会口腔保健分会副主委，北京口腔医学会副会长，激光专委会主委，社区口腔分会专委会副主委，北京医学会口腔分会副主委，北京市住培口腔专委会副主委。曾获第二十六届北京青年五四奖章，获评北京市优秀人才、科技新星、学科骨干，入选朝阳区凤凰计划领军人才。</w:t>
      </w:r>
    </w:p>
    <w:p w14:paraId="40F6AC74">
      <w:pPr>
        <w:spacing w:line="560" w:lineRule="exact"/>
        <w:ind w:firstLine="560" w:firstLineChars="200"/>
        <w:jc w:val="both"/>
        <w:rPr>
          <w:rFonts w:hint="eastAsia" w:ascii="宋体" w:hAnsi="宋体" w:eastAsia="宋体"/>
          <w:sz w:val="28"/>
          <w:szCs w:val="28"/>
        </w:rPr>
      </w:pPr>
      <w:r>
        <w:rPr>
          <w:rFonts w:hint="eastAsia" w:ascii="宋体" w:hAnsi="宋体" w:eastAsia="宋体"/>
          <w:sz w:val="28"/>
          <w:szCs w:val="28"/>
        </w:rPr>
        <w:t>王左敏教授团队长期从事牙周炎与系统性疾病相关性领域的研究，其率领的科研团队累计获批国家自然科学基金项目11项，省部级项目20余项，累计经费600余万元。累计发表科研论文100余篇，其中多篇论文发表于牙周病学顶级杂志J Clin Periodontol，科研成果曾获中华口腔医学会科技奖。拥有 4 项国家发明专利，2 项实用新型专利；主译主编专著2部。担任《中华口腔医学杂志》等杂志编委，《北京口腔医学杂志》副主编， Frontiers in Cellular Infectio等SCI杂志客座主编和审稿人。</w:t>
      </w:r>
    </w:p>
    <w:p w14:paraId="3C5ED884">
      <w:pPr>
        <w:spacing w:line="560" w:lineRule="exact"/>
        <w:ind w:firstLine="0" w:firstLineChars="0"/>
        <w:jc w:val="both"/>
        <w:rPr>
          <w:rFonts w:hint="eastAsia" w:ascii="宋体" w:hAnsi="宋体" w:eastAsia="宋体"/>
          <w:sz w:val="28"/>
          <w:szCs w:val="28"/>
        </w:rPr>
      </w:pPr>
      <w:r>
        <w:rPr>
          <w:rFonts w:hint="eastAsia" w:ascii="宋体" w:hAnsi="宋体" w:eastAsia="宋体"/>
          <w:b/>
          <w:bCs/>
          <w:sz w:val="28"/>
          <w:szCs w:val="28"/>
        </w:rPr>
        <w:t>研究方向：</w:t>
      </w:r>
      <w:r>
        <w:rPr>
          <w:rFonts w:hint="eastAsia" w:ascii="宋体" w:hAnsi="宋体" w:eastAsia="宋体"/>
          <w:sz w:val="28"/>
          <w:szCs w:val="28"/>
        </w:rPr>
        <w:t xml:space="preserve">牙周炎与全身疾病的相关关系研究 </w:t>
      </w:r>
    </w:p>
    <w:p w14:paraId="1904E1F1">
      <w:pPr>
        <w:spacing w:line="560" w:lineRule="exact"/>
        <w:ind w:firstLine="0" w:firstLineChars="0"/>
        <w:jc w:val="both"/>
        <w:rPr>
          <w:rFonts w:hint="eastAsia" w:ascii="宋体" w:hAnsi="宋体" w:eastAsia="宋体"/>
          <w:sz w:val="28"/>
          <w:szCs w:val="28"/>
        </w:rPr>
      </w:pPr>
      <w:r>
        <w:rPr>
          <w:rFonts w:hint="eastAsia" w:ascii="宋体" w:hAnsi="宋体" w:eastAsia="宋体"/>
          <w:b/>
          <w:bCs/>
          <w:sz w:val="28"/>
          <w:szCs w:val="28"/>
        </w:rPr>
        <w:t>招收人数：</w:t>
      </w:r>
      <w:r>
        <w:rPr>
          <w:rFonts w:hint="eastAsia" w:ascii="宋体" w:hAnsi="宋体" w:eastAsia="宋体"/>
          <w:sz w:val="28"/>
          <w:szCs w:val="28"/>
        </w:rPr>
        <w:t>2 人</w:t>
      </w:r>
    </w:p>
    <w:p w14:paraId="165AAF37">
      <w:pPr>
        <w:spacing w:line="560" w:lineRule="exact"/>
        <w:ind w:firstLine="0" w:firstLineChars="0"/>
        <w:jc w:val="both"/>
        <w:rPr>
          <w:rFonts w:hint="eastAsia" w:ascii="宋体" w:hAnsi="宋体" w:eastAsia="宋体"/>
          <w:b/>
          <w:bCs/>
          <w:sz w:val="28"/>
          <w:szCs w:val="28"/>
        </w:rPr>
      </w:pPr>
      <w:r>
        <w:rPr>
          <w:rFonts w:hint="eastAsia" w:ascii="宋体" w:hAnsi="宋体" w:eastAsia="宋体"/>
          <w:b/>
          <w:bCs/>
          <w:sz w:val="28"/>
          <w:szCs w:val="28"/>
        </w:rPr>
        <w:t>招收条件：</w:t>
      </w:r>
    </w:p>
    <w:p w14:paraId="14865DD0">
      <w:pPr>
        <w:spacing w:line="560" w:lineRule="exact"/>
        <w:ind w:firstLine="0" w:firstLineChars="0"/>
        <w:jc w:val="both"/>
        <w:rPr>
          <w:rFonts w:hint="eastAsia" w:ascii="宋体" w:hAnsi="宋体" w:eastAsia="宋体"/>
          <w:sz w:val="28"/>
          <w:szCs w:val="28"/>
        </w:rPr>
      </w:pPr>
      <w:r>
        <w:rPr>
          <w:rFonts w:hint="eastAsia" w:ascii="宋体" w:hAnsi="宋体" w:eastAsia="宋体"/>
          <w:sz w:val="28"/>
          <w:szCs w:val="28"/>
        </w:rPr>
        <w:t>1.年龄原则上35周岁以下；</w:t>
      </w:r>
    </w:p>
    <w:p w14:paraId="51806026">
      <w:pPr>
        <w:numPr>
          <w:ilvl w:val="0"/>
          <w:numId w:val="0"/>
        </w:numPr>
        <w:spacing w:line="560" w:lineRule="exact"/>
        <w:ind w:leftChars="0"/>
        <w:rPr>
          <w:rFonts w:hint="eastAsia" w:ascii="宋体" w:hAnsi="宋体" w:eastAsia="宋体"/>
          <w:sz w:val="28"/>
          <w:szCs w:val="28"/>
          <w:lang w:val="en-US" w:eastAsia="zh-CN"/>
        </w:rPr>
      </w:pPr>
      <w:r>
        <w:rPr>
          <w:rFonts w:hint="eastAsia" w:ascii="宋体" w:hAnsi="宋体" w:eastAsia="宋体"/>
          <w:sz w:val="28"/>
          <w:szCs w:val="28"/>
        </w:rPr>
        <w:t>2.博士毕业，近三年以第一作者在SCI收录期刊发表过论著（影响因子大于3.0优先）。</w:t>
      </w:r>
    </w:p>
    <w:p w14:paraId="5F4E96B1">
      <w:pPr>
        <w:numPr>
          <w:ilvl w:val="0"/>
          <w:numId w:val="0"/>
        </w:numPr>
        <w:spacing w:line="560" w:lineRule="exact"/>
        <w:ind w:leftChars="0"/>
        <w:rPr>
          <w:rFonts w:hint="eastAsia" w:ascii="宋体" w:hAnsi="宋体" w:eastAsia="宋体"/>
          <w:sz w:val="28"/>
          <w:szCs w:val="28"/>
          <w:lang w:val="en-US" w:eastAsia="zh-CN"/>
        </w:rPr>
      </w:pPr>
    </w:p>
    <w:p w14:paraId="216E4687">
      <w:pPr>
        <w:spacing w:line="360" w:lineRule="auto"/>
        <w:rPr>
          <w:rFonts w:ascii="宋体" w:hAnsi="宋体" w:eastAsia="宋体"/>
          <w:sz w:val="28"/>
          <w:szCs w:val="28"/>
        </w:rPr>
      </w:pPr>
    </w:p>
    <w:p w14:paraId="7186FD55">
      <w:pPr>
        <w:spacing w:line="360" w:lineRule="auto"/>
        <w:rPr>
          <w:rFonts w:ascii="宋体" w:hAnsi="宋体" w:eastAsia="宋体"/>
          <w:b/>
          <w:bCs/>
          <w:szCs w:val="21"/>
        </w:rPr>
      </w:pPr>
    </w:p>
    <w:p w14:paraId="36220998">
      <w:pPr>
        <w:spacing w:line="360" w:lineRule="auto"/>
        <w:rPr>
          <w:rFonts w:ascii="宋体" w:hAnsi="宋体" w:eastAsia="宋体"/>
          <w:b/>
          <w:bCs/>
          <w:szCs w:val="21"/>
        </w:rPr>
      </w:pPr>
    </w:p>
    <w:p w14:paraId="3C8A8C30">
      <w:pPr>
        <w:spacing w:line="360" w:lineRule="auto"/>
        <w:rPr>
          <w:rFonts w:ascii="宋体" w:hAnsi="宋体" w:eastAsia="宋体"/>
          <w:b/>
          <w:bCs/>
          <w:szCs w:val="21"/>
        </w:rPr>
      </w:pPr>
    </w:p>
    <w:p w14:paraId="2F79F385">
      <w:pPr>
        <w:spacing w:line="360" w:lineRule="auto"/>
        <w:rPr>
          <w:rFonts w:ascii="宋体" w:hAnsi="宋体" w:eastAsia="宋体"/>
          <w:b/>
          <w:bCs/>
          <w:szCs w:val="21"/>
        </w:rPr>
      </w:pPr>
    </w:p>
    <w:p w14:paraId="41FC517A">
      <w:pPr>
        <w:spacing w:line="360" w:lineRule="auto"/>
        <w:rPr>
          <w:rFonts w:ascii="宋体" w:hAnsi="宋体" w:eastAsia="宋体"/>
          <w:b/>
          <w:bCs/>
          <w:szCs w:val="21"/>
        </w:rPr>
      </w:pPr>
    </w:p>
    <w:p w14:paraId="66A776D2">
      <w:pPr>
        <w:spacing w:line="360" w:lineRule="auto"/>
        <w:rPr>
          <w:rFonts w:ascii="宋体" w:hAnsi="宋体" w:eastAsia="宋体"/>
          <w:b/>
          <w:bCs/>
          <w:szCs w:val="21"/>
        </w:rPr>
      </w:pPr>
    </w:p>
    <w:p w14:paraId="5B035B03">
      <w:pPr>
        <w:spacing w:line="360" w:lineRule="auto"/>
        <w:rPr>
          <w:rFonts w:ascii="宋体" w:hAnsi="宋体" w:eastAsia="宋体"/>
          <w:b/>
          <w:bCs/>
          <w:szCs w:val="21"/>
        </w:rPr>
      </w:pPr>
    </w:p>
    <w:p w14:paraId="1CC4E111">
      <w:pPr>
        <w:spacing w:line="360" w:lineRule="auto"/>
        <w:rPr>
          <w:rFonts w:ascii="宋体" w:hAnsi="宋体" w:eastAsia="宋体"/>
          <w:b/>
          <w:bCs/>
          <w:szCs w:val="21"/>
        </w:rPr>
      </w:pPr>
    </w:p>
    <w:p w14:paraId="6BBFB8F6">
      <w:pPr>
        <w:spacing w:line="360" w:lineRule="auto"/>
        <w:rPr>
          <w:rFonts w:ascii="宋体" w:hAnsi="宋体" w:eastAsia="宋体"/>
          <w:b/>
          <w:bCs/>
          <w:szCs w:val="21"/>
        </w:rPr>
      </w:pPr>
    </w:p>
    <w:p w14:paraId="251EE249">
      <w:pPr>
        <w:spacing w:line="360" w:lineRule="auto"/>
        <w:rPr>
          <w:rFonts w:ascii="宋体" w:hAnsi="宋体" w:eastAsia="宋体"/>
          <w:b/>
          <w:bCs/>
          <w:szCs w:val="21"/>
        </w:rPr>
      </w:pPr>
    </w:p>
    <w:p w14:paraId="22066481">
      <w:pPr>
        <w:spacing w:line="360" w:lineRule="auto"/>
        <w:rPr>
          <w:rFonts w:ascii="宋体" w:hAnsi="宋体" w:eastAsia="宋体"/>
          <w:b/>
          <w:bCs/>
          <w:szCs w:val="21"/>
        </w:rPr>
      </w:pPr>
    </w:p>
    <w:p w14:paraId="0195248D">
      <w:pPr>
        <w:spacing w:line="360" w:lineRule="auto"/>
        <w:rPr>
          <w:rFonts w:ascii="宋体" w:hAnsi="宋体" w:eastAsia="宋体"/>
          <w:b/>
          <w:bCs/>
          <w:szCs w:val="21"/>
        </w:rPr>
      </w:pPr>
    </w:p>
    <w:p w14:paraId="1F8A34BB">
      <w:pPr>
        <w:spacing w:line="360" w:lineRule="auto"/>
        <w:rPr>
          <w:rFonts w:ascii="宋体" w:hAnsi="宋体" w:eastAsia="宋体"/>
          <w:b/>
          <w:bCs/>
          <w:szCs w:val="21"/>
        </w:rPr>
      </w:pPr>
    </w:p>
    <w:p w14:paraId="62D05400">
      <w:pPr>
        <w:spacing w:line="360" w:lineRule="auto"/>
        <w:rPr>
          <w:rFonts w:ascii="宋体" w:hAnsi="宋体" w:eastAsia="宋体"/>
          <w:b/>
          <w:bCs/>
          <w:szCs w:val="21"/>
        </w:rPr>
      </w:pPr>
    </w:p>
    <w:p w14:paraId="3B194C5E">
      <w:pPr>
        <w:spacing w:line="360" w:lineRule="auto"/>
        <w:rPr>
          <w:rFonts w:ascii="宋体" w:hAnsi="宋体" w:eastAsia="宋体"/>
          <w:b/>
          <w:bCs/>
          <w:szCs w:val="21"/>
        </w:rPr>
      </w:pPr>
    </w:p>
    <w:p w14:paraId="0C224EB3">
      <w:pPr>
        <w:spacing w:line="360" w:lineRule="auto"/>
        <w:rPr>
          <w:rFonts w:ascii="宋体" w:hAnsi="宋体" w:eastAsia="宋体"/>
          <w:b/>
          <w:bCs/>
          <w:szCs w:val="21"/>
        </w:rPr>
      </w:pPr>
    </w:p>
    <w:p w14:paraId="5B67431E">
      <w:pPr>
        <w:spacing w:line="360" w:lineRule="auto"/>
        <w:rPr>
          <w:rFonts w:ascii="宋体" w:hAnsi="宋体" w:eastAsia="宋体"/>
          <w:b/>
          <w:bCs/>
          <w:szCs w:val="21"/>
        </w:rPr>
      </w:pPr>
    </w:p>
    <w:p w14:paraId="2CE6A0FB">
      <w:pPr>
        <w:spacing w:line="360" w:lineRule="auto"/>
        <w:rPr>
          <w:rFonts w:ascii="宋体" w:hAnsi="宋体" w:eastAsia="宋体"/>
          <w:b/>
          <w:bCs/>
          <w:szCs w:val="21"/>
        </w:rPr>
      </w:pPr>
    </w:p>
    <w:p w14:paraId="3D7CC224">
      <w:pPr>
        <w:spacing w:line="360" w:lineRule="auto"/>
        <w:rPr>
          <w:rFonts w:ascii="宋体" w:hAnsi="宋体" w:eastAsia="宋体"/>
          <w:b/>
          <w:bCs/>
          <w:szCs w:val="21"/>
        </w:rPr>
      </w:pPr>
    </w:p>
    <w:p w14:paraId="52A34CAC">
      <w:pPr>
        <w:spacing w:line="360" w:lineRule="auto"/>
        <w:rPr>
          <w:rFonts w:ascii="宋体" w:hAnsi="宋体" w:eastAsia="宋体"/>
          <w:b/>
          <w:bCs/>
          <w:szCs w:val="21"/>
        </w:rPr>
      </w:pPr>
    </w:p>
    <w:p w14:paraId="2D0BFBDC">
      <w:pPr>
        <w:spacing w:line="360" w:lineRule="auto"/>
        <w:rPr>
          <w:rFonts w:ascii="宋体" w:hAnsi="宋体" w:eastAsia="宋体"/>
          <w:b/>
          <w:bCs/>
          <w:szCs w:val="21"/>
        </w:rPr>
      </w:pPr>
    </w:p>
    <w:p w14:paraId="1C02F54D">
      <w:pPr>
        <w:spacing w:line="360" w:lineRule="auto"/>
        <w:rPr>
          <w:rFonts w:ascii="宋体" w:hAnsi="宋体" w:eastAsia="宋体"/>
          <w:b/>
          <w:bCs/>
          <w:szCs w:val="21"/>
        </w:rPr>
      </w:pPr>
    </w:p>
    <w:p w14:paraId="550DB3CB">
      <w:pPr>
        <w:spacing w:line="360" w:lineRule="auto"/>
        <w:rPr>
          <w:rFonts w:ascii="宋体" w:hAnsi="宋体" w:eastAsia="宋体"/>
          <w:b/>
          <w:bCs/>
          <w:szCs w:val="21"/>
        </w:rPr>
      </w:pPr>
    </w:p>
    <w:p w14:paraId="5EB6FED5">
      <w:pPr>
        <w:spacing w:line="360" w:lineRule="auto"/>
        <w:rPr>
          <w:rFonts w:ascii="宋体" w:hAnsi="宋体" w:eastAsia="宋体"/>
          <w:b/>
          <w:bCs/>
          <w:szCs w:val="21"/>
        </w:rPr>
      </w:pPr>
    </w:p>
    <w:p w14:paraId="35FE8F44">
      <w:pPr>
        <w:spacing w:line="360" w:lineRule="auto"/>
        <w:rPr>
          <w:rFonts w:ascii="宋体" w:hAnsi="宋体" w:eastAsia="宋体"/>
          <w:b/>
          <w:bCs/>
          <w:szCs w:val="21"/>
        </w:rPr>
      </w:pPr>
    </w:p>
    <w:p w14:paraId="252C7981">
      <w:pPr>
        <w:spacing w:line="360" w:lineRule="auto"/>
        <w:rPr>
          <w:rFonts w:ascii="宋体" w:hAnsi="宋体" w:eastAsia="宋体"/>
          <w:b/>
          <w:bCs/>
          <w:szCs w:val="21"/>
        </w:rPr>
      </w:pPr>
    </w:p>
    <w:p w14:paraId="3E752334">
      <w:pPr>
        <w:spacing w:line="360" w:lineRule="auto"/>
        <w:rPr>
          <w:rFonts w:ascii="宋体" w:hAnsi="宋体" w:eastAsia="宋体"/>
          <w:b/>
          <w:bCs/>
          <w:szCs w:val="21"/>
        </w:rPr>
      </w:pPr>
    </w:p>
    <w:p w14:paraId="566E0841">
      <w:pPr>
        <w:spacing w:line="360" w:lineRule="auto"/>
        <w:rPr>
          <w:rFonts w:ascii="宋体" w:hAnsi="宋体" w:eastAsia="宋体"/>
          <w:b/>
          <w:bCs/>
          <w:szCs w:val="21"/>
        </w:rPr>
      </w:pPr>
    </w:p>
    <w:p w14:paraId="39089069">
      <w:pPr>
        <w:spacing w:line="360" w:lineRule="auto"/>
        <w:rPr>
          <w:rFonts w:ascii="宋体" w:hAnsi="宋体" w:eastAsia="宋体"/>
          <w:b/>
          <w:bCs/>
          <w:szCs w:val="21"/>
        </w:rPr>
      </w:pPr>
    </w:p>
    <w:p w14:paraId="3EAE4F0B">
      <w:pPr>
        <w:spacing w:line="560" w:lineRule="exact"/>
        <w:ind w:firstLine="422" w:firstLineChars="200"/>
        <w:jc w:val="center"/>
        <w:rPr>
          <w:rFonts w:ascii="宋体" w:hAnsi="宋体" w:eastAsia="宋体"/>
          <w:b/>
          <w:bCs/>
          <w:szCs w:val="21"/>
        </w:rPr>
      </w:pPr>
    </w:p>
    <w:p w14:paraId="25EA7684">
      <w:pPr>
        <w:spacing w:line="560" w:lineRule="exact"/>
        <w:ind w:firstLine="720" w:firstLineChars="200"/>
        <w:jc w:val="center"/>
        <w:rPr>
          <w:rFonts w:ascii="宋体" w:hAnsi="宋体" w:eastAsia="宋体"/>
          <w:b/>
          <w:bCs/>
          <w:szCs w:val="21"/>
        </w:rPr>
      </w:pPr>
      <w:r>
        <w:rPr>
          <w:rFonts w:hint="eastAsia" w:eastAsiaTheme="minorEastAsia"/>
          <w:sz w:val="36"/>
          <w:szCs w:val="40"/>
          <w:lang w:eastAsia="zh-CN"/>
        </w:rPr>
        <w:drawing>
          <wp:anchor distT="0" distB="0" distL="114300" distR="114300" simplePos="0" relativeHeight="251677696" behindDoc="0" locked="0" layoutInCell="1" allowOverlap="1">
            <wp:simplePos x="0" y="0"/>
            <wp:positionH relativeFrom="column">
              <wp:posOffset>2470150</wp:posOffset>
            </wp:positionH>
            <wp:positionV relativeFrom="paragraph">
              <wp:posOffset>-1487170</wp:posOffset>
            </wp:positionV>
            <wp:extent cx="1260475" cy="1764665"/>
            <wp:effectExtent l="0" t="0" r="15875" b="6985"/>
            <wp:wrapNone/>
            <wp:docPr id="13" name="图片 13" descr="微信图片_2021112023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1120233254"/>
                    <pic:cNvPicPr>
                      <a:picLocks noChangeAspect="1"/>
                    </pic:cNvPicPr>
                  </pic:nvPicPr>
                  <pic:blipFill>
                    <a:blip r:embed="rId22"/>
                    <a:stretch>
                      <a:fillRect/>
                    </a:stretch>
                  </pic:blipFill>
                  <pic:spPr>
                    <a:xfrm>
                      <a:off x="0" y="0"/>
                      <a:ext cx="1260475" cy="1764665"/>
                    </a:xfrm>
                    <a:prstGeom prst="rect">
                      <a:avLst/>
                    </a:prstGeom>
                  </pic:spPr>
                </pic:pic>
              </a:graphicData>
            </a:graphic>
          </wp:anchor>
        </w:drawing>
      </w:r>
    </w:p>
    <w:p w14:paraId="2B137ECB">
      <w:pPr>
        <w:adjustRightInd w:val="0"/>
        <w:snapToGrid w:val="0"/>
        <w:spacing w:line="360" w:lineRule="auto"/>
        <w:jc w:val="both"/>
        <w:rPr>
          <w:rFonts w:ascii="宋体" w:hAnsi="宋体" w:eastAsia="宋体"/>
          <w:b/>
          <w:bCs/>
          <w:szCs w:val="21"/>
        </w:rPr>
      </w:pPr>
    </w:p>
    <w:p w14:paraId="724C0933">
      <w:pPr>
        <w:adjustRightInd w:val="0"/>
        <w:snapToGrid w:val="0"/>
        <w:spacing w:line="360" w:lineRule="auto"/>
        <w:jc w:val="center"/>
        <w:rPr>
          <w:rFonts w:ascii="宋体" w:hAnsi="宋体" w:eastAsia="宋体"/>
          <w:b/>
          <w:bCs/>
          <w:szCs w:val="21"/>
        </w:rPr>
      </w:pPr>
      <w:r>
        <w:rPr>
          <w:rFonts w:hint="eastAsia" w:ascii="宋体" w:hAnsi="宋体" w:eastAsia="宋体"/>
          <w:b/>
          <w:bCs/>
          <w:szCs w:val="21"/>
        </w:rPr>
        <w:t xml:space="preserve">   </w:t>
      </w:r>
      <w:r>
        <w:rPr>
          <w:rFonts w:hint="eastAsia" w:ascii="宋体" w:hAnsi="宋体" w:eastAsia="宋体"/>
          <w:b/>
          <w:bCs/>
          <w:sz w:val="28"/>
          <w:szCs w:val="28"/>
        </w:rPr>
        <w:t xml:space="preserve">  </w:t>
      </w:r>
      <w:r>
        <w:rPr>
          <w:rFonts w:ascii="宋体" w:hAnsi="宋体" w:eastAsia="宋体"/>
          <w:b/>
          <w:bCs/>
          <w:sz w:val="28"/>
          <w:szCs w:val="28"/>
        </w:rPr>
        <w:t xml:space="preserve"> </w:t>
      </w:r>
      <w:r>
        <w:rPr>
          <w:rFonts w:hint="eastAsia" w:ascii="宋体" w:hAnsi="宋体" w:eastAsia="宋体"/>
          <w:b/>
          <w:bCs/>
          <w:sz w:val="28"/>
          <w:szCs w:val="28"/>
        </w:rPr>
        <w:t>陶勇 教授</w:t>
      </w:r>
    </w:p>
    <w:p w14:paraId="4B63711B">
      <w:pPr>
        <w:spacing w:line="560" w:lineRule="exact"/>
        <w:ind w:left="0" w:firstLine="560" w:firstLineChars="200"/>
        <w:jc w:val="both"/>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陶勇，首都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教授，主任医师，博士生导师</w:t>
      </w:r>
      <w:r>
        <w:rPr>
          <w:rFonts w:hint="eastAsia" w:ascii="宋体" w:hAnsi="宋体" w:eastAsia="宋体"/>
          <w:sz w:val="28"/>
          <w:szCs w:val="28"/>
        </w:rPr>
        <w:t>，</w:t>
      </w:r>
      <w:r>
        <w:rPr>
          <w:rFonts w:hint="eastAsia" w:ascii="宋体" w:hAnsi="宋体" w:eastAsia="宋体" w:cs="宋体"/>
          <w:color w:val="333333"/>
          <w:kern w:val="0"/>
          <w:sz w:val="28"/>
          <w:szCs w:val="28"/>
        </w:rPr>
        <w:t>现任首都医科大学附属北京朝阳医院眼科</w:t>
      </w:r>
      <w:r>
        <w:rPr>
          <w:rFonts w:hint="eastAsia" w:ascii="宋体" w:hAnsi="宋体" w:eastAsia="宋体" w:cs="宋体"/>
          <w:color w:val="333333"/>
          <w:kern w:val="0"/>
          <w:sz w:val="28"/>
          <w:szCs w:val="28"/>
          <w:lang w:val="en-US" w:eastAsia="zh-CN"/>
        </w:rPr>
        <w:t>学科</w:t>
      </w:r>
      <w:r>
        <w:rPr>
          <w:rFonts w:hint="eastAsia" w:ascii="宋体" w:hAnsi="宋体" w:eastAsia="宋体" w:cs="宋体"/>
          <w:color w:val="333333"/>
          <w:kern w:val="0"/>
          <w:sz w:val="28"/>
          <w:szCs w:val="28"/>
        </w:rPr>
        <w:t>主任。北京大学医学部本科、直博；德国海德堡大学访问学者；国家自然科学基金青年科学基金项目(A类)资助；现任美国视网膜专家协会会员、美国细胞外囊泡协会会员、亚太玻璃体视网膜协会会员、中国医师协会眼科医师分会葡萄膜炎与免疫专业委员会副主任委员、中华医学会眼科分会眼免疫学组委员；担任Cell子刊《Cell Biomaterials》、《The Asia-Pacific Journal of Ophthalmology》、《中华眼底病杂志》等多家杂志编委；《Journal of Ophthalmology》主编；已在NEJM、Nature Biomedical Engineering、Cell Reports Medicine、Ophthalmology等杂志发表SCI论文120篇；牵头国家重点研发计划；2025年全球前2%顶尖科学家；微量眼部液体检测技术为首都医科大学附属北京朝阳医院科创中心转化的第一个项目，已在全国24个省的1100余家医院得以应用，赋能3000名医生，帮助近10万疑难眼病患者寻找病因，产品获国家二类医疗器械注册证2项、获美国FDA、欧盟CE等5项国际准入，服务全球患者。</w:t>
      </w:r>
    </w:p>
    <w:p w14:paraId="79DF3608">
      <w:pPr>
        <w:spacing w:line="560" w:lineRule="exact"/>
        <w:ind w:left="0" w:firstLine="0" w:firstLineChars="0"/>
        <w:rPr>
          <w:rFonts w:hint="default" w:ascii="宋体" w:hAnsi="宋体" w:eastAsia="宋体" w:cs="宋体"/>
          <w:b/>
          <w:bCs/>
          <w:sz w:val="28"/>
          <w:szCs w:val="28"/>
          <w:lang w:val="en-US" w:eastAsia="zh-CN"/>
        </w:rPr>
      </w:pPr>
      <w:r>
        <w:rPr>
          <w:rFonts w:hint="eastAsia" w:ascii="宋体" w:hAnsi="宋体" w:eastAsia="宋体" w:cs="宋体"/>
          <w:b/>
          <w:bCs/>
          <w:sz w:val="28"/>
          <w:szCs w:val="28"/>
        </w:rPr>
        <w:t>研究方向：</w:t>
      </w:r>
      <w:r>
        <w:rPr>
          <w:rFonts w:hint="eastAsia" w:ascii="宋体" w:hAnsi="宋体" w:eastAsia="宋体" w:cs="宋体"/>
          <w:b w:val="0"/>
          <w:bCs w:val="0"/>
          <w:sz w:val="28"/>
          <w:szCs w:val="28"/>
          <w:lang w:val="en-US" w:eastAsia="zh-CN"/>
        </w:rPr>
        <w:t>眼底病的精准诊疗；眼压智能调控；色觉异常分子机制；微生物的免疫基因组学检测</w:t>
      </w:r>
    </w:p>
    <w:p w14:paraId="663E90F4">
      <w:pPr>
        <w:spacing w:line="560" w:lineRule="exact"/>
        <w:ind w:left="0" w:firstLine="0" w:firstLineChars="0"/>
        <w:jc w:val="left"/>
        <w:rPr>
          <w:rFonts w:hint="default" w:ascii="宋体" w:hAnsi="宋体" w:eastAsia="宋体" w:cs="宋体"/>
          <w:b w:val="0"/>
          <w:bCs w:val="0"/>
          <w:sz w:val="28"/>
          <w:szCs w:val="28"/>
          <w:lang w:val="en-US" w:eastAsia="zh-CN"/>
        </w:rPr>
      </w:pPr>
    </w:p>
    <w:p w14:paraId="00C2F0F4">
      <w:pPr>
        <w:spacing w:line="560" w:lineRule="exact"/>
        <w:rPr>
          <w:rFonts w:hint="default" w:ascii="宋体" w:hAnsi="宋体" w:eastAsia="宋体" w:cs="宋体"/>
          <w:b/>
          <w:bCs/>
          <w:sz w:val="28"/>
          <w:szCs w:val="28"/>
          <w:lang w:val="en-US" w:eastAsia="zh-CN"/>
        </w:rPr>
      </w:pPr>
      <w:r>
        <w:rPr>
          <w:rFonts w:hint="eastAsia" w:ascii="宋体" w:hAnsi="宋体" w:eastAsia="宋体" w:cs="宋体"/>
          <w:b/>
          <w:bCs/>
          <w:sz w:val="28"/>
          <w:szCs w:val="28"/>
        </w:rPr>
        <w:t xml:space="preserve">招收人数： </w:t>
      </w:r>
      <w:r>
        <w:rPr>
          <w:rFonts w:hint="eastAsia" w:ascii="宋体" w:hAnsi="宋体" w:eastAsia="宋体" w:cs="宋体"/>
          <w:b w:val="0"/>
          <w:bCs w:val="0"/>
          <w:sz w:val="28"/>
          <w:szCs w:val="28"/>
          <w:lang w:val="en-US" w:eastAsia="zh-CN"/>
        </w:rPr>
        <w:t>1-3人</w:t>
      </w:r>
    </w:p>
    <w:p w14:paraId="7EDC1780">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招收条件：</w:t>
      </w:r>
    </w:p>
    <w:p w14:paraId="1E2FC959">
      <w:pPr>
        <w:pStyle w:val="13"/>
        <w:numPr>
          <w:ilvl w:val="-1"/>
          <w:numId w:val="0"/>
        </w:numPr>
        <w:ind w:left="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年龄在3</w:t>
      </w:r>
      <w:r>
        <w:rPr>
          <w:rFonts w:hint="eastAsia" w:ascii="宋体" w:hAnsi="宋体" w:eastAsia="宋体" w:cs="宋体"/>
          <w:sz w:val="28"/>
          <w:szCs w:val="28"/>
          <w:lang w:val="en-US" w:eastAsia="zh-CN"/>
        </w:rPr>
        <w:t>5</w:t>
      </w:r>
      <w:r>
        <w:rPr>
          <w:rFonts w:hint="eastAsia" w:ascii="宋体" w:hAnsi="宋体" w:eastAsia="宋体" w:cs="宋体"/>
          <w:sz w:val="28"/>
          <w:szCs w:val="28"/>
        </w:rPr>
        <w:t>周岁以下；</w:t>
      </w:r>
    </w:p>
    <w:p w14:paraId="43C0C832">
      <w:pPr>
        <w:pStyle w:val="13"/>
        <w:numPr>
          <w:ilvl w:val="-1"/>
          <w:numId w:val="0"/>
        </w:numPr>
        <w:ind w:left="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科研型博士</w:t>
      </w:r>
      <w:r>
        <w:rPr>
          <w:rFonts w:hint="eastAsia" w:ascii="宋体" w:hAnsi="宋体" w:eastAsia="宋体" w:cs="宋体"/>
          <w:sz w:val="28"/>
          <w:szCs w:val="28"/>
          <w:lang w:val="en-US" w:eastAsia="zh-CN"/>
        </w:rPr>
        <w:t>背景；</w:t>
      </w:r>
    </w:p>
    <w:p w14:paraId="69D8FA46">
      <w:pPr>
        <w:numPr>
          <w:ilvl w:val="-1"/>
          <w:numId w:val="0"/>
        </w:numPr>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3.有微流控芯片研究、生信分析、医学生物工程、神经生物学背景优先；</w:t>
      </w:r>
    </w:p>
    <w:p w14:paraId="23BBB361">
      <w:pPr>
        <w:numPr>
          <w:ilvl w:val="-1"/>
          <w:numId w:val="0"/>
        </w:numPr>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4.有第一作者发表IF&gt;10的SCI</w:t>
      </w:r>
      <w:r>
        <w:rPr>
          <w:rFonts w:hint="eastAsia" w:ascii="宋体" w:hAnsi="宋体" w:eastAsia="宋体" w:cs="宋体"/>
          <w:sz w:val="28"/>
          <w:szCs w:val="28"/>
        </w:rPr>
        <w:t>文章</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撰写课题标书、申请发明专利经验优先。</w:t>
      </w:r>
    </w:p>
    <w:p w14:paraId="72DFEC78">
      <w:pPr>
        <w:rPr>
          <w:rFonts w:hint="eastAsia" w:ascii="宋体" w:hAnsi="宋体" w:eastAsia="宋体" w:cs="宋体"/>
          <w:sz w:val="28"/>
          <w:szCs w:val="28"/>
        </w:rPr>
      </w:pPr>
    </w:p>
    <w:p w14:paraId="53A226EC">
      <w:pPr>
        <w:rPr>
          <w:rFonts w:hint="eastAsia" w:ascii="宋体" w:hAnsi="宋体" w:eastAsia="宋体" w:cs="宋体"/>
          <w:sz w:val="28"/>
          <w:szCs w:val="28"/>
        </w:rPr>
      </w:pPr>
    </w:p>
    <w:p w14:paraId="1BD93B6C">
      <w:pPr>
        <w:adjustRightInd w:val="0"/>
        <w:snapToGrid w:val="0"/>
        <w:spacing w:line="360" w:lineRule="auto"/>
        <w:jc w:val="left"/>
        <w:rPr>
          <w:rFonts w:ascii="宋体" w:hAnsi="宋体" w:eastAsia="宋体" w:cs="宋体"/>
          <w:color w:val="333333"/>
          <w:kern w:val="0"/>
          <w:sz w:val="28"/>
          <w:szCs w:val="28"/>
        </w:rPr>
      </w:pPr>
    </w:p>
    <w:p w14:paraId="01135F34">
      <w:pPr>
        <w:adjustRightInd w:val="0"/>
        <w:snapToGrid w:val="0"/>
        <w:spacing w:line="360" w:lineRule="auto"/>
        <w:jc w:val="left"/>
        <w:rPr>
          <w:rFonts w:ascii="宋体" w:hAnsi="宋体" w:eastAsia="宋体" w:cs="宋体"/>
          <w:color w:val="333333"/>
          <w:kern w:val="0"/>
          <w:sz w:val="28"/>
          <w:szCs w:val="28"/>
        </w:rPr>
      </w:pPr>
    </w:p>
    <w:p w14:paraId="080C7454">
      <w:pPr>
        <w:adjustRightInd w:val="0"/>
        <w:snapToGrid w:val="0"/>
        <w:spacing w:line="360" w:lineRule="auto"/>
        <w:jc w:val="both"/>
        <w:rPr>
          <w:rFonts w:ascii="宋体" w:hAnsi="宋体" w:eastAsia="宋体"/>
          <w:b/>
          <w:bCs/>
          <w:szCs w:val="21"/>
        </w:rPr>
      </w:pPr>
    </w:p>
    <w:p w14:paraId="2F7E70C3">
      <w:pPr>
        <w:adjustRightInd w:val="0"/>
        <w:snapToGrid w:val="0"/>
        <w:spacing w:line="360" w:lineRule="auto"/>
        <w:jc w:val="center"/>
        <w:rPr>
          <w:rFonts w:ascii="宋体" w:hAnsi="宋体" w:eastAsia="宋体"/>
          <w:b/>
          <w:bCs/>
          <w:szCs w:val="21"/>
        </w:rPr>
      </w:pPr>
    </w:p>
    <w:p w14:paraId="02AAD2D2">
      <w:pPr>
        <w:adjustRightInd w:val="0"/>
        <w:snapToGrid w:val="0"/>
        <w:spacing w:line="360" w:lineRule="auto"/>
        <w:jc w:val="center"/>
        <w:rPr>
          <w:rFonts w:ascii="宋体" w:hAnsi="宋体" w:eastAsia="宋体"/>
          <w:b/>
          <w:bCs/>
          <w:szCs w:val="21"/>
        </w:rPr>
      </w:pPr>
    </w:p>
    <w:p w14:paraId="3ABE32B4">
      <w:pPr>
        <w:adjustRightInd w:val="0"/>
        <w:snapToGrid w:val="0"/>
        <w:spacing w:line="360" w:lineRule="auto"/>
        <w:jc w:val="center"/>
        <w:rPr>
          <w:rFonts w:ascii="宋体" w:hAnsi="宋体" w:eastAsia="宋体"/>
          <w:b/>
          <w:bCs/>
          <w:szCs w:val="21"/>
        </w:rPr>
      </w:pPr>
    </w:p>
    <w:p w14:paraId="1E0C6AB4">
      <w:pPr>
        <w:adjustRightInd w:val="0"/>
        <w:snapToGrid w:val="0"/>
        <w:spacing w:line="360" w:lineRule="auto"/>
        <w:jc w:val="center"/>
        <w:rPr>
          <w:rFonts w:ascii="宋体" w:hAnsi="宋体" w:eastAsia="宋体"/>
          <w:b/>
          <w:bCs/>
          <w:szCs w:val="21"/>
        </w:rPr>
      </w:pPr>
    </w:p>
    <w:p w14:paraId="118B3943">
      <w:pPr>
        <w:adjustRightInd w:val="0"/>
        <w:snapToGrid w:val="0"/>
        <w:spacing w:line="360" w:lineRule="auto"/>
        <w:jc w:val="center"/>
        <w:rPr>
          <w:rFonts w:ascii="宋体" w:hAnsi="宋体" w:eastAsia="宋体"/>
          <w:b/>
          <w:bCs/>
          <w:szCs w:val="21"/>
        </w:rPr>
      </w:pPr>
    </w:p>
    <w:p w14:paraId="79FD4432">
      <w:pPr>
        <w:adjustRightInd w:val="0"/>
        <w:snapToGrid w:val="0"/>
        <w:spacing w:line="360" w:lineRule="auto"/>
        <w:jc w:val="center"/>
        <w:rPr>
          <w:rFonts w:ascii="宋体" w:hAnsi="宋体" w:eastAsia="宋体"/>
          <w:b/>
          <w:bCs/>
          <w:szCs w:val="21"/>
        </w:rPr>
      </w:pPr>
    </w:p>
    <w:p w14:paraId="42E8039B">
      <w:pPr>
        <w:adjustRightInd w:val="0"/>
        <w:snapToGrid w:val="0"/>
        <w:spacing w:line="360" w:lineRule="auto"/>
        <w:jc w:val="center"/>
        <w:rPr>
          <w:rFonts w:ascii="宋体" w:hAnsi="宋体" w:eastAsia="宋体"/>
          <w:b/>
          <w:bCs/>
          <w:szCs w:val="21"/>
        </w:rPr>
      </w:pPr>
    </w:p>
    <w:p w14:paraId="27221FC3">
      <w:pPr>
        <w:adjustRightInd w:val="0"/>
        <w:snapToGrid w:val="0"/>
        <w:spacing w:line="360" w:lineRule="auto"/>
        <w:jc w:val="center"/>
        <w:rPr>
          <w:rFonts w:ascii="宋体" w:hAnsi="宋体" w:eastAsia="宋体"/>
          <w:b/>
          <w:bCs/>
          <w:szCs w:val="21"/>
        </w:rPr>
      </w:pPr>
    </w:p>
    <w:p w14:paraId="2634E842">
      <w:pPr>
        <w:adjustRightInd w:val="0"/>
        <w:snapToGrid w:val="0"/>
        <w:spacing w:line="360" w:lineRule="auto"/>
        <w:jc w:val="center"/>
        <w:rPr>
          <w:rFonts w:ascii="宋体" w:hAnsi="宋体" w:eastAsia="宋体"/>
          <w:b/>
          <w:bCs/>
          <w:szCs w:val="21"/>
        </w:rPr>
      </w:pPr>
    </w:p>
    <w:p w14:paraId="24CA26EF">
      <w:pPr>
        <w:adjustRightInd w:val="0"/>
        <w:snapToGrid w:val="0"/>
        <w:spacing w:line="360" w:lineRule="auto"/>
        <w:jc w:val="center"/>
        <w:rPr>
          <w:rFonts w:ascii="宋体" w:hAnsi="宋体" w:eastAsia="宋体"/>
          <w:b/>
          <w:bCs/>
          <w:szCs w:val="21"/>
        </w:rPr>
      </w:pPr>
    </w:p>
    <w:p w14:paraId="659B186F">
      <w:pPr>
        <w:adjustRightInd w:val="0"/>
        <w:snapToGrid w:val="0"/>
        <w:spacing w:line="360" w:lineRule="auto"/>
        <w:jc w:val="center"/>
        <w:rPr>
          <w:rFonts w:ascii="宋体" w:hAnsi="宋体" w:eastAsia="宋体"/>
          <w:b/>
          <w:bCs/>
          <w:szCs w:val="21"/>
        </w:rPr>
      </w:pPr>
    </w:p>
    <w:p w14:paraId="1ABD5C30">
      <w:pPr>
        <w:adjustRightInd w:val="0"/>
        <w:snapToGrid w:val="0"/>
        <w:spacing w:line="360" w:lineRule="auto"/>
        <w:jc w:val="center"/>
        <w:rPr>
          <w:rFonts w:ascii="宋体" w:hAnsi="宋体" w:eastAsia="宋体"/>
          <w:b/>
          <w:bCs/>
          <w:szCs w:val="21"/>
        </w:rPr>
      </w:pPr>
    </w:p>
    <w:p w14:paraId="4458486B">
      <w:pPr>
        <w:adjustRightInd w:val="0"/>
        <w:snapToGrid w:val="0"/>
        <w:spacing w:line="360" w:lineRule="auto"/>
        <w:jc w:val="center"/>
        <w:rPr>
          <w:rFonts w:ascii="宋体" w:hAnsi="宋体" w:eastAsia="宋体"/>
          <w:b/>
          <w:bCs/>
          <w:szCs w:val="21"/>
        </w:rPr>
      </w:pPr>
    </w:p>
    <w:p w14:paraId="61ACBA08">
      <w:pPr>
        <w:adjustRightInd w:val="0"/>
        <w:snapToGrid w:val="0"/>
        <w:spacing w:line="360" w:lineRule="auto"/>
        <w:jc w:val="center"/>
        <w:rPr>
          <w:rFonts w:ascii="宋体" w:hAnsi="宋体" w:eastAsia="宋体"/>
          <w:b/>
          <w:bCs/>
          <w:szCs w:val="21"/>
        </w:rPr>
      </w:pPr>
    </w:p>
    <w:p w14:paraId="78D0CF9B">
      <w:pPr>
        <w:adjustRightInd w:val="0"/>
        <w:snapToGrid w:val="0"/>
        <w:spacing w:line="360" w:lineRule="auto"/>
        <w:jc w:val="center"/>
        <w:rPr>
          <w:rFonts w:ascii="宋体" w:hAnsi="宋体" w:eastAsia="宋体"/>
          <w:b/>
          <w:bCs/>
          <w:szCs w:val="21"/>
        </w:rPr>
      </w:pPr>
    </w:p>
    <w:p w14:paraId="5930F976">
      <w:pPr>
        <w:adjustRightInd w:val="0"/>
        <w:snapToGrid w:val="0"/>
        <w:spacing w:line="360" w:lineRule="auto"/>
        <w:jc w:val="center"/>
        <w:rPr>
          <w:rFonts w:ascii="宋体" w:hAnsi="宋体" w:eastAsia="宋体"/>
          <w:b/>
          <w:bCs/>
          <w:szCs w:val="21"/>
        </w:rPr>
      </w:pPr>
    </w:p>
    <w:p w14:paraId="2F715B8C">
      <w:pPr>
        <w:adjustRightInd w:val="0"/>
        <w:snapToGrid w:val="0"/>
        <w:spacing w:line="360" w:lineRule="auto"/>
        <w:jc w:val="center"/>
        <w:rPr>
          <w:rFonts w:ascii="宋体" w:hAnsi="宋体" w:eastAsia="宋体"/>
          <w:b/>
          <w:bCs/>
          <w:szCs w:val="21"/>
        </w:rPr>
      </w:pPr>
    </w:p>
    <w:p w14:paraId="6AEDCD96">
      <w:pPr>
        <w:adjustRightInd w:val="0"/>
        <w:snapToGrid w:val="0"/>
        <w:spacing w:line="360" w:lineRule="auto"/>
        <w:jc w:val="center"/>
        <w:rPr>
          <w:rFonts w:ascii="宋体" w:hAnsi="宋体" w:eastAsia="宋体"/>
          <w:b/>
          <w:bCs/>
          <w:szCs w:val="21"/>
        </w:rPr>
      </w:pPr>
    </w:p>
    <w:p w14:paraId="7082C534">
      <w:pPr>
        <w:adjustRightInd w:val="0"/>
        <w:snapToGrid w:val="0"/>
        <w:spacing w:line="360" w:lineRule="auto"/>
        <w:jc w:val="both"/>
        <w:rPr>
          <w:rFonts w:ascii="宋体" w:hAnsi="宋体" w:eastAsia="宋体"/>
          <w:b/>
          <w:bCs/>
          <w:szCs w:val="21"/>
        </w:rPr>
      </w:pPr>
    </w:p>
    <w:p w14:paraId="141098C3">
      <w:pPr>
        <w:spacing w:line="560" w:lineRule="exact"/>
        <w:ind w:firstLine="560" w:firstLineChars="200"/>
        <w:jc w:val="center"/>
        <w:rPr>
          <w:b/>
          <w:bCs/>
          <w:sz w:val="28"/>
          <w:szCs w:val="28"/>
        </w:rPr>
      </w:pPr>
      <w:r>
        <w:rPr>
          <w:b/>
          <w:bCs/>
          <w:sz w:val="28"/>
          <w:szCs w:val="28"/>
        </w:rPr>
        <mc:AlternateContent>
          <mc:Choice Requires="wps">
            <w:drawing>
              <wp:anchor distT="45720" distB="45720" distL="114300" distR="114300" simplePos="0" relativeHeight="251669504" behindDoc="0" locked="0" layoutInCell="1" allowOverlap="1">
                <wp:simplePos x="0" y="0"/>
                <wp:positionH relativeFrom="margin">
                  <wp:align>center</wp:align>
                </wp:positionH>
                <wp:positionV relativeFrom="paragraph">
                  <wp:posOffset>184150</wp:posOffset>
                </wp:positionV>
                <wp:extent cx="1533525" cy="1866900"/>
                <wp:effectExtent l="0" t="0" r="9525" b="0"/>
                <wp:wrapSquare wrapText="bothSides"/>
                <wp:docPr id="20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33525" cy="1866900"/>
                        </a:xfrm>
                        <a:prstGeom prst="rect">
                          <a:avLst/>
                        </a:prstGeom>
                        <a:solidFill>
                          <a:srgbClr val="FFFFFF"/>
                        </a:solidFill>
                        <a:ln w="9525">
                          <a:noFill/>
                          <a:miter lim="800000"/>
                        </a:ln>
                      </wps:spPr>
                      <wps:txbx>
                        <w:txbxContent>
                          <w:p w14:paraId="0EB35F0E">
                            <w:pPr>
                              <w:rPr>
                                <w:color w:val="FFFFFF" w:themeColor="background1"/>
                                <w:sz w:val="36"/>
                                <w:szCs w:val="40"/>
                                <w14:textFill>
                                  <w14:noFill/>
                                </w14:textFill>
                              </w:rPr>
                            </w:pPr>
                            <w:r>
                              <w:rPr>
                                <w:rFonts w:hint="eastAsia"/>
                                <w:color w:val="FFFFFF" w:themeColor="background1"/>
                                <w:sz w:val="36"/>
                                <w:szCs w:val="40"/>
                                <w14:textFill>
                                  <w14:noFill/>
                                </w14:textFill>
                              </w:rPr>
                              <w:drawing>
                                <wp:inline distT="0" distB="0" distL="0" distR="0">
                                  <wp:extent cx="1662430" cy="192913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668515" cy="1936203"/>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4.5pt;height:147pt;width:120.75pt;mso-position-horizontal:center;mso-position-horizontal-relative:margin;mso-wrap-distance-bottom:3.6pt;mso-wrap-distance-left:9pt;mso-wrap-distance-right:9pt;mso-wrap-distance-top:3.6pt;z-index:251669504;mso-width-relative:page;mso-height-relative:page;" fillcolor="#FFFFFF" filled="t" stroked="f" coordsize="21600,21600" o:gfxdata="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WnP7nWAAAABwEAAA8AAAAAAAAAAQAgAAAAIgAAAGRycy9kb3du&#10;cmV2LnhtbFBLAQIUABQAAAAIAIdO4kAPUhyXOgIAAFUEAAAOAAAAAAAAAAEAIAAAACUBAABkcnMv&#10;ZTJvRG9jLnhtbFBLBQYAAAAABgAGAFkBAADRBQAAAAA=&#10;">
                <v:fill on="t" focussize="0,0"/>
                <v:stroke on="f" miterlimit="8" joinstyle="miter"/>
                <v:imagedata o:title=""/>
                <o:lock v:ext="edit" aspectratio="f"/>
                <v:textbox>
                  <w:txbxContent>
                    <w:p w14:paraId="0EB35F0E">
                      <w:pPr>
                        <w:rPr>
                          <w:color w:val="FFFFFF" w:themeColor="background1"/>
                          <w:sz w:val="36"/>
                          <w:szCs w:val="40"/>
                          <w14:textFill>
                            <w14:noFill/>
                          </w14:textFill>
                        </w:rPr>
                      </w:pPr>
                      <w:r>
                        <w:rPr>
                          <w:rFonts w:hint="eastAsia"/>
                          <w:color w:val="FFFFFF" w:themeColor="background1"/>
                          <w:sz w:val="36"/>
                          <w:szCs w:val="40"/>
                          <w14:textFill>
                            <w14:noFill/>
                          </w14:textFill>
                        </w:rPr>
                        <w:drawing>
                          <wp:inline distT="0" distB="0" distL="0" distR="0">
                            <wp:extent cx="1662430" cy="192913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668515" cy="1936203"/>
                                    </a:xfrm>
                                    <a:prstGeom prst="rect">
                                      <a:avLst/>
                                    </a:prstGeom>
                                  </pic:spPr>
                                </pic:pic>
                              </a:graphicData>
                            </a:graphic>
                          </wp:inline>
                        </w:drawing>
                      </w:r>
                    </w:p>
                  </w:txbxContent>
                </v:textbox>
                <w10:wrap type="square"/>
              </v:shape>
            </w:pict>
          </mc:Fallback>
        </mc:AlternateContent>
      </w:r>
    </w:p>
    <w:p w14:paraId="49CD85EE">
      <w:pPr>
        <w:spacing w:line="560" w:lineRule="exact"/>
        <w:ind w:firstLine="560" w:firstLineChars="200"/>
        <w:jc w:val="center"/>
        <w:rPr>
          <w:b/>
          <w:bCs/>
          <w:sz w:val="28"/>
          <w:szCs w:val="28"/>
        </w:rPr>
      </w:pPr>
    </w:p>
    <w:p w14:paraId="059CC083">
      <w:pPr>
        <w:spacing w:line="560" w:lineRule="exact"/>
        <w:ind w:firstLine="560" w:firstLineChars="200"/>
        <w:jc w:val="center"/>
        <w:rPr>
          <w:b/>
          <w:bCs/>
          <w:sz w:val="28"/>
          <w:szCs w:val="28"/>
        </w:rPr>
      </w:pPr>
    </w:p>
    <w:p w14:paraId="7B88946B">
      <w:pPr>
        <w:spacing w:line="560" w:lineRule="exact"/>
        <w:ind w:firstLine="560" w:firstLineChars="200"/>
        <w:jc w:val="center"/>
        <w:rPr>
          <w:b/>
          <w:bCs/>
          <w:sz w:val="28"/>
          <w:szCs w:val="28"/>
        </w:rPr>
      </w:pPr>
    </w:p>
    <w:p w14:paraId="55EBF465">
      <w:pPr>
        <w:spacing w:line="560" w:lineRule="exact"/>
        <w:ind w:firstLine="560" w:firstLineChars="200"/>
        <w:jc w:val="center"/>
        <w:rPr>
          <w:b/>
          <w:bCs/>
          <w:sz w:val="28"/>
          <w:szCs w:val="28"/>
        </w:rPr>
      </w:pPr>
    </w:p>
    <w:p w14:paraId="4495A770">
      <w:pPr>
        <w:spacing w:line="560" w:lineRule="exact"/>
        <w:ind w:firstLine="560" w:firstLineChars="200"/>
        <w:jc w:val="center"/>
        <w:rPr>
          <w:b/>
          <w:bCs/>
          <w:color w:val="FFFFFF" w:themeColor="background1"/>
          <w:sz w:val="28"/>
          <w:szCs w:val="28"/>
          <w14:textFill>
            <w14:solidFill>
              <w14:schemeClr w14:val="bg1"/>
            </w14:solidFill>
          </w14:textFill>
        </w:rPr>
      </w:pPr>
    </w:p>
    <w:p w14:paraId="119FA66D">
      <w:pPr>
        <w:ind w:firstLine="3935" w:firstLineChars="1400"/>
        <w:rPr>
          <w:rFonts w:hint="eastAsia" w:ascii="宋体" w:hAnsi="宋体" w:eastAsia="宋体"/>
          <w:b/>
          <w:bCs/>
          <w:sz w:val="28"/>
          <w:szCs w:val="28"/>
        </w:rPr>
      </w:pPr>
      <w:r>
        <w:rPr>
          <w:rFonts w:hint="eastAsia" w:ascii="宋体" w:hAnsi="宋体" w:eastAsia="宋体"/>
          <w:b/>
          <w:bCs/>
          <w:sz w:val="28"/>
          <w:szCs w:val="28"/>
        </w:rPr>
        <w:t>李华 教授</w:t>
      </w:r>
    </w:p>
    <w:p w14:paraId="542F5F7E">
      <w:pPr>
        <w:spacing w:line="360" w:lineRule="auto"/>
        <w:ind w:firstLine="560" w:firstLineChars="200"/>
        <w:rPr>
          <w:rFonts w:ascii="宋体" w:hAnsi="宋体" w:eastAsia="宋体"/>
          <w:sz w:val="28"/>
          <w:szCs w:val="28"/>
        </w:rPr>
      </w:pPr>
      <w:r>
        <w:rPr>
          <w:rFonts w:hint="eastAsia" w:ascii="宋体" w:hAnsi="宋体" w:eastAsia="宋体"/>
          <w:sz w:val="28"/>
          <w:szCs w:val="28"/>
        </w:rPr>
        <w:t>李华，</w:t>
      </w:r>
      <w:r>
        <w:rPr>
          <w:rFonts w:hint="eastAsia" w:ascii="宋体" w:hAnsi="宋体" w:eastAsia="宋体" w:cs="宋体"/>
          <w:color w:val="333333"/>
          <w:kern w:val="0"/>
          <w:sz w:val="28"/>
          <w:szCs w:val="28"/>
        </w:rPr>
        <w:t>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教授，主任医师，博士生导师</w:t>
      </w:r>
      <w:r>
        <w:rPr>
          <w:rFonts w:hint="eastAsia" w:ascii="宋体" w:hAnsi="宋体" w:eastAsia="宋体"/>
          <w:sz w:val="28"/>
          <w:szCs w:val="28"/>
        </w:rPr>
        <w:t>，现任首都</w:t>
      </w:r>
      <w:r>
        <w:rPr>
          <w:rFonts w:ascii="宋体" w:hAnsi="宋体" w:eastAsia="宋体"/>
          <w:sz w:val="28"/>
          <w:szCs w:val="28"/>
        </w:rPr>
        <w:t>医科大学附属</w:t>
      </w:r>
      <w:r>
        <w:rPr>
          <w:rFonts w:hint="eastAsia" w:ascii="宋体" w:hAnsi="宋体" w:eastAsia="宋体"/>
          <w:sz w:val="28"/>
          <w:szCs w:val="28"/>
        </w:rPr>
        <w:t>北京朝阳医院妇产科主任。多年来一直致力于肿瘤遗传和肿瘤免疫与妇科恶性肿瘤方面的研究，研究的内容涉及非编码</w:t>
      </w:r>
      <w:r>
        <w:rPr>
          <w:rFonts w:ascii="宋体" w:hAnsi="宋体" w:eastAsia="宋体"/>
          <w:sz w:val="28"/>
          <w:szCs w:val="28"/>
        </w:rPr>
        <w:t>RNA、CTLA4等遗传变异与卵巢癌、宫颈癌、子宫内膜癌等妇科常见恶性肿瘤的发生发展和耐药的关系，以及早期子宫内膜癌保留生育功能的临床基础研究。主持11项国家及省部级课题，研究成果获得2017年教育部自然科学奖二等奖、2018年北京市科学技术奖。以第一作者或通讯作者已发表论文40余篇，其中SCI 12篇。获国家发明专利2项、实用新型专利3项。参编《子宫颈病变的诊治</w:t>
      </w:r>
      <w:r>
        <w:rPr>
          <w:rFonts w:hint="eastAsia" w:ascii="宋体" w:hAnsi="宋体" w:eastAsia="宋体"/>
          <w:sz w:val="28"/>
          <w:szCs w:val="28"/>
        </w:rPr>
        <w:t>要点》、《妇科肿瘤学》等多个学术著作。曾获得首都十大杰出青年医师提名奖、央视全国最美医生团队奖；</w:t>
      </w:r>
      <w:r>
        <w:rPr>
          <w:rFonts w:ascii="宋体" w:hAnsi="宋体" w:eastAsia="宋体"/>
          <w:sz w:val="28"/>
          <w:szCs w:val="28"/>
        </w:rPr>
        <w:t>2016年获北京大学临床医疗奖；2010年获北京大学医学部青年岗位能手，入选了2009年科技新星以及2022年北京市科技新星计划，获得2023年北京市朝阳区“凤凰计划“高层次人才、获批第二批全国西医学习中医优秀人才研修项目。担任中国抗癌协会妇科肿瘤委员会委员、中华医学会妇科肿瘤学分会青年委员、北京医学会妇科肿瘤学分会青年委员、中国医疗保健国际交流促进会健康科普分会常委、国家自然基金初审评审专家、北京鼎医公益基金会</w:t>
      </w:r>
      <w:r>
        <w:rPr>
          <w:rFonts w:hint="eastAsia" w:ascii="宋体" w:hAnsi="宋体" w:eastAsia="宋体"/>
          <w:sz w:val="28"/>
          <w:szCs w:val="28"/>
        </w:rPr>
        <w:t>精准医疗专家委员会主任委员、北京妇产学会第二届妇科内分泌分会副主任委员、中关村肿瘤微创治疗产业技术创新战略联盟宫颈病变微创治疗专业委员会副主任委员、北京市妇幼专家智库成员、医学参考报妇产科学专刊第四届编辑委员会常务编委、中国妇幼保健协会青年工作委员常委等。</w:t>
      </w:r>
    </w:p>
    <w:p w14:paraId="1FEFD558">
      <w:pPr>
        <w:spacing w:line="360" w:lineRule="auto"/>
        <w:rPr>
          <w:rFonts w:ascii="宋体" w:hAnsi="宋体" w:eastAsia="宋体"/>
          <w:sz w:val="28"/>
          <w:szCs w:val="28"/>
        </w:rPr>
      </w:pPr>
      <w:r>
        <w:rPr>
          <w:rFonts w:hint="eastAsia" w:ascii="宋体" w:hAnsi="宋体" w:eastAsia="宋体"/>
          <w:b/>
          <w:sz w:val="28"/>
          <w:szCs w:val="28"/>
        </w:rPr>
        <w:t>研究方向：</w:t>
      </w:r>
      <w:r>
        <w:rPr>
          <w:rFonts w:hint="eastAsia" w:ascii="宋体" w:hAnsi="宋体" w:eastAsia="宋体"/>
          <w:sz w:val="28"/>
          <w:szCs w:val="28"/>
        </w:rPr>
        <w:t>妇科恶性肿瘤的临床与基础研究、转化医学</w:t>
      </w:r>
    </w:p>
    <w:p w14:paraId="7BD81C23">
      <w:pPr>
        <w:spacing w:line="360" w:lineRule="auto"/>
        <w:rPr>
          <w:rFonts w:ascii="宋体" w:hAnsi="宋体" w:eastAsia="宋体"/>
          <w:sz w:val="28"/>
          <w:szCs w:val="28"/>
        </w:rPr>
      </w:pPr>
      <w:r>
        <w:rPr>
          <w:rFonts w:hint="eastAsia" w:ascii="宋体" w:hAnsi="宋体" w:eastAsia="宋体"/>
          <w:b/>
          <w:sz w:val="28"/>
          <w:szCs w:val="28"/>
        </w:rPr>
        <w:t>招收人数：</w:t>
      </w:r>
      <w:r>
        <w:rPr>
          <w:rFonts w:ascii="宋体" w:hAnsi="宋体" w:eastAsia="宋体"/>
          <w:sz w:val="28"/>
          <w:szCs w:val="28"/>
        </w:rPr>
        <w:t xml:space="preserve"> 3</w:t>
      </w:r>
      <w:r>
        <w:rPr>
          <w:rFonts w:hint="eastAsia" w:ascii="宋体" w:hAnsi="宋体" w:eastAsia="宋体"/>
          <w:sz w:val="28"/>
          <w:szCs w:val="28"/>
        </w:rPr>
        <w:t>人</w:t>
      </w:r>
    </w:p>
    <w:p w14:paraId="2DA1D18D">
      <w:pPr>
        <w:spacing w:line="360" w:lineRule="auto"/>
        <w:rPr>
          <w:rFonts w:hint="eastAsia" w:ascii="宋体" w:hAnsi="宋体" w:eastAsia="宋体"/>
          <w:b/>
          <w:sz w:val="28"/>
          <w:szCs w:val="28"/>
        </w:rPr>
      </w:pPr>
      <w:r>
        <w:rPr>
          <w:rFonts w:hint="eastAsia" w:ascii="宋体" w:hAnsi="宋体" w:eastAsia="宋体"/>
          <w:b/>
          <w:sz w:val="28"/>
          <w:szCs w:val="28"/>
        </w:rPr>
        <w:t>招收条件：</w:t>
      </w:r>
    </w:p>
    <w:p w14:paraId="02961E0B">
      <w:pPr>
        <w:numPr>
          <w:ilvl w:val="0"/>
          <w:numId w:val="8"/>
        </w:numPr>
        <w:spacing w:line="360" w:lineRule="auto"/>
        <w:rPr>
          <w:rFonts w:ascii="宋体" w:hAnsi="宋体" w:eastAsia="宋体"/>
          <w:sz w:val="28"/>
          <w:szCs w:val="28"/>
        </w:rPr>
      </w:pPr>
      <w:r>
        <w:rPr>
          <w:rFonts w:ascii="宋体" w:hAnsi="宋体" w:eastAsia="宋体"/>
          <w:sz w:val="28"/>
          <w:szCs w:val="28"/>
        </w:rPr>
        <w:t>爱国爱党，遵纪守法，学风端正，品学兼优，身心健康；</w:t>
      </w:r>
    </w:p>
    <w:p w14:paraId="11BD4910">
      <w:pPr>
        <w:numPr>
          <w:ilvl w:val="0"/>
          <w:numId w:val="8"/>
        </w:numPr>
        <w:spacing w:line="360" w:lineRule="auto"/>
        <w:ind w:left="0" w:leftChars="0" w:firstLine="0" w:firstLineChars="0"/>
        <w:rPr>
          <w:rFonts w:ascii="宋体" w:hAnsi="宋体" w:eastAsia="宋体"/>
          <w:sz w:val="28"/>
          <w:szCs w:val="28"/>
        </w:rPr>
      </w:pPr>
      <w:r>
        <w:rPr>
          <w:rFonts w:ascii="宋体" w:hAnsi="宋体" w:eastAsia="宋体"/>
          <w:sz w:val="28"/>
          <w:szCs w:val="28"/>
        </w:rPr>
        <w:t>国内外高水平高校毕业取得博士学位（获得博士学位不超过3年），年龄在35周岁以下；</w:t>
      </w:r>
    </w:p>
    <w:p w14:paraId="2F5B2985">
      <w:pPr>
        <w:numPr>
          <w:ilvl w:val="0"/>
          <w:numId w:val="8"/>
        </w:numPr>
        <w:spacing w:line="360" w:lineRule="auto"/>
        <w:ind w:left="0" w:leftChars="0" w:firstLine="0" w:firstLineChars="0"/>
        <w:rPr>
          <w:rFonts w:ascii="宋体" w:hAnsi="宋体" w:eastAsia="宋体"/>
          <w:sz w:val="28"/>
          <w:szCs w:val="28"/>
        </w:rPr>
      </w:pPr>
      <w:r>
        <w:rPr>
          <w:rFonts w:ascii="宋体" w:hAnsi="宋体" w:eastAsia="宋体"/>
          <w:sz w:val="28"/>
          <w:szCs w:val="28"/>
        </w:rPr>
        <w:t>能够保证在站期间全职从事博士后工作；</w:t>
      </w:r>
    </w:p>
    <w:p w14:paraId="61F4A45B">
      <w:pPr>
        <w:numPr>
          <w:ilvl w:val="0"/>
          <w:numId w:val="8"/>
        </w:numPr>
        <w:spacing w:line="360" w:lineRule="auto"/>
        <w:ind w:left="0" w:leftChars="0" w:firstLine="0" w:firstLineChars="0"/>
        <w:rPr>
          <w:rFonts w:ascii="宋体" w:hAnsi="宋体" w:eastAsia="宋体"/>
          <w:sz w:val="28"/>
          <w:szCs w:val="28"/>
        </w:rPr>
      </w:pPr>
      <w:r>
        <w:rPr>
          <w:rFonts w:ascii="宋体" w:hAnsi="宋体" w:eastAsia="宋体"/>
          <w:sz w:val="28"/>
          <w:szCs w:val="28"/>
        </w:rPr>
        <w:t>具有较强的创新及团队协作能力，能够独立开展科研工作，熟练掌握相关的研究方法、实验技术、统计学方法；博士期间以第一作者身份发表JCR Q1/Q2区SCI论文至少1篇；或主持省部级（含中央高校基本科研项目）1项；</w:t>
      </w:r>
    </w:p>
    <w:p w14:paraId="35513236">
      <w:pPr>
        <w:numPr>
          <w:ilvl w:val="0"/>
          <w:numId w:val="8"/>
        </w:numPr>
        <w:spacing w:line="360" w:lineRule="auto"/>
        <w:ind w:left="0" w:leftChars="0" w:firstLine="0" w:firstLineChars="0"/>
        <w:rPr>
          <w:rFonts w:ascii="宋体" w:hAnsi="宋体" w:eastAsia="宋体"/>
        </w:rPr>
      </w:pPr>
      <w:r>
        <w:rPr>
          <w:rFonts w:ascii="宋体" w:hAnsi="宋体" w:eastAsia="宋体"/>
          <w:sz w:val="28"/>
          <w:szCs w:val="28"/>
        </w:rPr>
        <w:t>妇产科或肿瘤学相关的临床或基础研究背景以及统计流行病专业背景优先。</w:t>
      </w:r>
    </w:p>
    <w:p w14:paraId="13FD20A1">
      <w:pPr>
        <w:spacing w:line="360" w:lineRule="exact"/>
        <w:rPr>
          <w:rFonts w:ascii="宋体" w:hAnsi="宋体" w:eastAsia="宋体"/>
          <w:szCs w:val="21"/>
        </w:rPr>
      </w:pPr>
    </w:p>
    <w:p w14:paraId="6745D6A8">
      <w:pPr>
        <w:spacing w:line="360" w:lineRule="exact"/>
        <w:rPr>
          <w:rFonts w:ascii="宋体" w:hAnsi="宋体" w:eastAsia="宋体"/>
          <w:szCs w:val="21"/>
        </w:rPr>
      </w:pPr>
    </w:p>
    <w:p w14:paraId="1CD87700">
      <w:pPr>
        <w:spacing w:line="360" w:lineRule="exact"/>
        <w:rPr>
          <w:rFonts w:ascii="宋体" w:hAnsi="宋体" w:eastAsia="宋体"/>
          <w:szCs w:val="21"/>
        </w:rPr>
      </w:pPr>
    </w:p>
    <w:p w14:paraId="29C806E9">
      <w:pPr>
        <w:spacing w:line="360" w:lineRule="exact"/>
        <w:rPr>
          <w:rFonts w:ascii="宋体" w:hAnsi="宋体" w:eastAsia="宋体"/>
          <w:szCs w:val="21"/>
        </w:rPr>
      </w:pPr>
    </w:p>
    <w:p w14:paraId="75D2C702">
      <w:pPr>
        <w:spacing w:line="360" w:lineRule="exact"/>
        <w:rPr>
          <w:rFonts w:ascii="宋体" w:hAnsi="宋体" w:eastAsia="宋体"/>
          <w:szCs w:val="21"/>
        </w:rPr>
      </w:pPr>
    </w:p>
    <w:p w14:paraId="31D4285E">
      <w:pPr>
        <w:spacing w:line="360" w:lineRule="exact"/>
        <w:rPr>
          <w:rFonts w:ascii="宋体" w:hAnsi="宋体" w:eastAsia="宋体"/>
          <w:szCs w:val="21"/>
        </w:rPr>
      </w:pPr>
    </w:p>
    <w:p w14:paraId="451F744E">
      <w:pPr>
        <w:spacing w:line="360" w:lineRule="exact"/>
        <w:rPr>
          <w:rFonts w:ascii="宋体" w:hAnsi="宋体" w:eastAsia="宋体"/>
          <w:szCs w:val="21"/>
        </w:rPr>
      </w:pPr>
    </w:p>
    <w:p w14:paraId="00708765">
      <w:pPr>
        <w:spacing w:line="360" w:lineRule="exact"/>
        <w:rPr>
          <w:rFonts w:ascii="宋体" w:hAnsi="宋体" w:eastAsia="宋体"/>
          <w:szCs w:val="21"/>
        </w:rPr>
      </w:pPr>
    </w:p>
    <w:p w14:paraId="0B9B71C1">
      <w:pPr>
        <w:spacing w:line="360" w:lineRule="exact"/>
        <w:rPr>
          <w:rFonts w:ascii="宋体" w:hAnsi="宋体" w:eastAsia="宋体"/>
          <w:szCs w:val="21"/>
        </w:rPr>
      </w:pPr>
    </w:p>
    <w:p w14:paraId="418A5465">
      <w:pPr>
        <w:spacing w:line="360" w:lineRule="exact"/>
        <w:ind w:left="315" w:hanging="315" w:hangingChars="150"/>
        <w:rPr>
          <w:rFonts w:ascii="宋体" w:hAnsi="宋体" w:eastAsia="宋体"/>
        </w:rPr>
      </w:pPr>
    </w:p>
    <w:p w14:paraId="1CC1EF77">
      <w:pPr>
        <w:spacing w:line="360" w:lineRule="exact"/>
        <w:ind w:left="0" w:firstLine="0" w:firstLineChars="0"/>
        <w:rPr>
          <w:rFonts w:ascii="宋体" w:hAnsi="宋体" w:eastAsia="宋体"/>
        </w:rPr>
      </w:pPr>
    </w:p>
    <w:p w14:paraId="53436F72">
      <w:pPr>
        <w:spacing w:line="560" w:lineRule="exact"/>
        <w:ind w:firstLine="0" w:firstLineChars="0"/>
        <w:jc w:val="both"/>
        <w:rPr>
          <w:b/>
          <w:bCs/>
          <w:sz w:val="28"/>
          <w:szCs w:val="28"/>
        </w:rPr>
      </w:pPr>
      <w:r>
        <w:rPr>
          <w:b/>
          <w:bCs/>
          <w:sz w:val="28"/>
          <w:szCs w:val="28"/>
        </w:rPr>
        <mc:AlternateContent>
          <mc:Choice Requires="wps">
            <w:drawing>
              <wp:anchor distT="45720" distB="45720" distL="114300" distR="114300" simplePos="0" relativeHeight="251672576" behindDoc="0" locked="0" layoutInCell="1" allowOverlap="1">
                <wp:simplePos x="0" y="0"/>
                <wp:positionH relativeFrom="margin">
                  <wp:posOffset>1861820</wp:posOffset>
                </wp:positionH>
                <wp:positionV relativeFrom="paragraph">
                  <wp:posOffset>181610</wp:posOffset>
                </wp:positionV>
                <wp:extent cx="1552575" cy="1631315"/>
                <wp:effectExtent l="0" t="0" r="9525" b="6985"/>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52575" cy="1631315"/>
                        </a:xfrm>
                        <a:prstGeom prst="rect">
                          <a:avLst/>
                        </a:prstGeom>
                        <a:solidFill>
                          <a:srgbClr val="FFFFFF"/>
                        </a:solidFill>
                        <a:ln w="9525">
                          <a:noFill/>
                          <a:miter lim="800000"/>
                        </a:ln>
                      </wps:spPr>
                      <wps:txbx>
                        <w:txbxContent>
                          <w:p w14:paraId="5B5FC552">
                            <w:pPr>
                              <w:jc w:val="center"/>
                              <w:rPr>
                                <w:sz w:val="36"/>
                                <w:szCs w:val="40"/>
                              </w:rPr>
                            </w:pPr>
                            <w:r>
                              <w:rPr>
                                <w:sz w:val="36"/>
                                <w:szCs w:val="40"/>
                              </w:rPr>
                              <w:drawing>
                                <wp:inline distT="0" distB="0" distL="0" distR="0">
                                  <wp:extent cx="1639570" cy="1572895"/>
                                  <wp:effectExtent l="0" t="0" r="17780" b="8255"/>
                                  <wp:docPr id="43162968" name="图片 4" descr="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2968" name="图片 4" descr="穿西装的男人&#10;&#10;描述已自动生成"/>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639570" cy="157289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6.6pt;margin-top:14.3pt;height:128.45pt;width:122.25pt;mso-position-horizontal-relative:margin;mso-wrap-distance-bottom:3.6pt;mso-wrap-distance-left:9pt;mso-wrap-distance-right:9pt;mso-wrap-distance-top:3.6pt;z-index:251672576;mso-width-relative:page;mso-height-relative:page;" fillcolor="#FFFFFF" filled="t" stroked="f" coordsize="21600,21600" o:gfxdata="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iJcCXXAAAACgEAAA8AAAAAAAAAAQAgAAAAIgAAAGRycy9kb3du&#10;cmV2LnhtbFBLAQIUABQAAAAIAIdO4kASmxH7OQIAAFMEAAAOAAAAAAAAAAEAIAAAACYBAABkcnMv&#10;ZTJvRG9jLnhtbFBLBQYAAAAABgAGAFkBAADRBQAAAAA=&#10;">
                <v:fill on="t" focussize="0,0"/>
                <v:stroke on="f" miterlimit="8" joinstyle="miter"/>
                <v:imagedata o:title=""/>
                <o:lock v:ext="edit" aspectratio="f"/>
                <v:textbox>
                  <w:txbxContent>
                    <w:p w14:paraId="5B5FC552">
                      <w:pPr>
                        <w:jc w:val="center"/>
                        <w:rPr>
                          <w:sz w:val="36"/>
                          <w:szCs w:val="40"/>
                        </w:rPr>
                      </w:pPr>
                      <w:r>
                        <w:rPr>
                          <w:sz w:val="36"/>
                          <w:szCs w:val="40"/>
                        </w:rPr>
                        <w:drawing>
                          <wp:inline distT="0" distB="0" distL="0" distR="0">
                            <wp:extent cx="1639570" cy="1572895"/>
                            <wp:effectExtent l="0" t="0" r="17780" b="8255"/>
                            <wp:docPr id="43162968" name="图片 4" descr="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2968" name="图片 4" descr="穿西装的男人&#10;&#10;描述已自动生成"/>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639570" cy="1572895"/>
                                    </a:xfrm>
                                    <a:prstGeom prst="rect">
                                      <a:avLst/>
                                    </a:prstGeom>
                                  </pic:spPr>
                                </pic:pic>
                              </a:graphicData>
                            </a:graphic>
                          </wp:inline>
                        </w:drawing>
                      </w:r>
                    </w:p>
                  </w:txbxContent>
                </v:textbox>
                <w10:wrap type="square"/>
              </v:shape>
            </w:pict>
          </mc:Fallback>
        </mc:AlternateContent>
      </w:r>
    </w:p>
    <w:p w14:paraId="6F83EEAB">
      <w:pPr>
        <w:spacing w:line="560" w:lineRule="exact"/>
        <w:ind w:firstLine="560" w:firstLineChars="200"/>
        <w:jc w:val="center"/>
        <w:rPr>
          <w:b/>
          <w:bCs/>
          <w:sz w:val="28"/>
          <w:szCs w:val="28"/>
        </w:rPr>
      </w:pPr>
    </w:p>
    <w:p w14:paraId="20212ADE">
      <w:pPr>
        <w:spacing w:line="560" w:lineRule="exact"/>
        <w:ind w:firstLine="560" w:firstLineChars="200"/>
        <w:jc w:val="center"/>
        <w:rPr>
          <w:b/>
          <w:bCs/>
          <w:sz w:val="28"/>
          <w:szCs w:val="28"/>
        </w:rPr>
      </w:pPr>
    </w:p>
    <w:p w14:paraId="1F847545">
      <w:pPr>
        <w:spacing w:line="560" w:lineRule="exact"/>
        <w:ind w:firstLine="560" w:firstLineChars="200"/>
        <w:jc w:val="center"/>
        <w:rPr>
          <w:b/>
          <w:bCs/>
          <w:sz w:val="28"/>
          <w:szCs w:val="28"/>
        </w:rPr>
      </w:pPr>
    </w:p>
    <w:p w14:paraId="7A7F9218">
      <w:pPr>
        <w:spacing w:line="560" w:lineRule="exact"/>
        <w:rPr>
          <w:rFonts w:hint="eastAsia"/>
          <w:b/>
          <w:bCs/>
          <w:sz w:val="28"/>
          <w:szCs w:val="28"/>
        </w:rPr>
      </w:pPr>
    </w:p>
    <w:p w14:paraId="70A7FDD4">
      <w:pPr>
        <w:spacing w:line="560" w:lineRule="exact"/>
        <w:ind w:firstLine="2741" w:firstLineChars="1300"/>
        <w:rPr>
          <w:rFonts w:hint="eastAsia" w:ascii="宋体" w:hAnsi="宋体" w:eastAsia="宋体" w:cs="宋体"/>
          <w:b/>
          <w:bCs/>
        </w:rPr>
      </w:pPr>
    </w:p>
    <w:p w14:paraId="65C82DAB">
      <w:pPr>
        <w:spacing w:line="560" w:lineRule="exact"/>
        <w:ind w:firstLine="3373" w:firstLineChars="1200"/>
        <w:rPr>
          <w:rFonts w:hint="eastAsia" w:ascii="宋体" w:hAnsi="宋体" w:eastAsia="宋体" w:cs="宋体"/>
          <w:b/>
          <w:bCs/>
          <w:sz w:val="28"/>
          <w:szCs w:val="28"/>
        </w:rPr>
      </w:pPr>
      <w:r>
        <w:rPr>
          <w:rFonts w:hint="eastAsia" w:ascii="宋体" w:hAnsi="宋体" w:eastAsia="宋体" w:cs="宋体"/>
          <w:b/>
          <w:bCs/>
          <w:sz w:val="28"/>
          <w:szCs w:val="28"/>
        </w:rPr>
        <w:t>主鸿鹄 教授</w:t>
      </w:r>
    </w:p>
    <w:p w14:paraId="3AF08807">
      <w:pPr>
        <w:widowControl/>
        <w:shd w:val="clear" w:color="auto" w:fill="FFFFFF"/>
        <w:spacing w:line="360" w:lineRule="auto"/>
        <w:ind w:firstLine="560" w:firstLineChars="200"/>
        <w:rPr>
          <w:rFonts w:ascii="宋体" w:hAnsi="宋体" w:eastAsia="宋体" w:cs="宋体"/>
          <w:color w:val="333333"/>
          <w:kern w:val="0"/>
          <w:sz w:val="28"/>
          <w:szCs w:val="28"/>
        </w:rPr>
      </w:pPr>
      <w:r>
        <w:rPr>
          <w:rFonts w:hint="eastAsia" w:ascii="宋体" w:hAnsi="宋体" w:eastAsia="宋体" w:cs="宋体"/>
          <w:color w:val="333333"/>
          <w:kern w:val="0"/>
          <w:sz w:val="28"/>
          <w:szCs w:val="28"/>
        </w:rPr>
        <w:t>主鸿鹄，首都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教授，主任医师，博士生导师</w:t>
      </w:r>
      <w:r>
        <w:rPr>
          <w:rFonts w:hint="eastAsia" w:ascii="宋体" w:hAnsi="宋体" w:eastAsia="宋体"/>
          <w:sz w:val="28"/>
          <w:szCs w:val="28"/>
        </w:rPr>
        <w:t>，现任</w:t>
      </w:r>
      <w:r>
        <w:rPr>
          <w:rFonts w:hint="eastAsia" w:ascii="宋体" w:hAnsi="宋体" w:eastAsia="宋体" w:cs="宋体"/>
          <w:color w:val="333333"/>
          <w:kern w:val="0"/>
          <w:sz w:val="28"/>
          <w:szCs w:val="28"/>
        </w:rPr>
        <w:t>首都医科大学附属北京朝阳医院血液科</w:t>
      </w:r>
      <w:r>
        <w:rPr>
          <w:rFonts w:hint="eastAsia" w:ascii="宋体" w:hAnsi="宋体" w:eastAsia="宋体" w:cs="宋体"/>
          <w:color w:val="333333"/>
          <w:kern w:val="0"/>
          <w:sz w:val="28"/>
          <w:szCs w:val="28"/>
          <w:lang w:val="en-US" w:eastAsia="zh-CN"/>
        </w:rPr>
        <w:t>主任</w:t>
      </w: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首都医学创新中心高级研究员。</w:t>
      </w:r>
      <w:r>
        <w:rPr>
          <w:rFonts w:hint="eastAsia" w:ascii="宋体" w:hAnsi="宋体" w:eastAsia="宋体" w:cs="宋体"/>
          <w:color w:val="333333"/>
          <w:kern w:val="0"/>
          <w:sz w:val="28"/>
          <w:szCs w:val="28"/>
        </w:rPr>
        <w:t>担任</w:t>
      </w:r>
      <w:r>
        <w:rPr>
          <w:rFonts w:ascii="宋体" w:hAnsi="宋体" w:eastAsia="宋体" w:cs="宋体"/>
          <w:color w:val="333333"/>
          <w:kern w:val="0"/>
          <w:sz w:val="28"/>
          <w:szCs w:val="28"/>
        </w:rPr>
        <w:t>国际急性早幼粒细胞白血病基金会委员，亚洲白血病联盟委员，中国抗癌协会血液肿瘤专委会常委，中华中医药学会血液病分会常务委员，中华医学会血液学分会白血病淋巴瘤学组委员，中国生物工程学会细胞分析专委会副主任委员。从事血液病一线临床工作30年，致力于急性白血病的临床和转化研究，主持或主导了10个研究者发起的前瞻性RCT和单臂临床试验；建立了APL的“复方黄黛片联合维甲酸治疗新方案“、AML一线治疗的DAV新方案、定义了新的白血病类型RARG-AML, 近 10 年以通讯作者或第一作者发表 SCI 论文 66 篇，最新 总IF: 1005分，包括NEJM, Lancet Oncol, Lancet Haematol,  JCO, Blood等。研究成果被 12 个欧美和中国白血病指南/共识引用。作为执笔人参与 4个中国APL指南的制定。</w:t>
      </w:r>
    </w:p>
    <w:p w14:paraId="147A79C6">
      <w:pPr>
        <w:spacing w:line="360" w:lineRule="auto"/>
        <w:rPr>
          <w:rFonts w:ascii="宋体" w:hAnsi="宋体" w:eastAsia="宋体" w:cs="宋体"/>
          <w:b/>
          <w:color w:val="333333"/>
          <w:kern w:val="0"/>
          <w:sz w:val="28"/>
          <w:szCs w:val="28"/>
        </w:rPr>
      </w:pPr>
      <w:r>
        <w:rPr>
          <w:rFonts w:hint="eastAsia" w:ascii="宋体" w:hAnsi="宋体" w:eastAsia="宋体" w:cs="宋体"/>
          <w:b/>
          <w:color w:val="333333"/>
          <w:kern w:val="0"/>
          <w:sz w:val="28"/>
          <w:szCs w:val="28"/>
        </w:rPr>
        <w:t>研究方向：</w:t>
      </w:r>
      <w:r>
        <w:rPr>
          <w:rFonts w:ascii="宋体" w:hAnsi="宋体" w:eastAsia="宋体" w:cs="宋体"/>
          <w:b/>
          <w:color w:val="333333"/>
          <w:kern w:val="0"/>
          <w:sz w:val="28"/>
          <w:szCs w:val="28"/>
        </w:rPr>
        <w:t xml:space="preserve"> </w:t>
      </w:r>
      <w:r>
        <w:rPr>
          <w:rFonts w:hint="eastAsia" w:ascii="宋体" w:hAnsi="宋体" w:eastAsia="宋体" w:cs="宋体"/>
          <w:color w:val="333333"/>
          <w:kern w:val="0"/>
          <w:sz w:val="28"/>
          <w:szCs w:val="28"/>
        </w:rPr>
        <w:t>白血病的靶向治疗及耐药机制研究，多组学解析白血病的免疫治疗机制</w:t>
      </w:r>
    </w:p>
    <w:p w14:paraId="56C22333">
      <w:pPr>
        <w:spacing w:line="360" w:lineRule="auto"/>
        <w:rPr>
          <w:rFonts w:ascii="宋体" w:hAnsi="宋体" w:eastAsia="宋体" w:cs="宋体"/>
          <w:color w:val="333333"/>
          <w:kern w:val="0"/>
          <w:sz w:val="28"/>
          <w:szCs w:val="28"/>
        </w:rPr>
      </w:pPr>
      <w:r>
        <w:rPr>
          <w:rFonts w:hint="eastAsia" w:ascii="宋体" w:hAnsi="宋体" w:eastAsia="宋体" w:cs="宋体"/>
          <w:b/>
          <w:color w:val="333333"/>
          <w:kern w:val="0"/>
          <w:sz w:val="28"/>
          <w:szCs w:val="28"/>
        </w:rPr>
        <w:t>招收人数：</w:t>
      </w:r>
      <w:r>
        <w:rPr>
          <w:rFonts w:ascii="宋体" w:hAnsi="宋体" w:eastAsia="宋体" w:cs="宋体"/>
          <w:color w:val="333333"/>
          <w:kern w:val="0"/>
          <w:sz w:val="28"/>
          <w:szCs w:val="28"/>
        </w:rPr>
        <w:t xml:space="preserve"> </w:t>
      </w:r>
      <w:r>
        <w:rPr>
          <w:rFonts w:hint="eastAsia" w:ascii="宋体" w:hAnsi="宋体" w:eastAsia="宋体" w:cs="宋体"/>
          <w:color w:val="333333"/>
          <w:kern w:val="0"/>
          <w:sz w:val="28"/>
          <w:szCs w:val="28"/>
        </w:rPr>
        <w:t>1</w:t>
      </w:r>
      <w:r>
        <w:rPr>
          <w:rFonts w:hint="eastAsia" w:ascii="宋体" w:hAnsi="宋体" w:eastAsia="宋体" w:cs="宋体"/>
          <w:color w:val="333333"/>
          <w:kern w:val="0"/>
          <w:sz w:val="28"/>
          <w:szCs w:val="28"/>
          <w:lang w:val="en-US" w:eastAsia="zh-CN"/>
        </w:rPr>
        <w:t>-</w:t>
      </w:r>
      <w:r>
        <w:rPr>
          <w:rFonts w:ascii="宋体" w:hAnsi="宋体" w:eastAsia="宋体" w:cs="宋体"/>
          <w:color w:val="333333"/>
          <w:kern w:val="0"/>
          <w:sz w:val="28"/>
          <w:szCs w:val="28"/>
        </w:rPr>
        <w:t>2</w:t>
      </w:r>
      <w:r>
        <w:rPr>
          <w:rFonts w:hint="eastAsia" w:ascii="宋体" w:hAnsi="宋体" w:eastAsia="宋体" w:cs="宋体"/>
          <w:color w:val="333333"/>
          <w:kern w:val="0"/>
          <w:sz w:val="28"/>
          <w:szCs w:val="28"/>
        </w:rPr>
        <w:t>人</w:t>
      </w:r>
    </w:p>
    <w:p w14:paraId="502DD951">
      <w:pPr>
        <w:spacing w:line="360" w:lineRule="auto"/>
        <w:rPr>
          <w:rFonts w:ascii="宋体" w:hAnsi="宋体" w:eastAsia="宋体" w:cs="宋体"/>
          <w:b/>
          <w:color w:val="333333"/>
          <w:kern w:val="0"/>
          <w:sz w:val="28"/>
          <w:szCs w:val="28"/>
        </w:rPr>
      </w:pPr>
      <w:r>
        <w:rPr>
          <w:rFonts w:hint="eastAsia" w:ascii="宋体" w:hAnsi="宋体" w:eastAsia="宋体" w:cs="宋体"/>
          <w:b/>
          <w:color w:val="333333"/>
          <w:kern w:val="0"/>
          <w:sz w:val="28"/>
          <w:szCs w:val="28"/>
        </w:rPr>
        <w:t>招收条件：</w:t>
      </w:r>
    </w:p>
    <w:p w14:paraId="27A371AB">
      <w:pPr>
        <w:widowControl/>
        <w:spacing w:line="360" w:lineRule="auto"/>
        <w:rPr>
          <w:rFonts w:ascii="宋体" w:hAnsi="宋体" w:eastAsia="宋体" w:cs="宋体"/>
          <w:color w:val="333333"/>
          <w:kern w:val="0"/>
          <w:sz w:val="28"/>
          <w:szCs w:val="28"/>
        </w:rPr>
      </w:pPr>
      <w:r>
        <w:rPr>
          <w:rFonts w:hint="eastAsia" w:ascii="宋体" w:hAnsi="宋体" w:eastAsia="宋体" w:cs="宋体"/>
          <w:color w:val="333333"/>
          <w:kern w:val="0"/>
          <w:sz w:val="28"/>
          <w:szCs w:val="28"/>
        </w:rPr>
        <w:t>1.年龄在35周岁以下；</w:t>
      </w:r>
    </w:p>
    <w:p w14:paraId="1E5CDD57">
      <w:pPr>
        <w:widowControl/>
        <w:spacing w:line="360" w:lineRule="auto"/>
        <w:rPr>
          <w:rFonts w:ascii="宋体" w:hAnsi="宋体" w:eastAsia="宋体" w:cs="宋体"/>
          <w:color w:val="333333"/>
          <w:kern w:val="0"/>
          <w:sz w:val="28"/>
          <w:szCs w:val="28"/>
        </w:rPr>
      </w:pPr>
      <w:r>
        <w:rPr>
          <w:rFonts w:ascii="宋体" w:hAnsi="宋体" w:eastAsia="宋体" w:cs="宋体"/>
          <w:color w:val="333333"/>
          <w:kern w:val="0"/>
          <w:sz w:val="28"/>
          <w:szCs w:val="28"/>
        </w:rPr>
        <w:t>2.</w:t>
      </w:r>
      <w:r>
        <w:rPr>
          <w:rFonts w:hint="eastAsia" w:ascii="宋体" w:hAnsi="宋体" w:eastAsia="宋体" w:cs="宋体"/>
          <w:color w:val="333333"/>
          <w:kern w:val="0"/>
          <w:sz w:val="28"/>
          <w:szCs w:val="28"/>
        </w:rPr>
        <w:t>应届毕业生（临床型/科研型博士）优先，在2</w:t>
      </w:r>
      <w:r>
        <w:rPr>
          <w:rFonts w:ascii="宋体" w:hAnsi="宋体" w:eastAsia="宋体" w:cs="宋体"/>
          <w:color w:val="333333"/>
          <w:kern w:val="0"/>
          <w:sz w:val="28"/>
          <w:szCs w:val="28"/>
        </w:rPr>
        <w:t>024</w:t>
      </w:r>
      <w:r>
        <w:rPr>
          <w:rFonts w:hint="eastAsia" w:ascii="宋体" w:hAnsi="宋体" w:eastAsia="宋体" w:cs="宋体"/>
          <w:color w:val="333333"/>
          <w:kern w:val="0"/>
          <w:sz w:val="28"/>
          <w:szCs w:val="28"/>
        </w:rPr>
        <w:t>年</w:t>
      </w:r>
      <w:r>
        <w:rPr>
          <w:rFonts w:ascii="宋体" w:hAnsi="宋体" w:eastAsia="宋体" w:cs="宋体"/>
          <w:color w:val="333333"/>
          <w:kern w:val="0"/>
          <w:sz w:val="28"/>
          <w:szCs w:val="28"/>
        </w:rPr>
        <w:t>8</w:t>
      </w:r>
      <w:r>
        <w:rPr>
          <w:rFonts w:hint="eastAsia" w:ascii="宋体" w:hAnsi="宋体" w:eastAsia="宋体" w:cs="宋体"/>
          <w:color w:val="333333"/>
          <w:kern w:val="0"/>
          <w:sz w:val="28"/>
          <w:szCs w:val="28"/>
        </w:rPr>
        <w:t>月前取得博士学位且</w:t>
      </w:r>
      <w:r>
        <w:rPr>
          <w:rFonts w:ascii="宋体" w:hAnsi="宋体" w:eastAsia="宋体" w:cs="宋体"/>
          <w:color w:val="333333"/>
          <w:kern w:val="0"/>
          <w:sz w:val="28"/>
          <w:szCs w:val="28"/>
        </w:rPr>
        <w:t>不超过三年</w:t>
      </w:r>
      <w:r>
        <w:rPr>
          <w:rFonts w:hint="eastAsia" w:ascii="宋体" w:hAnsi="宋体" w:eastAsia="宋体" w:cs="宋体"/>
          <w:color w:val="333333"/>
          <w:kern w:val="0"/>
          <w:sz w:val="28"/>
          <w:szCs w:val="28"/>
        </w:rPr>
        <w:t>；</w:t>
      </w:r>
    </w:p>
    <w:p w14:paraId="31BCA265">
      <w:pPr>
        <w:widowControl/>
        <w:spacing w:line="360" w:lineRule="auto"/>
        <w:rPr>
          <w:rFonts w:ascii="宋体" w:hAnsi="宋体" w:eastAsia="宋体" w:cs="宋体"/>
          <w:color w:val="333333"/>
          <w:kern w:val="0"/>
          <w:sz w:val="28"/>
          <w:szCs w:val="28"/>
        </w:rPr>
      </w:pPr>
      <w:r>
        <w:rPr>
          <w:rFonts w:ascii="宋体" w:hAnsi="宋体" w:eastAsia="宋体" w:cs="宋体"/>
          <w:color w:val="333333"/>
          <w:kern w:val="0"/>
          <w:sz w:val="28"/>
          <w:szCs w:val="28"/>
        </w:rPr>
        <w:t>3.</w:t>
      </w:r>
      <w:r>
        <w:rPr>
          <w:rFonts w:hint="eastAsia" w:ascii="宋体" w:hAnsi="宋体" w:eastAsia="宋体" w:cs="宋体"/>
          <w:color w:val="333333"/>
          <w:kern w:val="0"/>
          <w:sz w:val="28"/>
          <w:szCs w:val="28"/>
        </w:rPr>
        <w:t>具</w:t>
      </w:r>
      <w:r>
        <w:rPr>
          <w:rFonts w:ascii="宋体" w:hAnsi="宋体" w:eastAsia="宋体" w:cs="宋体"/>
          <w:color w:val="333333"/>
          <w:kern w:val="0"/>
          <w:sz w:val="28"/>
          <w:szCs w:val="28"/>
        </w:rPr>
        <w:t>有强烈的科研动力和探索精神</w:t>
      </w:r>
      <w:r>
        <w:rPr>
          <w:rFonts w:hint="eastAsia" w:ascii="宋体" w:hAnsi="宋体" w:eastAsia="宋体" w:cs="宋体"/>
          <w:color w:val="333333"/>
          <w:kern w:val="0"/>
          <w:sz w:val="28"/>
          <w:szCs w:val="28"/>
        </w:rPr>
        <w:t>，以及血</w:t>
      </w:r>
      <w:r>
        <w:rPr>
          <w:rFonts w:ascii="宋体" w:hAnsi="宋体" w:eastAsia="宋体" w:cs="宋体"/>
          <w:color w:val="333333"/>
          <w:kern w:val="0"/>
          <w:sz w:val="28"/>
          <w:szCs w:val="28"/>
        </w:rPr>
        <w:t>液学、分子生物学、细胞生物学、免疫学、遗传学、生物信息等方面的学习和研究背景</w:t>
      </w:r>
      <w:r>
        <w:rPr>
          <w:rFonts w:hint="eastAsia" w:ascii="宋体" w:hAnsi="宋体" w:eastAsia="宋体" w:cs="宋体"/>
          <w:color w:val="333333"/>
          <w:kern w:val="0"/>
          <w:sz w:val="28"/>
          <w:szCs w:val="28"/>
        </w:rPr>
        <w:t>；</w:t>
      </w:r>
    </w:p>
    <w:p w14:paraId="2EC44162">
      <w:pPr>
        <w:widowControl/>
        <w:spacing w:line="360" w:lineRule="auto"/>
        <w:rPr>
          <w:rFonts w:ascii="宋体" w:hAnsi="宋体" w:eastAsia="宋体" w:cs="宋体"/>
          <w:color w:val="333333"/>
          <w:kern w:val="0"/>
          <w:sz w:val="28"/>
          <w:szCs w:val="28"/>
        </w:rPr>
      </w:pPr>
      <w:r>
        <w:rPr>
          <w:rFonts w:hint="eastAsia" w:ascii="宋体" w:hAnsi="宋体" w:eastAsia="宋体" w:cs="宋体"/>
          <w:color w:val="333333"/>
          <w:kern w:val="0"/>
          <w:sz w:val="28"/>
          <w:szCs w:val="28"/>
        </w:rPr>
        <w:t>4</w:t>
      </w:r>
      <w:r>
        <w:rPr>
          <w:rFonts w:ascii="宋体" w:hAnsi="宋体" w:eastAsia="宋体" w:cs="宋体"/>
          <w:color w:val="333333"/>
          <w:kern w:val="0"/>
          <w:sz w:val="28"/>
          <w:szCs w:val="28"/>
        </w:rPr>
        <w:t>.</w:t>
      </w:r>
      <w:r>
        <w:rPr>
          <w:rFonts w:hint="eastAsia" w:ascii="宋体" w:hAnsi="宋体" w:eastAsia="宋体" w:cs="宋体"/>
          <w:color w:val="333333"/>
          <w:kern w:val="0"/>
          <w:sz w:val="28"/>
          <w:szCs w:val="28"/>
        </w:rPr>
        <w:t>以第一作者发表影响因子</w:t>
      </w:r>
      <w:r>
        <w:rPr>
          <w:rFonts w:ascii="宋体" w:hAnsi="宋体" w:eastAsia="宋体" w:cs="宋体"/>
          <w:color w:val="333333"/>
          <w:kern w:val="0"/>
          <w:sz w:val="28"/>
          <w:szCs w:val="28"/>
        </w:rPr>
        <w:t>≥10分1</w:t>
      </w:r>
      <w:r>
        <w:rPr>
          <w:rFonts w:hint="eastAsia" w:ascii="宋体" w:hAnsi="宋体" w:eastAsia="宋体" w:cs="宋体"/>
          <w:color w:val="333333"/>
          <w:kern w:val="0"/>
          <w:sz w:val="28"/>
          <w:szCs w:val="28"/>
        </w:rPr>
        <w:t>篇。</w:t>
      </w:r>
    </w:p>
    <w:p w14:paraId="21435010">
      <w:pPr>
        <w:widowControl/>
        <w:spacing w:line="360" w:lineRule="auto"/>
        <w:rPr>
          <w:rFonts w:ascii="宋体" w:hAnsi="宋体" w:eastAsia="宋体" w:cs="宋体"/>
          <w:color w:val="333333"/>
          <w:kern w:val="0"/>
          <w:sz w:val="28"/>
          <w:szCs w:val="28"/>
        </w:rPr>
      </w:pPr>
    </w:p>
    <w:p w14:paraId="7E392331">
      <w:pPr>
        <w:widowControl/>
        <w:spacing w:line="360" w:lineRule="auto"/>
        <w:rPr>
          <w:rFonts w:ascii="宋体" w:hAnsi="宋体" w:eastAsia="宋体" w:cs="宋体"/>
          <w:color w:val="333333"/>
          <w:kern w:val="0"/>
          <w:sz w:val="28"/>
          <w:szCs w:val="28"/>
        </w:rPr>
      </w:pPr>
    </w:p>
    <w:p w14:paraId="2759B477">
      <w:pPr>
        <w:widowControl/>
        <w:spacing w:line="360" w:lineRule="auto"/>
        <w:rPr>
          <w:rFonts w:ascii="宋体" w:hAnsi="宋体" w:eastAsia="宋体" w:cs="宋体"/>
          <w:color w:val="333333"/>
          <w:kern w:val="0"/>
          <w:sz w:val="28"/>
          <w:szCs w:val="28"/>
        </w:rPr>
      </w:pPr>
    </w:p>
    <w:p w14:paraId="7EC9443D">
      <w:pPr>
        <w:widowControl/>
        <w:spacing w:line="360" w:lineRule="auto"/>
        <w:rPr>
          <w:rFonts w:ascii="宋体" w:hAnsi="宋体" w:eastAsia="宋体" w:cs="宋体"/>
          <w:color w:val="333333"/>
          <w:kern w:val="0"/>
          <w:sz w:val="28"/>
          <w:szCs w:val="28"/>
        </w:rPr>
      </w:pPr>
    </w:p>
    <w:p w14:paraId="165A414A">
      <w:pPr>
        <w:widowControl/>
        <w:spacing w:line="360" w:lineRule="auto"/>
        <w:rPr>
          <w:rFonts w:ascii="宋体" w:hAnsi="宋体" w:eastAsia="宋体" w:cs="宋体"/>
          <w:color w:val="333333"/>
          <w:kern w:val="0"/>
          <w:sz w:val="28"/>
          <w:szCs w:val="28"/>
        </w:rPr>
      </w:pPr>
    </w:p>
    <w:p w14:paraId="2333A3CA">
      <w:pPr>
        <w:widowControl/>
        <w:spacing w:line="360" w:lineRule="auto"/>
        <w:rPr>
          <w:rFonts w:ascii="宋体" w:hAnsi="宋体" w:eastAsia="宋体" w:cs="宋体"/>
          <w:color w:val="333333"/>
          <w:kern w:val="0"/>
          <w:sz w:val="28"/>
          <w:szCs w:val="28"/>
        </w:rPr>
      </w:pPr>
    </w:p>
    <w:p w14:paraId="49F657F3">
      <w:pPr>
        <w:widowControl/>
        <w:spacing w:line="360" w:lineRule="auto"/>
        <w:rPr>
          <w:rFonts w:ascii="宋体" w:hAnsi="宋体" w:eastAsia="宋体" w:cs="宋体"/>
          <w:color w:val="333333"/>
          <w:kern w:val="0"/>
          <w:sz w:val="28"/>
          <w:szCs w:val="28"/>
        </w:rPr>
      </w:pPr>
    </w:p>
    <w:p w14:paraId="2ED2725C">
      <w:pPr>
        <w:widowControl/>
        <w:spacing w:line="360" w:lineRule="auto"/>
        <w:rPr>
          <w:rFonts w:ascii="宋体" w:hAnsi="宋体" w:eastAsia="宋体" w:cs="宋体"/>
          <w:color w:val="333333"/>
          <w:kern w:val="0"/>
          <w:sz w:val="28"/>
          <w:szCs w:val="28"/>
        </w:rPr>
      </w:pPr>
    </w:p>
    <w:p w14:paraId="0A295F67">
      <w:pPr>
        <w:widowControl/>
        <w:spacing w:line="360" w:lineRule="auto"/>
        <w:rPr>
          <w:rFonts w:ascii="宋体" w:hAnsi="宋体" w:eastAsia="宋体" w:cs="宋体"/>
          <w:color w:val="333333"/>
          <w:kern w:val="0"/>
          <w:sz w:val="28"/>
          <w:szCs w:val="28"/>
        </w:rPr>
      </w:pPr>
    </w:p>
    <w:p w14:paraId="5BCB651D">
      <w:pPr>
        <w:widowControl/>
        <w:spacing w:line="360" w:lineRule="auto"/>
        <w:rPr>
          <w:rFonts w:hint="eastAsia" w:ascii="宋体" w:hAnsi="宋体" w:eastAsia="宋体" w:cs="宋体"/>
          <w:color w:val="333333"/>
          <w:kern w:val="0"/>
          <w:sz w:val="28"/>
          <w:szCs w:val="28"/>
        </w:rPr>
      </w:pPr>
    </w:p>
    <w:p w14:paraId="7DDE53BA">
      <w:pPr>
        <w:widowControl/>
        <w:spacing w:line="360" w:lineRule="auto"/>
        <w:rPr>
          <w:rFonts w:hint="eastAsia" w:ascii="宋体" w:hAnsi="宋体" w:eastAsia="宋体" w:cs="宋体"/>
          <w:color w:val="333333"/>
          <w:kern w:val="0"/>
          <w:sz w:val="28"/>
          <w:szCs w:val="28"/>
        </w:rPr>
      </w:pPr>
    </w:p>
    <w:p w14:paraId="388179D4">
      <w:pPr>
        <w:widowControl/>
        <w:spacing w:line="360" w:lineRule="auto"/>
        <w:rPr>
          <w:rFonts w:hint="eastAsia" w:ascii="宋体" w:hAnsi="宋体" w:eastAsia="宋体" w:cs="宋体"/>
          <w:color w:val="333333"/>
          <w:kern w:val="0"/>
          <w:sz w:val="28"/>
          <w:szCs w:val="28"/>
        </w:rPr>
      </w:pPr>
    </w:p>
    <w:p w14:paraId="7C23428C"/>
    <w:p w14:paraId="45C212E2">
      <w:pPr>
        <w:spacing w:line="560" w:lineRule="exact"/>
        <w:rPr>
          <w:b/>
          <w:bCs/>
          <w:sz w:val="28"/>
          <w:szCs w:val="28"/>
        </w:rPr>
      </w:pPr>
    </w:p>
    <w:p w14:paraId="08440AD0">
      <w:pPr>
        <w:spacing w:line="560" w:lineRule="exact"/>
        <w:rPr>
          <w:b/>
          <w:bCs/>
          <w:sz w:val="28"/>
          <w:szCs w:val="28"/>
        </w:rPr>
      </w:pPr>
    </w:p>
    <w:p w14:paraId="4D2FD266">
      <w:pPr>
        <w:spacing w:line="560" w:lineRule="exact"/>
        <w:rPr>
          <w:b/>
          <w:bCs/>
          <w:sz w:val="28"/>
          <w:szCs w:val="28"/>
        </w:rPr>
      </w:pPr>
    </w:p>
    <w:p w14:paraId="10923282">
      <w:pPr>
        <w:spacing w:line="560" w:lineRule="exact"/>
        <w:rPr>
          <w:b/>
          <w:bCs/>
          <w:sz w:val="28"/>
          <w:szCs w:val="28"/>
        </w:rPr>
      </w:pPr>
    </w:p>
    <w:p w14:paraId="3D1F075B">
      <w:pPr>
        <w:jc w:val="center"/>
        <w:rPr>
          <w:rFonts w:ascii="Times New Roman" w:hAnsi="Times New Roman" w:cs="Times New Roman"/>
        </w:rPr>
      </w:pPr>
      <w:r>
        <w:rPr>
          <w:sz w:val="36"/>
          <w:szCs w:val="40"/>
        </w:rPr>
        <w:drawing>
          <wp:inline distT="0" distB="0" distL="0" distR="0">
            <wp:extent cx="1341755" cy="1764030"/>
            <wp:effectExtent l="0" t="0" r="10795"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41755" cy="1764030"/>
                    </a:xfrm>
                    <a:prstGeom prst="rect">
                      <a:avLst/>
                    </a:prstGeom>
                  </pic:spPr>
                </pic:pic>
              </a:graphicData>
            </a:graphic>
          </wp:inline>
        </w:drawing>
      </w:r>
    </w:p>
    <w:p w14:paraId="1BB9DCD7">
      <w:pPr>
        <w:rPr>
          <w:rFonts w:ascii="Times New Roman" w:hAnsi="Times New Roman" w:cs="Times New Roman"/>
        </w:rPr>
      </w:pPr>
    </w:p>
    <w:p w14:paraId="5F2568AB">
      <w:pPr>
        <w:ind w:firstLine="3935" w:firstLineChars="1400"/>
        <w:rPr>
          <w:rFonts w:ascii="宋体" w:hAnsi="宋体" w:eastAsia="宋体"/>
          <w:b/>
          <w:bCs/>
          <w:sz w:val="28"/>
          <w:szCs w:val="28"/>
        </w:rPr>
      </w:pPr>
      <w:r>
        <w:rPr>
          <w:rFonts w:hint="eastAsia" w:ascii="宋体" w:hAnsi="宋体" w:eastAsia="宋体"/>
          <w:b/>
          <w:bCs/>
          <w:sz w:val="28"/>
          <w:szCs w:val="28"/>
        </w:rPr>
        <w:t>叶俏 教授</w:t>
      </w:r>
    </w:p>
    <w:p w14:paraId="126BF465">
      <w:pPr>
        <w:ind w:firstLine="560" w:firstLineChars="200"/>
        <w:jc w:val="both"/>
        <w:rPr>
          <w:rFonts w:ascii="宋体" w:hAnsi="宋体" w:eastAsia="宋体" w:cs="宋体"/>
          <w:sz w:val="28"/>
          <w:szCs w:val="28"/>
        </w:rPr>
      </w:pPr>
      <w:r>
        <w:rPr>
          <w:rFonts w:hint="eastAsia" w:ascii="宋体" w:hAnsi="宋体" w:eastAsia="宋体" w:cs="Times New Roman"/>
          <w:sz w:val="28"/>
          <w:szCs w:val="28"/>
        </w:rPr>
        <w:t>叶俏，</w:t>
      </w:r>
      <w:r>
        <w:rPr>
          <w:rFonts w:hint="eastAsia" w:ascii="宋体" w:hAnsi="宋体" w:eastAsia="宋体" w:cs="宋体"/>
          <w:color w:val="333333"/>
          <w:sz w:val="28"/>
          <w:szCs w:val="28"/>
        </w:rPr>
        <w:t>首都</w:t>
      </w:r>
      <w:r>
        <w:rPr>
          <w:rFonts w:ascii="宋体" w:hAnsi="宋体" w:eastAsia="宋体" w:cs="宋体"/>
          <w:color w:val="333333"/>
          <w:sz w:val="28"/>
          <w:szCs w:val="28"/>
        </w:rPr>
        <w:t>医科大学</w:t>
      </w:r>
      <w:r>
        <w:rPr>
          <w:rFonts w:hint="eastAsia" w:ascii="宋体" w:hAnsi="宋体" w:eastAsia="宋体" w:cs="宋体"/>
          <w:color w:val="333333"/>
          <w:sz w:val="28"/>
          <w:szCs w:val="28"/>
        </w:rPr>
        <w:t>附属</w:t>
      </w:r>
      <w:r>
        <w:rPr>
          <w:rFonts w:ascii="宋体" w:hAnsi="宋体" w:eastAsia="宋体" w:cs="宋体"/>
          <w:color w:val="333333"/>
          <w:sz w:val="28"/>
          <w:szCs w:val="28"/>
        </w:rPr>
        <w:t>北京朝阳医院</w:t>
      </w:r>
      <w:r>
        <w:rPr>
          <w:rFonts w:hint="eastAsia" w:ascii="宋体" w:hAnsi="宋体" w:eastAsia="宋体" w:cs="宋体"/>
          <w:color w:val="333333"/>
          <w:sz w:val="28"/>
          <w:szCs w:val="28"/>
        </w:rPr>
        <w:t>教授，主任医师，博士生导师</w:t>
      </w:r>
      <w:r>
        <w:rPr>
          <w:rFonts w:hint="eastAsia" w:ascii="宋体" w:hAnsi="宋体" w:eastAsia="宋体"/>
          <w:sz w:val="28"/>
          <w:szCs w:val="28"/>
        </w:rPr>
        <w:t>，</w:t>
      </w:r>
      <w:r>
        <w:rPr>
          <w:rFonts w:hint="eastAsia" w:ascii="宋体" w:hAnsi="宋体" w:eastAsia="宋体" w:cs="Times New Roman"/>
          <w:sz w:val="28"/>
          <w:szCs w:val="28"/>
        </w:rPr>
        <w:t>现任首都医科大学附属北京朝阳医院职业病与中毒医学科主任，首都医科大学间质性肺疾病中心副主任</w:t>
      </w:r>
      <w:r>
        <w:rPr>
          <w:rFonts w:hint="eastAsia" w:ascii="宋体" w:hAnsi="宋体" w:eastAsia="宋体" w:cs="宋体"/>
          <w:sz w:val="28"/>
          <w:szCs w:val="28"/>
        </w:rPr>
        <w:t>北京市高层次公共卫生人才学科带头人。从事间质性肺疾病及尘肺病的临床、研究和教学工作，以第一作者或通讯作者发表论文</w:t>
      </w:r>
      <w:r>
        <w:rPr>
          <w:rFonts w:ascii="宋体" w:hAnsi="宋体" w:eastAsia="宋体" w:cs="宋体"/>
          <w:sz w:val="28"/>
          <w:szCs w:val="28"/>
        </w:rPr>
        <w:t>150余篇，制定国家标准或中国专家共识14项，主持国家级和省部级课题16项。兼任中华医学会呼吸分会间质性肺疾病学组委员，中国老年医学会呼吸分会间质性肺疾病专委会副主任委员，中华预防医学会职业病和呼吸预防分会委员，国家卫生健康标准委员会委员，国家尘肺病诊治专家组成员等，以及《中华劳动卫</w:t>
      </w:r>
      <w:r>
        <w:rPr>
          <w:rFonts w:hint="eastAsia" w:ascii="宋体" w:hAnsi="宋体" w:eastAsia="宋体" w:cs="宋体"/>
          <w:sz w:val="28"/>
          <w:szCs w:val="28"/>
        </w:rPr>
        <w:t>生职业病杂志》、《中国药理学和毒理学杂志》、《中国职业医学》等期刊编委。</w:t>
      </w:r>
    </w:p>
    <w:p w14:paraId="27AAC7F3">
      <w:pPr>
        <w:jc w:val="both"/>
        <w:rPr>
          <w:rFonts w:ascii="宋体" w:hAnsi="宋体" w:eastAsia="宋体" w:cs="宋体"/>
          <w:sz w:val="28"/>
          <w:szCs w:val="28"/>
        </w:rPr>
      </w:pPr>
      <w:r>
        <w:rPr>
          <w:rFonts w:hint="eastAsia" w:ascii="宋体" w:hAnsi="宋体" w:eastAsia="宋体" w:cs="宋体"/>
          <w:b/>
          <w:bCs/>
          <w:sz w:val="28"/>
          <w:szCs w:val="28"/>
        </w:rPr>
        <w:t>研究方向：</w:t>
      </w:r>
      <w:r>
        <w:rPr>
          <w:rFonts w:hint="eastAsia" w:ascii="宋体" w:hAnsi="宋体" w:eastAsia="宋体" w:cs="宋体"/>
          <w:sz w:val="28"/>
          <w:szCs w:val="28"/>
        </w:rPr>
        <w:t>肺纤维化致病机制、生物标志物和治疗药物研发。</w:t>
      </w:r>
    </w:p>
    <w:p w14:paraId="7F65A2AF">
      <w:pPr>
        <w:spacing w:line="560" w:lineRule="exact"/>
        <w:rPr>
          <w:rFonts w:ascii="宋体" w:hAnsi="宋体" w:eastAsia="宋体" w:cs="宋体"/>
          <w:b/>
          <w:bCs/>
          <w:sz w:val="28"/>
          <w:szCs w:val="28"/>
        </w:rPr>
      </w:pPr>
      <w:r>
        <w:rPr>
          <w:rFonts w:hint="eastAsia" w:ascii="宋体" w:hAnsi="宋体" w:eastAsia="宋体" w:cs="宋体"/>
          <w:b/>
          <w:bCs/>
          <w:sz w:val="28"/>
          <w:szCs w:val="28"/>
        </w:rPr>
        <w:t xml:space="preserve">招收人数： </w:t>
      </w:r>
      <w:r>
        <w:rPr>
          <w:rFonts w:hint="eastAsia" w:ascii="宋体" w:hAnsi="宋体" w:eastAsia="宋体" w:cs="宋体"/>
          <w:sz w:val="28"/>
          <w:szCs w:val="28"/>
        </w:rPr>
        <w:t>1人</w:t>
      </w:r>
    </w:p>
    <w:p w14:paraId="414A4743">
      <w:pPr>
        <w:spacing w:line="560" w:lineRule="exact"/>
        <w:rPr>
          <w:rFonts w:ascii="宋体" w:hAnsi="宋体" w:eastAsia="宋体" w:cs="宋体"/>
          <w:b/>
          <w:bCs/>
          <w:sz w:val="28"/>
          <w:szCs w:val="28"/>
        </w:rPr>
      </w:pPr>
      <w:r>
        <w:rPr>
          <w:rFonts w:hint="eastAsia" w:ascii="宋体" w:hAnsi="宋体" w:eastAsia="宋体" w:cs="宋体"/>
          <w:b/>
          <w:bCs/>
          <w:sz w:val="28"/>
          <w:szCs w:val="28"/>
        </w:rPr>
        <w:t>招收条件：</w:t>
      </w:r>
    </w:p>
    <w:p w14:paraId="072F500F">
      <w:pPr>
        <w:jc w:val="left"/>
        <w:rPr>
          <w:rFonts w:hint="eastAsia" w:ascii="宋体" w:hAnsi="宋体" w:eastAsia="宋体" w:cs="宋体"/>
          <w:sz w:val="28"/>
          <w:szCs w:val="28"/>
        </w:rPr>
      </w:pPr>
      <w:r>
        <w:rPr>
          <w:rFonts w:ascii="宋体" w:hAnsi="宋体" w:eastAsia="宋体" w:cs="宋体"/>
          <w:sz w:val="28"/>
          <w:szCs w:val="28"/>
        </w:rPr>
        <w:t>1.有兴趣从事基础和临床研究工作；</w:t>
      </w:r>
    </w:p>
    <w:p w14:paraId="2C116602">
      <w:pPr>
        <w:jc w:val="left"/>
        <w:rPr>
          <w:rFonts w:ascii="宋体" w:hAnsi="宋体" w:eastAsia="宋体" w:cs="宋体"/>
          <w:sz w:val="28"/>
          <w:szCs w:val="28"/>
        </w:rPr>
      </w:pPr>
      <w:r>
        <w:rPr>
          <w:rFonts w:ascii="宋体" w:hAnsi="宋体" w:eastAsia="宋体" w:cs="宋体"/>
          <w:sz w:val="28"/>
          <w:szCs w:val="28"/>
        </w:rPr>
        <w:t>2.年龄在35周岁以下；</w:t>
      </w:r>
    </w:p>
    <w:p w14:paraId="1F1A6E0D">
      <w:pPr>
        <w:jc w:val="left"/>
        <w:rPr>
          <w:rFonts w:ascii="宋体" w:hAnsi="宋体" w:eastAsia="宋体" w:cs="宋体"/>
          <w:sz w:val="28"/>
          <w:szCs w:val="28"/>
        </w:rPr>
      </w:pPr>
      <w:r>
        <w:rPr>
          <w:rFonts w:ascii="宋体" w:hAnsi="宋体" w:eastAsia="宋体" w:cs="宋体"/>
          <w:sz w:val="28"/>
          <w:szCs w:val="28"/>
        </w:rPr>
        <w:t>3.应届博士毕业生优先；</w:t>
      </w:r>
    </w:p>
    <w:p w14:paraId="15089F53">
      <w:pPr>
        <w:jc w:val="left"/>
        <w:rPr>
          <w:rFonts w:ascii="宋体" w:hAnsi="宋体" w:eastAsia="宋体" w:cs="宋体"/>
          <w:sz w:val="28"/>
          <w:szCs w:val="28"/>
        </w:rPr>
      </w:pPr>
      <w:r>
        <w:rPr>
          <w:rFonts w:ascii="宋体" w:hAnsi="宋体" w:eastAsia="宋体" w:cs="宋体"/>
          <w:sz w:val="28"/>
          <w:szCs w:val="28"/>
        </w:rPr>
        <w:t>4.具有呼吸病、生物信息学、实验动物，或药理学相关专业研究背景优先；</w:t>
      </w:r>
    </w:p>
    <w:p w14:paraId="60DF53D3">
      <w:pPr>
        <w:jc w:val="left"/>
        <w:rPr>
          <w:rFonts w:ascii="宋体" w:hAnsi="宋体" w:eastAsia="宋体" w:cs="宋体"/>
          <w:sz w:val="28"/>
          <w:szCs w:val="28"/>
        </w:rPr>
      </w:pPr>
      <w:r>
        <w:rPr>
          <w:rFonts w:ascii="宋体" w:hAnsi="宋体" w:eastAsia="宋体" w:cs="宋体"/>
          <w:sz w:val="28"/>
          <w:szCs w:val="28"/>
        </w:rPr>
        <w:t>5.掌握生物信息技术和实验室技术；</w:t>
      </w:r>
    </w:p>
    <w:p w14:paraId="3B03E25F">
      <w:pPr>
        <w:jc w:val="left"/>
        <w:rPr>
          <w:rFonts w:ascii="宋体" w:hAnsi="宋体" w:eastAsia="宋体" w:cs="宋体"/>
          <w:sz w:val="28"/>
          <w:szCs w:val="28"/>
        </w:rPr>
      </w:pPr>
      <w:r>
        <w:rPr>
          <w:rFonts w:ascii="宋体" w:hAnsi="宋体" w:eastAsia="宋体" w:cs="宋体"/>
          <w:sz w:val="28"/>
          <w:szCs w:val="28"/>
        </w:rPr>
        <w:t>6.发表</w:t>
      </w:r>
      <w:r>
        <w:rPr>
          <w:rFonts w:hint="eastAsia" w:ascii="宋体" w:hAnsi="宋体" w:eastAsia="宋体" w:cs="宋体"/>
          <w:sz w:val="28"/>
          <w:szCs w:val="28"/>
        </w:rPr>
        <w:t>J</w:t>
      </w:r>
      <w:r>
        <w:rPr>
          <w:rFonts w:ascii="宋体" w:hAnsi="宋体" w:eastAsia="宋体" w:cs="宋体"/>
          <w:sz w:val="28"/>
          <w:szCs w:val="28"/>
        </w:rPr>
        <w:t>CR2区以上SCI收录研究论文≥2篇。</w:t>
      </w:r>
    </w:p>
    <w:p w14:paraId="66EDD804">
      <w:pPr>
        <w:spacing w:line="560" w:lineRule="exact"/>
        <w:rPr>
          <w:rFonts w:ascii="宋体" w:hAnsi="宋体" w:eastAsia="宋体" w:cs="Times New Roman"/>
          <w:sz w:val="28"/>
          <w:szCs w:val="28"/>
        </w:rPr>
      </w:pPr>
    </w:p>
    <w:p w14:paraId="367656B0">
      <w:pPr>
        <w:spacing w:line="360" w:lineRule="exact"/>
        <w:ind w:left="315" w:hanging="315" w:hangingChars="150"/>
        <w:rPr>
          <w:rFonts w:ascii="宋体" w:hAnsi="宋体" w:eastAsia="宋体"/>
        </w:rPr>
      </w:pPr>
    </w:p>
    <w:p w14:paraId="666580FF">
      <w:pPr>
        <w:spacing w:line="360" w:lineRule="exact"/>
        <w:ind w:firstLine="315" w:firstLineChars="150"/>
        <w:rPr>
          <w:rFonts w:ascii="宋体" w:hAnsi="宋体" w:eastAsia="宋体"/>
          <w:szCs w:val="21"/>
        </w:rPr>
      </w:pPr>
    </w:p>
    <w:p w14:paraId="71C84A31">
      <w:pPr>
        <w:spacing w:line="360" w:lineRule="exact"/>
        <w:ind w:firstLine="315" w:firstLineChars="150"/>
        <w:rPr>
          <w:rFonts w:ascii="宋体" w:hAnsi="宋体" w:eastAsia="宋体"/>
          <w:szCs w:val="21"/>
        </w:rPr>
      </w:pPr>
    </w:p>
    <w:p w14:paraId="03598BD3">
      <w:pPr>
        <w:spacing w:line="360" w:lineRule="exact"/>
        <w:ind w:firstLine="315" w:firstLineChars="150"/>
        <w:rPr>
          <w:rFonts w:ascii="宋体" w:hAnsi="宋体" w:eastAsia="宋体"/>
          <w:szCs w:val="21"/>
        </w:rPr>
      </w:pPr>
    </w:p>
    <w:p w14:paraId="5221109B">
      <w:pPr>
        <w:spacing w:line="360" w:lineRule="exact"/>
        <w:ind w:firstLine="315" w:firstLineChars="150"/>
        <w:rPr>
          <w:rFonts w:ascii="宋体" w:hAnsi="宋体" w:eastAsia="宋体"/>
          <w:szCs w:val="21"/>
        </w:rPr>
      </w:pPr>
    </w:p>
    <w:p w14:paraId="42842958">
      <w:pPr>
        <w:spacing w:line="360" w:lineRule="exact"/>
        <w:ind w:firstLine="315" w:firstLineChars="150"/>
        <w:rPr>
          <w:rFonts w:ascii="宋体" w:hAnsi="宋体" w:eastAsia="宋体"/>
          <w:szCs w:val="21"/>
        </w:rPr>
      </w:pPr>
    </w:p>
    <w:p w14:paraId="49405452">
      <w:pPr>
        <w:spacing w:line="360" w:lineRule="exact"/>
        <w:ind w:firstLine="315" w:firstLineChars="150"/>
        <w:rPr>
          <w:rFonts w:ascii="宋体" w:hAnsi="宋体" w:eastAsia="宋体"/>
          <w:szCs w:val="21"/>
        </w:rPr>
      </w:pPr>
    </w:p>
    <w:p w14:paraId="331F2FE3">
      <w:pPr>
        <w:spacing w:line="360" w:lineRule="exact"/>
        <w:ind w:firstLine="315" w:firstLineChars="150"/>
        <w:rPr>
          <w:rFonts w:ascii="宋体" w:hAnsi="宋体" w:eastAsia="宋体"/>
          <w:szCs w:val="21"/>
        </w:rPr>
      </w:pPr>
    </w:p>
    <w:p w14:paraId="1A053073">
      <w:pPr>
        <w:spacing w:line="360" w:lineRule="exact"/>
        <w:ind w:firstLine="315" w:firstLineChars="150"/>
        <w:rPr>
          <w:rFonts w:ascii="宋体" w:hAnsi="宋体" w:eastAsia="宋体"/>
          <w:szCs w:val="21"/>
        </w:rPr>
      </w:pPr>
    </w:p>
    <w:p w14:paraId="51C9E5AA">
      <w:pPr>
        <w:spacing w:line="360" w:lineRule="exact"/>
        <w:ind w:firstLine="315" w:firstLineChars="150"/>
        <w:rPr>
          <w:rFonts w:ascii="宋体" w:hAnsi="宋体" w:eastAsia="宋体"/>
          <w:szCs w:val="21"/>
        </w:rPr>
      </w:pPr>
    </w:p>
    <w:p w14:paraId="76E0C0B5">
      <w:pPr>
        <w:spacing w:line="360" w:lineRule="exact"/>
        <w:ind w:firstLine="315" w:firstLineChars="150"/>
        <w:rPr>
          <w:rFonts w:ascii="宋体" w:hAnsi="宋体" w:eastAsia="宋体"/>
          <w:szCs w:val="21"/>
        </w:rPr>
      </w:pPr>
    </w:p>
    <w:p w14:paraId="4A5C3C5A">
      <w:pPr>
        <w:spacing w:line="360" w:lineRule="exact"/>
        <w:ind w:firstLine="315" w:firstLineChars="150"/>
        <w:rPr>
          <w:rFonts w:ascii="宋体" w:hAnsi="宋体" w:eastAsia="宋体"/>
          <w:szCs w:val="21"/>
        </w:rPr>
      </w:pPr>
    </w:p>
    <w:p w14:paraId="2309346A">
      <w:pPr>
        <w:spacing w:line="360" w:lineRule="exact"/>
        <w:ind w:firstLine="315" w:firstLineChars="150"/>
        <w:rPr>
          <w:rFonts w:ascii="宋体" w:hAnsi="宋体" w:eastAsia="宋体"/>
          <w:szCs w:val="21"/>
        </w:rPr>
      </w:pPr>
    </w:p>
    <w:p w14:paraId="7AD1724A">
      <w:pPr>
        <w:spacing w:line="360" w:lineRule="exact"/>
        <w:ind w:firstLine="315" w:firstLineChars="150"/>
        <w:rPr>
          <w:rFonts w:ascii="宋体" w:hAnsi="宋体" w:eastAsia="宋体"/>
          <w:szCs w:val="21"/>
        </w:rPr>
      </w:pPr>
    </w:p>
    <w:p w14:paraId="37750BE8">
      <w:pPr>
        <w:spacing w:line="360" w:lineRule="exact"/>
        <w:ind w:firstLine="315" w:firstLineChars="150"/>
        <w:rPr>
          <w:rFonts w:ascii="宋体" w:hAnsi="宋体" w:eastAsia="宋体"/>
          <w:szCs w:val="21"/>
        </w:rPr>
      </w:pPr>
    </w:p>
    <w:p w14:paraId="293D25F6">
      <w:pPr>
        <w:spacing w:line="360" w:lineRule="exact"/>
        <w:ind w:firstLine="315" w:firstLineChars="150"/>
        <w:rPr>
          <w:rFonts w:ascii="宋体" w:hAnsi="宋体" w:eastAsia="宋体"/>
          <w:szCs w:val="21"/>
        </w:rPr>
      </w:pPr>
    </w:p>
    <w:p w14:paraId="38066BED">
      <w:pPr>
        <w:spacing w:line="360" w:lineRule="exact"/>
        <w:ind w:firstLine="315" w:firstLineChars="150"/>
        <w:rPr>
          <w:rFonts w:ascii="宋体" w:hAnsi="宋体" w:eastAsia="宋体"/>
          <w:szCs w:val="21"/>
        </w:rPr>
      </w:pPr>
    </w:p>
    <w:p w14:paraId="32566477">
      <w:pPr>
        <w:spacing w:line="360" w:lineRule="exact"/>
        <w:ind w:firstLine="315" w:firstLineChars="150"/>
        <w:rPr>
          <w:rFonts w:ascii="宋体" w:hAnsi="宋体" w:eastAsia="宋体"/>
          <w:szCs w:val="21"/>
        </w:rPr>
      </w:pPr>
    </w:p>
    <w:p w14:paraId="1CDC8D1E">
      <w:pPr>
        <w:spacing w:line="360" w:lineRule="exact"/>
        <w:ind w:firstLine="315" w:firstLineChars="150"/>
        <w:rPr>
          <w:rFonts w:ascii="宋体" w:hAnsi="宋体" w:eastAsia="宋体"/>
          <w:szCs w:val="21"/>
        </w:rPr>
      </w:pPr>
    </w:p>
    <w:p w14:paraId="719A0ABC">
      <w:pPr>
        <w:spacing w:line="360" w:lineRule="exact"/>
        <w:ind w:firstLine="315" w:firstLineChars="150"/>
        <w:rPr>
          <w:rFonts w:ascii="宋体" w:hAnsi="宋体" w:eastAsia="宋体"/>
          <w:szCs w:val="21"/>
        </w:rPr>
      </w:pPr>
    </w:p>
    <w:p w14:paraId="31567173">
      <w:pPr>
        <w:spacing w:line="360" w:lineRule="exact"/>
        <w:ind w:firstLine="315" w:firstLineChars="150"/>
        <w:rPr>
          <w:rFonts w:ascii="宋体" w:hAnsi="宋体" w:eastAsia="宋体"/>
          <w:szCs w:val="21"/>
        </w:rPr>
      </w:pPr>
    </w:p>
    <w:p w14:paraId="4DB3E402">
      <w:pPr>
        <w:spacing w:line="360" w:lineRule="exact"/>
        <w:ind w:firstLine="315" w:firstLineChars="150"/>
        <w:rPr>
          <w:rFonts w:ascii="宋体" w:hAnsi="宋体" w:eastAsia="宋体"/>
          <w:szCs w:val="21"/>
        </w:rPr>
      </w:pPr>
    </w:p>
    <w:p w14:paraId="2102F1F1">
      <w:pPr>
        <w:spacing w:line="360" w:lineRule="exact"/>
        <w:ind w:firstLine="315" w:firstLineChars="150"/>
        <w:rPr>
          <w:rFonts w:ascii="宋体" w:hAnsi="宋体" w:eastAsia="宋体"/>
          <w:szCs w:val="21"/>
        </w:rPr>
      </w:pPr>
    </w:p>
    <w:p w14:paraId="68631887">
      <w:pPr>
        <w:spacing w:line="360" w:lineRule="exact"/>
        <w:ind w:firstLine="315" w:firstLineChars="150"/>
        <w:rPr>
          <w:rFonts w:ascii="宋体" w:hAnsi="宋体" w:eastAsia="宋体"/>
          <w:szCs w:val="21"/>
        </w:rPr>
      </w:pPr>
    </w:p>
    <w:p w14:paraId="5FDC98D4">
      <w:pPr>
        <w:spacing w:line="360" w:lineRule="exact"/>
        <w:ind w:firstLine="315" w:firstLineChars="150"/>
        <w:rPr>
          <w:rFonts w:ascii="宋体" w:hAnsi="宋体" w:eastAsia="宋体"/>
          <w:szCs w:val="21"/>
        </w:rPr>
      </w:pPr>
    </w:p>
    <w:p w14:paraId="701C1C06">
      <w:pPr>
        <w:spacing w:line="360" w:lineRule="exact"/>
        <w:ind w:firstLine="315" w:firstLineChars="150"/>
        <w:rPr>
          <w:rFonts w:ascii="宋体" w:hAnsi="宋体" w:eastAsia="宋体"/>
          <w:szCs w:val="21"/>
        </w:rPr>
      </w:pPr>
    </w:p>
    <w:p w14:paraId="03BA0C26">
      <w:pPr>
        <w:spacing w:line="360" w:lineRule="exact"/>
        <w:ind w:firstLine="315" w:firstLineChars="150"/>
        <w:rPr>
          <w:rFonts w:ascii="宋体" w:hAnsi="宋体" w:eastAsia="宋体"/>
          <w:szCs w:val="21"/>
        </w:rPr>
      </w:pPr>
    </w:p>
    <w:p w14:paraId="3A3CC38C">
      <w:pPr>
        <w:spacing w:line="360" w:lineRule="exact"/>
        <w:ind w:firstLine="315" w:firstLineChars="150"/>
        <w:rPr>
          <w:rFonts w:ascii="宋体" w:hAnsi="宋体" w:eastAsia="宋体"/>
          <w:szCs w:val="21"/>
        </w:rPr>
      </w:pPr>
    </w:p>
    <w:p w14:paraId="23C29843">
      <w:pPr>
        <w:spacing w:line="360" w:lineRule="exact"/>
        <w:ind w:firstLine="315" w:firstLineChars="150"/>
        <w:rPr>
          <w:rFonts w:ascii="宋体" w:hAnsi="宋体" w:eastAsia="宋体"/>
          <w:szCs w:val="21"/>
        </w:rPr>
      </w:pPr>
    </w:p>
    <w:p w14:paraId="1D58C3BD">
      <w:pPr>
        <w:spacing w:line="360" w:lineRule="exact"/>
        <w:ind w:firstLine="315" w:firstLineChars="150"/>
        <w:rPr>
          <w:rFonts w:ascii="宋体" w:hAnsi="宋体" w:eastAsia="宋体"/>
          <w:szCs w:val="21"/>
        </w:rPr>
      </w:pPr>
    </w:p>
    <w:p w14:paraId="39588423">
      <w:pPr>
        <w:spacing w:line="360" w:lineRule="exact"/>
        <w:ind w:firstLine="315" w:firstLineChars="150"/>
        <w:rPr>
          <w:rFonts w:ascii="宋体" w:hAnsi="宋体" w:eastAsia="宋体"/>
          <w:szCs w:val="21"/>
        </w:rPr>
      </w:pPr>
    </w:p>
    <w:p w14:paraId="73F08600">
      <w:pPr>
        <w:spacing w:line="360" w:lineRule="exact"/>
        <w:ind w:firstLine="315" w:firstLineChars="150"/>
        <w:rPr>
          <w:rFonts w:ascii="宋体" w:hAnsi="宋体" w:eastAsia="宋体"/>
          <w:szCs w:val="21"/>
        </w:rPr>
      </w:pPr>
    </w:p>
    <w:p w14:paraId="4A7AC7C7">
      <w:pPr>
        <w:spacing w:line="360" w:lineRule="exact"/>
        <w:ind w:firstLine="315" w:firstLineChars="150"/>
        <w:rPr>
          <w:rFonts w:ascii="宋体" w:hAnsi="宋体" w:eastAsia="宋体"/>
          <w:szCs w:val="21"/>
        </w:rPr>
      </w:pPr>
    </w:p>
    <w:p w14:paraId="53F8C662">
      <w:pPr>
        <w:spacing w:line="360" w:lineRule="exact"/>
        <w:ind w:firstLine="315" w:firstLineChars="150"/>
        <w:rPr>
          <w:rFonts w:ascii="宋体" w:hAnsi="宋体" w:eastAsia="宋体"/>
          <w:szCs w:val="21"/>
        </w:rPr>
      </w:pPr>
    </w:p>
    <w:p w14:paraId="3821B1C4">
      <w:pPr>
        <w:spacing w:line="560" w:lineRule="exact"/>
        <w:ind w:firstLine="422" w:firstLineChars="200"/>
        <w:jc w:val="center"/>
        <w:rPr>
          <w:rFonts w:ascii="宋体" w:hAnsi="宋体" w:eastAsia="宋体"/>
          <w:b/>
          <w:bCs/>
          <w:szCs w:val="21"/>
        </w:rPr>
      </w:pPr>
      <w:r>
        <w:rPr>
          <w:rFonts w:ascii="宋体" w:hAnsi="宋体" w:eastAsia="宋体"/>
          <w:b/>
          <w:bCs/>
          <w:szCs w:val="21"/>
        </w:rPr>
        <mc:AlternateContent>
          <mc:Choice Requires="wps">
            <w:drawing>
              <wp:anchor distT="45720" distB="45720" distL="114300" distR="114300" simplePos="0" relativeHeight="251670528" behindDoc="0" locked="0" layoutInCell="1" allowOverlap="1">
                <wp:simplePos x="0" y="0"/>
                <wp:positionH relativeFrom="margin">
                  <wp:align>center</wp:align>
                </wp:positionH>
                <wp:positionV relativeFrom="paragraph">
                  <wp:posOffset>184150</wp:posOffset>
                </wp:positionV>
                <wp:extent cx="1533525" cy="1866900"/>
                <wp:effectExtent l="0" t="0" r="0" b="0"/>
                <wp:wrapSquare wrapText="bothSides"/>
                <wp:docPr id="1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33525" cy="1866900"/>
                        </a:xfrm>
                        <a:prstGeom prst="rect">
                          <a:avLst/>
                        </a:prstGeom>
                        <a:noFill/>
                        <a:ln w="9525">
                          <a:noFill/>
                          <a:miter lim="800000"/>
                        </a:ln>
                      </wps:spPr>
                      <wps:txbx>
                        <w:txbxContent>
                          <w:p w14:paraId="48CAFE4B">
                            <w:pPr>
                              <w:jc w:val="center"/>
                              <w:rPr>
                                <w:sz w:val="36"/>
                                <w:szCs w:val="40"/>
                              </w:rPr>
                            </w:pPr>
                            <w:r>
                              <w:rPr>
                                <w:sz w:val="36"/>
                                <w:szCs w:val="40"/>
                              </w:rPr>
                              <w:drawing>
                                <wp:inline distT="0" distB="0" distL="0" distR="0">
                                  <wp:extent cx="1409700" cy="1647825"/>
                                  <wp:effectExtent l="0" t="0" r="0" b="9525"/>
                                  <wp:docPr id="194" name="图片 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8" descr="文本&#10;&#10;描述已自动生成"/>
                                          <pic:cNvPicPr>
                                            <a:picLocks noChangeAspect="1"/>
                                          </pic:cNvPicPr>
                                        </pic:nvPicPr>
                                        <pic:blipFill>
                                          <a:blip r:embed="rId26">
                                            <a:extLst>
                                              <a:ext uri="{28A0092B-C50C-407E-A947-70E740481C1C}">
                                                <a14:useLocalDpi xmlns:a14="http://schemas.microsoft.com/office/drawing/2010/main" val="0"/>
                                              </a:ext>
                                            </a:extLst>
                                          </a:blip>
                                          <a:srcRect r="74294" b="24578"/>
                                          <a:stretch>
                                            <a:fillRect/>
                                          </a:stretch>
                                        </pic:blipFill>
                                        <pic:spPr>
                                          <a:xfrm>
                                            <a:off x="0" y="0"/>
                                            <a:ext cx="1409700" cy="164782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4.5pt;height:147pt;width:120.75pt;mso-position-horizontal:center;mso-position-horizontal-relative:margin;mso-wrap-distance-bottom:3.6pt;mso-wrap-distance-left:9pt;mso-wrap-distance-right:9pt;mso-wrap-distance-top:3.6pt;z-index:251670528;mso-width-relative:page;mso-height-relative:page;" filled="f" stroked="f" coordsize="21600,21600" o:gfxdata="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UEirbV&#10;AAAABwEAAA8AAAAAAAAAAQAgAAAAIgAAAGRycy9kb3ducmV2LnhtbFBLAQIUABQAAAAIAIdO4kBm&#10;9NT9IwIAACwEAAAOAAAAAAAAAAEAIAAAACQBAABkcnMvZTJvRG9jLnhtbFBLBQYAAAAABgAGAFkB&#10;AAC5BQAAAAA=&#10;">
                <v:fill on="f" focussize="0,0"/>
                <v:stroke on="f" miterlimit="8" joinstyle="miter"/>
                <v:imagedata o:title=""/>
                <o:lock v:ext="edit" aspectratio="f"/>
                <v:textbox>
                  <w:txbxContent>
                    <w:p w14:paraId="48CAFE4B">
                      <w:pPr>
                        <w:jc w:val="center"/>
                        <w:rPr>
                          <w:sz w:val="36"/>
                          <w:szCs w:val="40"/>
                        </w:rPr>
                      </w:pPr>
                      <w:r>
                        <w:rPr>
                          <w:sz w:val="36"/>
                          <w:szCs w:val="40"/>
                        </w:rPr>
                        <w:drawing>
                          <wp:inline distT="0" distB="0" distL="0" distR="0">
                            <wp:extent cx="1409700" cy="1647825"/>
                            <wp:effectExtent l="0" t="0" r="0" b="9525"/>
                            <wp:docPr id="194" name="图片 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8" descr="文本&#10;&#10;描述已自动生成"/>
                                    <pic:cNvPicPr>
                                      <a:picLocks noChangeAspect="1"/>
                                    </pic:cNvPicPr>
                                  </pic:nvPicPr>
                                  <pic:blipFill>
                                    <a:blip r:embed="rId26">
                                      <a:extLst>
                                        <a:ext uri="{28A0092B-C50C-407E-A947-70E740481C1C}">
                                          <a14:useLocalDpi xmlns:a14="http://schemas.microsoft.com/office/drawing/2010/main" val="0"/>
                                        </a:ext>
                                      </a:extLst>
                                    </a:blip>
                                    <a:srcRect r="74294" b="24578"/>
                                    <a:stretch>
                                      <a:fillRect/>
                                    </a:stretch>
                                  </pic:blipFill>
                                  <pic:spPr>
                                    <a:xfrm>
                                      <a:off x="0" y="0"/>
                                      <a:ext cx="1409700" cy="1647825"/>
                                    </a:xfrm>
                                    <a:prstGeom prst="rect">
                                      <a:avLst/>
                                    </a:prstGeom>
                                  </pic:spPr>
                                </pic:pic>
                              </a:graphicData>
                            </a:graphic>
                          </wp:inline>
                        </w:drawing>
                      </w:r>
                    </w:p>
                  </w:txbxContent>
                </v:textbox>
                <w10:wrap type="square"/>
              </v:shape>
            </w:pict>
          </mc:Fallback>
        </mc:AlternateContent>
      </w:r>
    </w:p>
    <w:p w14:paraId="1BE1B298">
      <w:pPr>
        <w:spacing w:line="560" w:lineRule="exact"/>
        <w:ind w:firstLine="422" w:firstLineChars="200"/>
        <w:jc w:val="center"/>
        <w:rPr>
          <w:rFonts w:ascii="宋体" w:hAnsi="宋体" w:eastAsia="宋体"/>
          <w:b/>
          <w:bCs/>
          <w:szCs w:val="21"/>
        </w:rPr>
      </w:pPr>
    </w:p>
    <w:p w14:paraId="53026C78">
      <w:pPr>
        <w:spacing w:line="560" w:lineRule="exact"/>
        <w:ind w:firstLine="422" w:firstLineChars="200"/>
        <w:jc w:val="center"/>
        <w:rPr>
          <w:rFonts w:ascii="宋体" w:hAnsi="宋体" w:eastAsia="宋体"/>
          <w:b/>
          <w:bCs/>
          <w:szCs w:val="21"/>
        </w:rPr>
      </w:pPr>
    </w:p>
    <w:p w14:paraId="6DB6A7A3">
      <w:pPr>
        <w:spacing w:line="560" w:lineRule="exact"/>
        <w:ind w:firstLine="422" w:firstLineChars="200"/>
        <w:jc w:val="center"/>
        <w:rPr>
          <w:rFonts w:ascii="宋体" w:hAnsi="宋体" w:eastAsia="宋体"/>
          <w:b/>
          <w:bCs/>
          <w:szCs w:val="21"/>
        </w:rPr>
      </w:pPr>
    </w:p>
    <w:p w14:paraId="275BE88C">
      <w:pPr>
        <w:spacing w:line="560" w:lineRule="exact"/>
        <w:ind w:firstLine="422" w:firstLineChars="200"/>
        <w:jc w:val="center"/>
        <w:rPr>
          <w:rFonts w:ascii="宋体" w:hAnsi="宋体" w:eastAsia="宋体"/>
          <w:b/>
          <w:bCs/>
          <w:szCs w:val="21"/>
        </w:rPr>
      </w:pPr>
    </w:p>
    <w:p w14:paraId="295C6B61">
      <w:pPr>
        <w:spacing w:line="560" w:lineRule="exact"/>
        <w:ind w:firstLine="422" w:firstLineChars="200"/>
        <w:jc w:val="center"/>
        <w:rPr>
          <w:rFonts w:ascii="宋体" w:hAnsi="宋体" w:eastAsia="宋体"/>
          <w:b/>
          <w:bCs/>
          <w:szCs w:val="21"/>
        </w:rPr>
      </w:pPr>
    </w:p>
    <w:p w14:paraId="19393B61">
      <w:pPr>
        <w:ind w:firstLine="3935" w:firstLineChars="1400"/>
        <w:rPr>
          <w:rFonts w:ascii="宋体" w:hAnsi="宋体" w:eastAsia="宋体"/>
          <w:b/>
          <w:bCs/>
          <w:sz w:val="28"/>
          <w:szCs w:val="28"/>
        </w:rPr>
      </w:pPr>
      <w:r>
        <w:rPr>
          <w:rFonts w:hint="eastAsia" w:ascii="宋体" w:hAnsi="宋体" w:eastAsia="宋体"/>
          <w:b/>
          <w:bCs/>
          <w:sz w:val="28"/>
          <w:szCs w:val="28"/>
        </w:rPr>
        <w:t>杨敏福 教授</w:t>
      </w:r>
    </w:p>
    <w:p w14:paraId="2D471E34">
      <w:pPr>
        <w:spacing w:line="360" w:lineRule="auto"/>
        <w:ind w:firstLine="560" w:firstLineChars="200"/>
        <w:rPr>
          <w:rFonts w:hint="eastAsia" w:ascii="宋体" w:hAnsi="宋体" w:eastAsia="宋体"/>
          <w:sz w:val="28"/>
          <w:szCs w:val="28"/>
        </w:rPr>
      </w:pPr>
      <w:r>
        <w:rPr>
          <w:rFonts w:hint="eastAsia" w:ascii="宋体" w:hAnsi="宋体" w:eastAsia="宋体"/>
          <w:sz w:val="28"/>
          <w:szCs w:val="28"/>
        </w:rPr>
        <w:t>杨</w:t>
      </w:r>
      <w:r>
        <w:rPr>
          <w:rFonts w:ascii="宋体" w:hAnsi="宋体" w:eastAsia="宋体"/>
          <w:sz w:val="28"/>
          <w:szCs w:val="28"/>
        </w:rPr>
        <w:t>敏福</w:t>
      </w:r>
      <w:r>
        <w:rPr>
          <w:rFonts w:hint="eastAsia" w:ascii="宋体" w:hAnsi="宋体" w:eastAsia="宋体"/>
          <w:sz w:val="28"/>
          <w:szCs w:val="28"/>
        </w:rPr>
        <w:t>，</w:t>
      </w:r>
      <w:r>
        <w:rPr>
          <w:rFonts w:hint="eastAsia" w:ascii="宋体" w:hAnsi="宋体" w:eastAsia="宋体" w:cs="宋体"/>
          <w:color w:val="333333"/>
          <w:kern w:val="0"/>
          <w:sz w:val="28"/>
          <w:szCs w:val="28"/>
        </w:rPr>
        <w:t>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教授，主任医师，博士生导师</w:t>
      </w:r>
      <w:r>
        <w:rPr>
          <w:rFonts w:hint="eastAsia" w:ascii="宋体" w:hAnsi="宋体" w:eastAsia="宋体"/>
          <w:sz w:val="28"/>
          <w:szCs w:val="28"/>
        </w:rPr>
        <w:t>，现任</w:t>
      </w:r>
      <w:r>
        <w:rPr>
          <w:rFonts w:ascii="宋体" w:hAnsi="宋体" w:eastAsia="宋体"/>
          <w:sz w:val="28"/>
          <w:szCs w:val="28"/>
        </w:rPr>
        <w:t>首都医科大学</w:t>
      </w:r>
      <w:r>
        <w:rPr>
          <w:rFonts w:hint="eastAsia" w:ascii="宋体" w:hAnsi="宋体" w:eastAsia="宋体"/>
          <w:sz w:val="28"/>
          <w:szCs w:val="28"/>
        </w:rPr>
        <w:t>附属</w:t>
      </w:r>
      <w:r>
        <w:rPr>
          <w:rFonts w:ascii="宋体" w:hAnsi="宋体" w:eastAsia="宋体"/>
          <w:sz w:val="28"/>
          <w:szCs w:val="28"/>
        </w:rPr>
        <w:t>北京朝阳医院</w:t>
      </w:r>
      <w:r>
        <w:rPr>
          <w:rFonts w:hint="eastAsia" w:ascii="宋体" w:hAnsi="宋体" w:eastAsia="宋体"/>
          <w:sz w:val="28"/>
          <w:szCs w:val="28"/>
        </w:rPr>
        <w:t>核医学</w:t>
      </w:r>
      <w:r>
        <w:rPr>
          <w:rFonts w:ascii="宋体" w:hAnsi="宋体" w:eastAsia="宋体"/>
          <w:sz w:val="28"/>
          <w:szCs w:val="28"/>
        </w:rPr>
        <w:t>科</w:t>
      </w:r>
      <w:r>
        <w:rPr>
          <w:rFonts w:hint="eastAsia" w:ascii="宋体" w:hAnsi="宋体" w:eastAsia="宋体"/>
          <w:sz w:val="28"/>
          <w:szCs w:val="28"/>
        </w:rPr>
        <w:t>主任。北京医院管理中心心血管核医学重点学科建设项目负责人，北京市卫生系统学科骨干人才。担任中华医学会核医学分会委员兼心脏学组副组长、中国医师协会核医学医师分会委员兼心脏学组组长、中华医学会心血管病分会影像学组委员、北京医学会核医学分会副主任委员。致力于心血管核医学、呼吸系统核医学和PET/CT显像的临床和科研工作。主持国家自然科学基金集成项目等10项基金，在研国家自然科学基金（面上项目、集成项目子课题）、首发基金等。发表SCI论文70余篇，包括Radiology、J Nucl Med和Eur J Nucl Med Mol Imaging等。SCI论文被N Eng J Med等杂志引用800余次；研究成果被五部美国和欧洲指南、共识引用。作为编写组组长制定了《核素心肌显像临床应用指南》。作为主要完成人获得省部级成果奖七项，包括中华医学科技奖、北京市科学技术奖等。</w:t>
      </w:r>
    </w:p>
    <w:p w14:paraId="2460C165">
      <w:pPr>
        <w:spacing w:line="360" w:lineRule="exact"/>
        <w:rPr>
          <w:rFonts w:hint="eastAsia" w:ascii="宋体" w:hAnsi="宋体" w:eastAsia="宋体"/>
          <w:sz w:val="28"/>
          <w:szCs w:val="28"/>
        </w:rPr>
      </w:pPr>
      <w:r>
        <w:rPr>
          <w:rFonts w:hint="eastAsia" w:ascii="宋体" w:hAnsi="宋体" w:eastAsia="宋体"/>
          <w:b/>
          <w:bCs/>
          <w:sz w:val="28"/>
          <w:szCs w:val="28"/>
        </w:rPr>
        <w:t>研究方向：</w:t>
      </w:r>
      <w:r>
        <w:rPr>
          <w:rFonts w:hint="eastAsia" w:ascii="宋体" w:hAnsi="宋体" w:eastAsia="宋体"/>
          <w:sz w:val="28"/>
          <w:szCs w:val="28"/>
        </w:rPr>
        <w:t>心血管核医学、呼吸系统核医学的基础和临床研究</w:t>
      </w:r>
    </w:p>
    <w:p w14:paraId="681944D4">
      <w:pPr>
        <w:spacing w:line="360" w:lineRule="auto"/>
        <w:rPr>
          <w:rFonts w:ascii="宋体" w:hAnsi="宋体" w:eastAsia="宋体"/>
          <w:b/>
          <w:bCs/>
          <w:sz w:val="28"/>
          <w:szCs w:val="28"/>
        </w:rPr>
      </w:pPr>
      <w:r>
        <w:rPr>
          <w:rFonts w:hint="eastAsia" w:ascii="宋体" w:hAnsi="宋体" w:eastAsia="宋体"/>
          <w:b/>
          <w:bCs/>
          <w:sz w:val="28"/>
          <w:szCs w:val="28"/>
        </w:rPr>
        <w:t>招收人数：</w:t>
      </w:r>
      <w:r>
        <w:rPr>
          <w:rFonts w:hint="eastAsia" w:ascii="宋体" w:hAnsi="宋体" w:eastAsia="宋体"/>
          <w:b w:val="0"/>
          <w:bCs w:val="0"/>
          <w:sz w:val="28"/>
          <w:szCs w:val="28"/>
          <w:lang w:val="en-US" w:eastAsia="zh-CN"/>
        </w:rPr>
        <w:t>1-</w:t>
      </w:r>
      <w:r>
        <w:rPr>
          <w:rFonts w:ascii="宋体" w:hAnsi="宋体" w:eastAsia="宋体"/>
          <w:b w:val="0"/>
          <w:bCs w:val="0"/>
          <w:sz w:val="28"/>
          <w:szCs w:val="28"/>
        </w:rPr>
        <w:t xml:space="preserve">2 </w:t>
      </w:r>
      <w:r>
        <w:rPr>
          <w:rFonts w:hint="eastAsia" w:ascii="宋体" w:hAnsi="宋体" w:eastAsia="宋体"/>
          <w:b w:val="0"/>
          <w:bCs w:val="0"/>
          <w:sz w:val="28"/>
          <w:szCs w:val="28"/>
        </w:rPr>
        <w:t>人</w:t>
      </w:r>
    </w:p>
    <w:p w14:paraId="06BF7469">
      <w:pPr>
        <w:spacing w:line="360" w:lineRule="auto"/>
        <w:rPr>
          <w:rFonts w:ascii="宋体" w:hAnsi="宋体" w:eastAsia="宋体"/>
          <w:b/>
          <w:bCs/>
          <w:sz w:val="28"/>
          <w:szCs w:val="28"/>
        </w:rPr>
      </w:pPr>
      <w:r>
        <w:rPr>
          <w:rFonts w:hint="eastAsia" w:ascii="宋体" w:hAnsi="宋体" w:eastAsia="宋体"/>
          <w:b/>
          <w:bCs/>
          <w:sz w:val="28"/>
          <w:szCs w:val="28"/>
        </w:rPr>
        <w:t>招收条件：</w:t>
      </w:r>
    </w:p>
    <w:p w14:paraId="2E312F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sz w:val="28"/>
          <w:szCs w:val="28"/>
        </w:rPr>
      </w:pPr>
      <w:r>
        <w:rPr>
          <w:rFonts w:hint="eastAsia" w:ascii="宋体" w:hAnsi="宋体" w:eastAsia="宋体"/>
          <w:sz w:val="28"/>
          <w:szCs w:val="28"/>
        </w:rPr>
        <w:t>1.获得博士学位不超过3年的全日制博士，应届博士毕业生优先；</w:t>
      </w:r>
    </w:p>
    <w:p w14:paraId="4B3AAA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sz w:val="28"/>
          <w:szCs w:val="28"/>
        </w:rPr>
      </w:pPr>
      <w:r>
        <w:rPr>
          <w:rFonts w:hint="eastAsia" w:ascii="宋体" w:hAnsi="宋体" w:eastAsia="宋体"/>
          <w:sz w:val="28"/>
          <w:szCs w:val="28"/>
        </w:rPr>
        <w:t>2.年龄不超过35周岁；</w:t>
      </w:r>
    </w:p>
    <w:p w14:paraId="5AC7D3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sz w:val="28"/>
          <w:szCs w:val="28"/>
        </w:rPr>
      </w:pPr>
      <w:r>
        <w:rPr>
          <w:rFonts w:hint="eastAsia" w:ascii="宋体" w:hAnsi="宋体" w:eastAsia="宋体"/>
          <w:sz w:val="28"/>
          <w:szCs w:val="28"/>
        </w:rPr>
        <w:t>3.具有影像医学与核医学、药学相关专业的临床、科研背景，具有良好的科研潜质和学术道德，以及符合首都医科大学附属北京朝阳医院博士后岗位要求；</w:t>
      </w:r>
    </w:p>
    <w:p w14:paraId="2CA2AC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sz w:val="28"/>
          <w:szCs w:val="28"/>
        </w:rPr>
      </w:pPr>
      <w:r>
        <w:rPr>
          <w:rFonts w:hint="eastAsia" w:ascii="宋体" w:hAnsi="宋体" w:eastAsia="宋体"/>
          <w:sz w:val="28"/>
          <w:szCs w:val="28"/>
        </w:rPr>
        <w:t>4.能独立开展课题研究，具备良好的英文文献阅读和写作能力。以第一/通讯作者身份发表过高水平研究型论文（JCR分区Q1）优先。</w:t>
      </w:r>
    </w:p>
    <w:p w14:paraId="69C49717">
      <w:pPr>
        <w:spacing w:line="360" w:lineRule="auto"/>
        <w:rPr>
          <w:rFonts w:ascii="宋体" w:hAnsi="宋体" w:eastAsia="宋体"/>
          <w:sz w:val="28"/>
          <w:szCs w:val="28"/>
        </w:rPr>
      </w:pPr>
    </w:p>
    <w:p w14:paraId="0316458B">
      <w:pPr>
        <w:spacing w:line="360" w:lineRule="auto"/>
        <w:rPr>
          <w:rFonts w:ascii="宋体" w:hAnsi="宋体" w:eastAsia="宋体"/>
          <w:sz w:val="28"/>
          <w:szCs w:val="28"/>
        </w:rPr>
      </w:pPr>
    </w:p>
    <w:p w14:paraId="089C350F">
      <w:pPr>
        <w:spacing w:line="360" w:lineRule="auto"/>
        <w:rPr>
          <w:rFonts w:ascii="宋体" w:hAnsi="宋体" w:eastAsia="宋体"/>
          <w:sz w:val="28"/>
          <w:szCs w:val="28"/>
        </w:rPr>
      </w:pPr>
    </w:p>
    <w:p w14:paraId="467CA19F">
      <w:pPr>
        <w:spacing w:line="360" w:lineRule="auto"/>
        <w:rPr>
          <w:rFonts w:hint="eastAsia" w:ascii="宋体" w:hAnsi="宋体" w:eastAsia="宋体"/>
          <w:szCs w:val="21"/>
        </w:rPr>
      </w:pPr>
    </w:p>
    <w:p w14:paraId="7889D8AA">
      <w:pPr>
        <w:spacing w:line="360" w:lineRule="exact"/>
        <w:ind w:firstLine="315" w:firstLineChars="150"/>
        <w:rPr>
          <w:rFonts w:ascii="宋体" w:hAnsi="宋体" w:eastAsia="宋体"/>
          <w:szCs w:val="21"/>
        </w:rPr>
      </w:pPr>
    </w:p>
    <w:p w14:paraId="25966971">
      <w:pPr>
        <w:spacing w:line="360" w:lineRule="exact"/>
        <w:ind w:firstLine="315" w:firstLineChars="150"/>
        <w:rPr>
          <w:rFonts w:ascii="宋体" w:hAnsi="宋体" w:eastAsia="宋体"/>
          <w:szCs w:val="21"/>
        </w:rPr>
      </w:pPr>
    </w:p>
    <w:p w14:paraId="2BE72288">
      <w:pPr>
        <w:spacing w:line="360" w:lineRule="exact"/>
        <w:ind w:firstLine="315" w:firstLineChars="150"/>
        <w:rPr>
          <w:rFonts w:ascii="宋体" w:hAnsi="宋体" w:eastAsia="宋体"/>
          <w:szCs w:val="21"/>
        </w:rPr>
      </w:pPr>
    </w:p>
    <w:p w14:paraId="24323E1D">
      <w:pPr>
        <w:spacing w:line="360" w:lineRule="exact"/>
        <w:ind w:firstLine="315" w:firstLineChars="150"/>
        <w:rPr>
          <w:rFonts w:ascii="宋体" w:hAnsi="宋体" w:eastAsia="宋体"/>
          <w:szCs w:val="21"/>
        </w:rPr>
      </w:pPr>
    </w:p>
    <w:p w14:paraId="6B2C9D42">
      <w:pPr>
        <w:spacing w:line="360" w:lineRule="exact"/>
        <w:ind w:firstLine="315" w:firstLineChars="150"/>
        <w:rPr>
          <w:rFonts w:ascii="宋体" w:hAnsi="宋体" w:eastAsia="宋体"/>
          <w:szCs w:val="21"/>
        </w:rPr>
      </w:pPr>
    </w:p>
    <w:p w14:paraId="6F60B16A">
      <w:pPr>
        <w:spacing w:line="360" w:lineRule="exact"/>
        <w:ind w:firstLine="315" w:firstLineChars="150"/>
        <w:rPr>
          <w:rFonts w:ascii="宋体" w:hAnsi="宋体" w:eastAsia="宋体"/>
          <w:szCs w:val="21"/>
        </w:rPr>
      </w:pPr>
    </w:p>
    <w:p w14:paraId="19ADC576">
      <w:pPr>
        <w:spacing w:line="360" w:lineRule="exact"/>
        <w:ind w:firstLine="315" w:firstLineChars="150"/>
        <w:rPr>
          <w:rFonts w:ascii="宋体" w:hAnsi="宋体" w:eastAsia="宋体"/>
          <w:szCs w:val="21"/>
        </w:rPr>
      </w:pPr>
    </w:p>
    <w:p w14:paraId="37A46FD3">
      <w:pPr>
        <w:spacing w:line="360" w:lineRule="exact"/>
        <w:ind w:firstLine="315" w:firstLineChars="150"/>
        <w:rPr>
          <w:rFonts w:ascii="宋体" w:hAnsi="宋体" w:eastAsia="宋体"/>
          <w:szCs w:val="21"/>
        </w:rPr>
      </w:pPr>
    </w:p>
    <w:p w14:paraId="0A64703A">
      <w:pPr>
        <w:spacing w:line="360" w:lineRule="exact"/>
        <w:ind w:firstLine="315" w:firstLineChars="150"/>
        <w:rPr>
          <w:rFonts w:ascii="宋体" w:hAnsi="宋体" w:eastAsia="宋体"/>
          <w:szCs w:val="21"/>
        </w:rPr>
      </w:pPr>
    </w:p>
    <w:p w14:paraId="26E50271">
      <w:pPr>
        <w:spacing w:line="360" w:lineRule="exact"/>
        <w:ind w:firstLine="315" w:firstLineChars="150"/>
        <w:rPr>
          <w:rFonts w:ascii="宋体" w:hAnsi="宋体" w:eastAsia="宋体"/>
          <w:szCs w:val="21"/>
        </w:rPr>
      </w:pPr>
    </w:p>
    <w:p w14:paraId="3665BA5E">
      <w:pPr>
        <w:spacing w:line="360" w:lineRule="exact"/>
        <w:ind w:firstLine="315" w:firstLineChars="150"/>
        <w:rPr>
          <w:rFonts w:ascii="宋体" w:hAnsi="宋体" w:eastAsia="宋体"/>
          <w:szCs w:val="21"/>
        </w:rPr>
      </w:pPr>
    </w:p>
    <w:p w14:paraId="328D7E44">
      <w:pPr>
        <w:spacing w:line="360" w:lineRule="exact"/>
        <w:ind w:firstLine="315" w:firstLineChars="150"/>
        <w:rPr>
          <w:rFonts w:ascii="宋体" w:hAnsi="宋体" w:eastAsia="宋体"/>
          <w:szCs w:val="21"/>
        </w:rPr>
      </w:pPr>
    </w:p>
    <w:p w14:paraId="337BA2F2">
      <w:pPr>
        <w:spacing w:line="360" w:lineRule="exact"/>
        <w:ind w:firstLine="315" w:firstLineChars="150"/>
        <w:rPr>
          <w:rFonts w:ascii="宋体" w:hAnsi="宋体" w:eastAsia="宋体"/>
          <w:szCs w:val="21"/>
        </w:rPr>
      </w:pPr>
    </w:p>
    <w:p w14:paraId="7EA87221">
      <w:pPr>
        <w:spacing w:line="360" w:lineRule="exact"/>
        <w:ind w:firstLine="315" w:firstLineChars="150"/>
        <w:rPr>
          <w:rFonts w:ascii="宋体" w:hAnsi="宋体" w:eastAsia="宋体"/>
          <w:szCs w:val="21"/>
        </w:rPr>
      </w:pPr>
    </w:p>
    <w:p w14:paraId="5FF3ED7C">
      <w:pPr>
        <w:spacing w:line="360" w:lineRule="exact"/>
        <w:ind w:firstLine="315" w:firstLineChars="150"/>
        <w:rPr>
          <w:rFonts w:ascii="宋体" w:hAnsi="宋体" w:eastAsia="宋体"/>
          <w:szCs w:val="21"/>
        </w:rPr>
      </w:pPr>
    </w:p>
    <w:p w14:paraId="09A6878C">
      <w:pPr>
        <w:spacing w:line="360" w:lineRule="exact"/>
        <w:ind w:firstLine="315" w:firstLineChars="150"/>
        <w:rPr>
          <w:rFonts w:ascii="宋体" w:hAnsi="宋体" w:eastAsia="宋体"/>
          <w:szCs w:val="21"/>
        </w:rPr>
      </w:pPr>
    </w:p>
    <w:p w14:paraId="749BF8F5">
      <w:pPr>
        <w:spacing w:line="360" w:lineRule="exact"/>
        <w:ind w:firstLine="315" w:firstLineChars="150"/>
        <w:rPr>
          <w:rFonts w:ascii="宋体" w:hAnsi="宋体" w:eastAsia="宋体"/>
          <w:szCs w:val="21"/>
        </w:rPr>
      </w:pPr>
    </w:p>
    <w:p w14:paraId="165ABB58">
      <w:pPr>
        <w:spacing w:line="360" w:lineRule="exact"/>
        <w:ind w:firstLine="315" w:firstLineChars="150"/>
        <w:rPr>
          <w:rFonts w:ascii="宋体" w:hAnsi="宋体" w:eastAsia="宋体"/>
          <w:szCs w:val="21"/>
        </w:rPr>
      </w:pPr>
    </w:p>
    <w:p w14:paraId="328F23FD">
      <w:pPr>
        <w:spacing w:line="360" w:lineRule="exact"/>
        <w:ind w:firstLine="315" w:firstLineChars="150"/>
        <w:rPr>
          <w:rFonts w:ascii="宋体" w:hAnsi="宋体" w:eastAsia="宋体"/>
          <w:szCs w:val="21"/>
        </w:rPr>
      </w:pPr>
    </w:p>
    <w:p w14:paraId="75FE7D6D">
      <w:pPr>
        <w:spacing w:line="360" w:lineRule="exact"/>
        <w:ind w:firstLine="315" w:firstLineChars="150"/>
        <w:rPr>
          <w:rFonts w:ascii="宋体" w:hAnsi="宋体" w:eastAsia="宋体"/>
          <w:szCs w:val="21"/>
        </w:rPr>
      </w:pPr>
    </w:p>
    <w:p w14:paraId="318B8DEA">
      <w:pPr>
        <w:spacing w:line="360" w:lineRule="exact"/>
        <w:ind w:firstLine="315" w:firstLineChars="150"/>
        <w:rPr>
          <w:rFonts w:ascii="宋体" w:hAnsi="宋体" w:eastAsia="宋体"/>
          <w:szCs w:val="21"/>
        </w:rPr>
      </w:pPr>
    </w:p>
    <w:p w14:paraId="3393A9DF">
      <w:pPr>
        <w:jc w:val="left"/>
        <w:rPr>
          <w:rFonts w:ascii="宋体" w:hAnsi="宋体" w:eastAsia="宋体" w:cs="宋体"/>
          <w:color w:val="333333"/>
          <w:kern w:val="0"/>
          <w:szCs w:val="21"/>
        </w:rPr>
      </w:pPr>
    </w:p>
    <w:p w14:paraId="1BA6E6A9">
      <w:pPr>
        <w:jc w:val="left"/>
        <w:rPr>
          <w:rFonts w:hint="eastAsia" w:ascii="宋体" w:hAnsi="宋体" w:eastAsia="宋体" w:cs="宋体"/>
          <w:color w:val="333333"/>
          <w:kern w:val="0"/>
          <w:szCs w:val="21"/>
        </w:rPr>
      </w:pPr>
    </w:p>
    <w:p w14:paraId="023EACB8">
      <w:pPr>
        <w:spacing w:line="560" w:lineRule="exact"/>
        <w:ind w:firstLine="560" w:firstLineChars="200"/>
        <w:jc w:val="center"/>
        <w:rPr>
          <w:b/>
          <w:bCs/>
          <w:sz w:val="28"/>
          <w:szCs w:val="28"/>
        </w:rPr>
      </w:pPr>
      <w:r>
        <w:rPr>
          <w:b/>
          <w:bCs/>
          <w:sz w:val="28"/>
          <w:szCs w:val="28"/>
        </w:rPr>
        <mc:AlternateContent>
          <mc:Choice Requires="wps">
            <w:drawing>
              <wp:anchor distT="45720" distB="45720" distL="114300" distR="114300" simplePos="0" relativeHeight="251673600" behindDoc="0" locked="0" layoutInCell="1" allowOverlap="1">
                <wp:simplePos x="0" y="0"/>
                <wp:positionH relativeFrom="margin">
                  <wp:align>center</wp:align>
                </wp:positionH>
                <wp:positionV relativeFrom="paragraph">
                  <wp:posOffset>184150</wp:posOffset>
                </wp:positionV>
                <wp:extent cx="1533525" cy="1866900"/>
                <wp:effectExtent l="0" t="0" r="9525"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33525" cy="1866900"/>
                        </a:xfrm>
                        <a:prstGeom prst="rect">
                          <a:avLst/>
                        </a:prstGeom>
                        <a:solidFill>
                          <a:srgbClr val="FFFFFF"/>
                        </a:solidFill>
                        <a:ln w="9525">
                          <a:noFill/>
                          <a:miter lim="800000"/>
                        </a:ln>
                      </wps:spPr>
                      <wps:txbx>
                        <w:txbxContent>
                          <w:p w14:paraId="4F3281A7">
                            <w:pPr>
                              <w:rPr>
                                <w:sz w:val="36"/>
                                <w:szCs w:val="40"/>
                                <w14:textFill>
                                  <w14:noFill/>
                                </w14:textFill>
                              </w:rPr>
                            </w:pPr>
                            <w:r>
                              <w:rPr>
                                <w:rFonts w:hint="eastAsia"/>
                                <w:sz w:val="36"/>
                                <w:szCs w:val="40"/>
                                <w14:textFill>
                                  <w14:noFill/>
                                </w14:textFill>
                              </w:rPr>
                              <w:drawing>
                                <wp:inline distT="0" distB="0" distL="0" distR="0">
                                  <wp:extent cx="1479550" cy="1905000"/>
                                  <wp:effectExtent l="0" t="0" r="6350" b="0"/>
                                  <wp:docPr id="755861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61781" name="图片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93475" cy="1923212"/>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4.5pt;height:147pt;width:120.75pt;mso-position-horizontal:center;mso-position-horizontal-relative:margin;mso-wrap-distance-bottom:3.6pt;mso-wrap-distance-left:9pt;mso-wrap-distance-right:9pt;mso-wrap-distance-top:3.6pt;z-index:251673600;mso-width-relative:page;mso-height-relative:page;" fillcolor="#FFFFFF" filled="t" stroked="f" coordsize="21600,21600" o:gfxdata="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pz+51gAAAAcBAAAPAAAAAAAAAAEAIAAAACIAAABkcnMvZG93&#10;bnJldi54bWxQSwECFAAUAAAACACHTuJAVO014jsCAABVBAAADgAAAAAAAAABACAAAAAlAQAAZHJz&#10;L2Uyb0RvYy54bWxQSwUGAAAAAAYABgBZAQAA0gUAAAAA&#10;">
                <v:fill on="t" focussize="0,0"/>
                <v:stroke on="f" miterlimit="8" joinstyle="miter"/>
                <v:imagedata o:title=""/>
                <o:lock v:ext="edit" aspectratio="f"/>
                <v:textbox>
                  <w:txbxContent>
                    <w:p w14:paraId="4F3281A7">
                      <w:pPr>
                        <w:rPr>
                          <w:sz w:val="36"/>
                          <w:szCs w:val="40"/>
                          <w14:textFill>
                            <w14:noFill/>
                          </w14:textFill>
                        </w:rPr>
                      </w:pPr>
                      <w:r>
                        <w:rPr>
                          <w:rFonts w:hint="eastAsia"/>
                          <w:sz w:val="36"/>
                          <w:szCs w:val="40"/>
                          <w14:textFill>
                            <w14:noFill/>
                          </w14:textFill>
                        </w:rPr>
                        <w:drawing>
                          <wp:inline distT="0" distB="0" distL="0" distR="0">
                            <wp:extent cx="1479550" cy="1905000"/>
                            <wp:effectExtent l="0" t="0" r="6350" b="0"/>
                            <wp:docPr id="755861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61781" name="图片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93475" cy="1923212"/>
                                    </a:xfrm>
                                    <a:prstGeom prst="rect">
                                      <a:avLst/>
                                    </a:prstGeom>
                                  </pic:spPr>
                                </pic:pic>
                              </a:graphicData>
                            </a:graphic>
                          </wp:inline>
                        </w:drawing>
                      </w:r>
                    </w:p>
                  </w:txbxContent>
                </v:textbox>
                <w10:wrap type="square"/>
              </v:shape>
            </w:pict>
          </mc:Fallback>
        </mc:AlternateContent>
      </w:r>
    </w:p>
    <w:p w14:paraId="7A2B660D">
      <w:pPr>
        <w:spacing w:line="560" w:lineRule="exact"/>
        <w:ind w:firstLine="560" w:firstLineChars="200"/>
        <w:jc w:val="center"/>
        <w:rPr>
          <w:b/>
          <w:bCs/>
          <w:sz w:val="28"/>
          <w:szCs w:val="28"/>
        </w:rPr>
      </w:pPr>
    </w:p>
    <w:p w14:paraId="643ABE9E">
      <w:pPr>
        <w:spacing w:line="560" w:lineRule="exact"/>
        <w:ind w:firstLine="560" w:firstLineChars="200"/>
        <w:jc w:val="center"/>
        <w:rPr>
          <w:b/>
          <w:bCs/>
          <w:sz w:val="28"/>
          <w:szCs w:val="28"/>
        </w:rPr>
      </w:pPr>
    </w:p>
    <w:p w14:paraId="0849D207">
      <w:pPr>
        <w:spacing w:line="560" w:lineRule="exact"/>
        <w:ind w:firstLine="560" w:firstLineChars="200"/>
        <w:jc w:val="center"/>
        <w:rPr>
          <w:b/>
          <w:bCs/>
          <w:sz w:val="28"/>
          <w:szCs w:val="28"/>
        </w:rPr>
      </w:pPr>
    </w:p>
    <w:p w14:paraId="2EA24187">
      <w:pPr>
        <w:spacing w:line="560" w:lineRule="exact"/>
        <w:ind w:firstLine="560" w:firstLineChars="200"/>
        <w:jc w:val="center"/>
        <w:rPr>
          <w:b/>
          <w:bCs/>
          <w:sz w:val="28"/>
          <w:szCs w:val="28"/>
        </w:rPr>
      </w:pPr>
    </w:p>
    <w:p w14:paraId="6772012D">
      <w:pPr>
        <w:spacing w:line="560" w:lineRule="exact"/>
        <w:ind w:firstLine="560" w:firstLineChars="200"/>
        <w:jc w:val="center"/>
        <w:rPr>
          <w:b/>
          <w:bCs/>
          <w:sz w:val="28"/>
          <w:szCs w:val="28"/>
        </w:rPr>
      </w:pPr>
    </w:p>
    <w:p w14:paraId="6C36F31F">
      <w:pPr>
        <w:spacing w:line="560" w:lineRule="exact"/>
        <w:ind w:firstLine="3654" w:firstLineChars="1300"/>
        <w:rPr>
          <w:rFonts w:hint="eastAsia" w:ascii="宋体" w:hAnsi="宋体" w:eastAsia="宋体" w:cs="宋体"/>
          <w:b/>
          <w:bCs/>
          <w:sz w:val="28"/>
          <w:szCs w:val="28"/>
        </w:rPr>
      </w:pPr>
      <w:r>
        <w:rPr>
          <w:rFonts w:hint="eastAsia" w:ascii="宋体" w:hAnsi="宋体" w:eastAsia="宋体" w:cs="宋体"/>
          <w:b/>
          <w:bCs/>
          <w:sz w:val="28"/>
          <w:szCs w:val="28"/>
        </w:rPr>
        <w:t>李一丹 教授</w:t>
      </w:r>
    </w:p>
    <w:p w14:paraId="61BE8960">
      <w:pPr>
        <w:widowControl/>
        <w:shd w:val="clear" w:color="auto" w:fill="FFFFFF"/>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李一丹，首都医科大学附属北京朝阳医院教授，主任医师，博士生导师，现任首都医科大学附属北京朝阳医院超声医学科副主任，北京市优秀人才，北京市卫生系统高层次人才。国家科技部专家库成员，国家卫生健康委人才评价专家，国家自然科学基金委员会医学科学部通讯评审专家，教育部学位与研究生教育发展中心学位论文评审专家，北京市科委科技评审专家，北京市自然基金会议评审专家，北京市医药卫生科技创新成果转化专家库成员。主要从事右心重构与功能多模态超声影像评估及人工智能应用研究。关注肺血管病，尤其是肺动脉高压病因学、临床诊断、治疗及预后随访研究相关研究，先后参与国家“十五”肺栓塞规范化诊治方法的研究课题、国家“十一五”科技支撑计划课题及国家重点基础研究发展973计划。近年来主持国家自然科学基金3项，省部级、北京市级等课题8项；获2020年度、2022年度首都医科大学自然科学奖；发表专业论著160余篇，其中SCI 收录70余篇。《中国超声医学杂志》第十四届编委会委员，Echocardiography，Frontiers in Medicine等期刊特约审稿人。</w:t>
      </w:r>
    </w:p>
    <w:p w14:paraId="556CE533">
      <w:pPr>
        <w:widowControl/>
        <w:shd w:val="clear" w:color="auto" w:fill="FFFFFF"/>
        <w:spacing w:line="360" w:lineRule="auto"/>
        <w:ind w:firstLine="0" w:firstLineChars="0"/>
        <w:jc w:val="left"/>
        <w:rPr>
          <w:rFonts w:hint="eastAsia" w:ascii="宋体" w:hAnsi="宋体" w:eastAsia="宋体" w:cs="宋体"/>
          <w:b/>
          <w:bCs/>
          <w:kern w:val="0"/>
          <w:sz w:val="28"/>
          <w:szCs w:val="28"/>
        </w:rPr>
      </w:pPr>
    </w:p>
    <w:p w14:paraId="0EC50D80">
      <w:pPr>
        <w:widowControl/>
        <w:shd w:val="clear" w:color="auto" w:fill="FFFFFF"/>
        <w:spacing w:line="360" w:lineRule="auto"/>
        <w:ind w:firstLine="0" w:firstLineChars="0"/>
        <w:jc w:val="left"/>
        <w:rPr>
          <w:rFonts w:hint="eastAsia" w:ascii="宋体" w:hAnsi="宋体" w:eastAsia="宋体" w:cs="宋体"/>
          <w:kern w:val="0"/>
          <w:sz w:val="28"/>
          <w:szCs w:val="28"/>
          <w:lang w:val="en-US" w:eastAsia="zh-CN"/>
        </w:rPr>
      </w:pPr>
      <w:r>
        <w:rPr>
          <w:rFonts w:hint="eastAsia" w:ascii="宋体" w:hAnsi="宋体" w:eastAsia="宋体" w:cs="宋体"/>
          <w:b/>
          <w:bCs/>
          <w:kern w:val="0"/>
          <w:sz w:val="28"/>
          <w:szCs w:val="28"/>
        </w:rPr>
        <w:t>研究方向：</w:t>
      </w:r>
      <w:r>
        <w:rPr>
          <w:rFonts w:hint="eastAsia" w:ascii="宋体" w:hAnsi="宋体" w:eastAsia="宋体" w:cs="宋体"/>
          <w:kern w:val="0"/>
          <w:sz w:val="28"/>
          <w:szCs w:val="28"/>
        </w:rPr>
        <w:t>心脏重构多模态影像组学</w:t>
      </w:r>
      <w:r>
        <w:rPr>
          <w:rFonts w:hint="eastAsia" w:ascii="宋体" w:hAnsi="宋体" w:eastAsia="宋体" w:cs="宋体"/>
          <w:kern w:val="0"/>
          <w:sz w:val="28"/>
          <w:szCs w:val="28"/>
          <w:lang w:val="en-US" w:eastAsia="zh-CN"/>
        </w:rPr>
        <w:t>;</w:t>
      </w:r>
      <w:r>
        <w:rPr>
          <w:rFonts w:hint="eastAsia" w:ascii="宋体" w:hAnsi="宋体" w:eastAsia="宋体" w:cs="宋体"/>
          <w:kern w:val="0"/>
          <w:sz w:val="28"/>
          <w:szCs w:val="28"/>
        </w:rPr>
        <w:t>心肌纤维化分子影像与机制</w:t>
      </w:r>
      <w:r>
        <w:rPr>
          <w:rFonts w:hint="eastAsia" w:ascii="宋体" w:hAnsi="宋体" w:eastAsia="宋体" w:cs="宋体"/>
          <w:kern w:val="0"/>
          <w:sz w:val="28"/>
          <w:szCs w:val="28"/>
          <w:lang w:val="en-US" w:eastAsia="zh-CN"/>
        </w:rPr>
        <w:t>;</w:t>
      </w:r>
      <w:r>
        <w:rPr>
          <w:rFonts w:hint="eastAsia" w:ascii="宋体" w:hAnsi="宋体" w:eastAsia="宋体" w:cs="宋体"/>
          <w:kern w:val="0"/>
          <w:sz w:val="28"/>
          <w:szCs w:val="28"/>
        </w:rPr>
        <w:t>纳米微泡与靶向递药</w:t>
      </w:r>
      <w:r>
        <w:rPr>
          <w:rFonts w:hint="eastAsia" w:ascii="宋体" w:hAnsi="宋体" w:eastAsia="宋体" w:cs="宋体"/>
          <w:kern w:val="0"/>
          <w:sz w:val="28"/>
          <w:szCs w:val="28"/>
          <w:lang w:val="en-US" w:eastAsia="zh-CN"/>
        </w:rPr>
        <w:t>;</w:t>
      </w:r>
      <w:r>
        <w:rPr>
          <w:rFonts w:hint="eastAsia" w:ascii="宋体" w:hAnsi="宋体" w:eastAsia="宋体" w:cs="宋体"/>
          <w:kern w:val="0"/>
          <w:sz w:val="28"/>
          <w:szCs w:val="28"/>
        </w:rPr>
        <w:t>人工智能、医学图像检测与信号处理</w:t>
      </w:r>
      <w:r>
        <w:rPr>
          <w:rFonts w:hint="eastAsia" w:ascii="宋体" w:hAnsi="宋体" w:eastAsia="宋体" w:cs="宋体"/>
          <w:kern w:val="0"/>
          <w:sz w:val="28"/>
          <w:szCs w:val="28"/>
          <w:lang w:eastAsia="zh-CN"/>
        </w:rPr>
        <w:t>。</w:t>
      </w:r>
    </w:p>
    <w:p w14:paraId="09895C38">
      <w:pPr>
        <w:widowControl/>
        <w:shd w:val="clear" w:color="auto" w:fill="FFFFFF"/>
        <w:spacing w:line="360" w:lineRule="auto"/>
        <w:ind w:firstLine="0" w:firstLineChars="0"/>
        <w:jc w:val="left"/>
        <w:rPr>
          <w:rFonts w:hint="eastAsia" w:ascii="宋体" w:hAnsi="宋体" w:eastAsia="宋体" w:cs="宋体"/>
          <w:kern w:val="0"/>
          <w:sz w:val="28"/>
          <w:szCs w:val="28"/>
        </w:rPr>
      </w:pPr>
      <w:r>
        <w:rPr>
          <w:rFonts w:hint="eastAsia" w:ascii="宋体" w:hAnsi="宋体" w:eastAsia="宋体" w:cs="宋体"/>
          <w:b/>
          <w:bCs/>
          <w:kern w:val="0"/>
          <w:sz w:val="28"/>
          <w:szCs w:val="28"/>
        </w:rPr>
        <w:t>招收人数：</w:t>
      </w:r>
      <w:r>
        <w:rPr>
          <w:rFonts w:hint="eastAsia" w:ascii="宋体" w:hAnsi="宋体" w:eastAsia="宋体" w:cs="宋体"/>
          <w:kern w:val="0"/>
          <w:sz w:val="28"/>
          <w:szCs w:val="28"/>
        </w:rPr>
        <w:t xml:space="preserve"> 1-2人</w:t>
      </w:r>
    </w:p>
    <w:p w14:paraId="28F7B1D5">
      <w:pPr>
        <w:widowControl/>
        <w:shd w:val="clear" w:color="auto" w:fill="FFFFFF"/>
        <w:spacing w:line="360" w:lineRule="auto"/>
        <w:ind w:firstLine="0" w:firstLineChars="0"/>
        <w:jc w:val="left"/>
        <w:rPr>
          <w:rFonts w:hint="eastAsia" w:ascii="宋体" w:hAnsi="宋体" w:eastAsia="宋体" w:cs="宋体"/>
          <w:b/>
          <w:bCs/>
          <w:kern w:val="0"/>
          <w:sz w:val="28"/>
          <w:szCs w:val="28"/>
        </w:rPr>
      </w:pPr>
      <w:r>
        <w:rPr>
          <w:rFonts w:hint="eastAsia" w:ascii="宋体" w:hAnsi="宋体" w:eastAsia="宋体" w:cs="宋体"/>
          <w:b/>
          <w:bCs/>
          <w:kern w:val="0"/>
          <w:sz w:val="28"/>
          <w:szCs w:val="28"/>
        </w:rPr>
        <w:t>招收条件：</w:t>
      </w:r>
    </w:p>
    <w:p w14:paraId="195D2C64">
      <w:pPr>
        <w:widowControl/>
        <w:shd w:val="clear" w:color="auto" w:fill="FFFFFF"/>
        <w:spacing w:line="360" w:lineRule="auto"/>
        <w:ind w:firstLine="0" w:firstLineChars="0"/>
        <w:jc w:val="left"/>
        <w:rPr>
          <w:rFonts w:hint="eastAsia" w:ascii="宋体" w:hAnsi="宋体" w:eastAsia="宋体" w:cs="宋体"/>
          <w:kern w:val="0"/>
          <w:sz w:val="28"/>
          <w:szCs w:val="28"/>
        </w:rPr>
      </w:pPr>
      <w:r>
        <w:rPr>
          <w:rFonts w:hint="eastAsia" w:ascii="宋体" w:hAnsi="宋体" w:eastAsia="宋体" w:cs="宋体"/>
          <w:kern w:val="0"/>
          <w:sz w:val="28"/>
          <w:szCs w:val="28"/>
        </w:rPr>
        <w:t>1.年龄不超过35周岁，品学兼优，身体健康；</w:t>
      </w:r>
    </w:p>
    <w:p w14:paraId="28C74DAC">
      <w:pPr>
        <w:widowControl/>
        <w:shd w:val="clear" w:color="auto" w:fill="FFFFFF"/>
        <w:spacing w:line="360" w:lineRule="auto"/>
        <w:ind w:firstLine="0" w:firstLineChars="0"/>
        <w:jc w:val="left"/>
        <w:rPr>
          <w:rFonts w:hint="eastAsia" w:ascii="宋体" w:hAnsi="宋体" w:eastAsia="宋体" w:cs="宋体"/>
          <w:kern w:val="0"/>
          <w:sz w:val="28"/>
          <w:szCs w:val="28"/>
        </w:rPr>
      </w:pPr>
      <w:r>
        <w:rPr>
          <w:rFonts w:hint="eastAsia" w:ascii="宋体" w:hAnsi="宋体" w:eastAsia="宋体" w:cs="宋体"/>
          <w:kern w:val="0"/>
          <w:sz w:val="28"/>
          <w:szCs w:val="28"/>
        </w:rPr>
        <w:t>2.已获得博士学位且获学位时间不超过3年；</w:t>
      </w:r>
    </w:p>
    <w:p w14:paraId="48A7B3CE">
      <w:pPr>
        <w:widowControl/>
        <w:shd w:val="clear" w:color="auto" w:fill="FFFFFF"/>
        <w:spacing w:line="360" w:lineRule="auto"/>
        <w:ind w:firstLine="0" w:firstLineChars="0"/>
        <w:jc w:val="left"/>
        <w:rPr>
          <w:rFonts w:hint="eastAsia" w:ascii="宋体" w:hAnsi="宋体" w:eastAsia="宋体" w:cs="宋体"/>
          <w:kern w:val="0"/>
          <w:sz w:val="28"/>
          <w:szCs w:val="28"/>
        </w:rPr>
      </w:pPr>
      <w:r>
        <w:rPr>
          <w:rFonts w:hint="eastAsia" w:ascii="宋体" w:hAnsi="宋体" w:eastAsia="宋体" w:cs="宋体"/>
          <w:kern w:val="0"/>
          <w:sz w:val="28"/>
          <w:szCs w:val="28"/>
        </w:rPr>
        <w:t>3.具有较强科研能力和良好的学术发展潜力，有较强英文文献阅读及学术论文写作能力（以第一作者发表过SCI学术论文≥2篇）；</w:t>
      </w:r>
    </w:p>
    <w:p w14:paraId="073E852A">
      <w:pPr>
        <w:widowControl/>
        <w:shd w:val="clear" w:color="auto" w:fill="FFFFFF"/>
        <w:spacing w:line="360" w:lineRule="auto"/>
        <w:ind w:firstLine="0" w:firstLineChars="0"/>
        <w:jc w:val="left"/>
        <w:rPr>
          <w:rFonts w:hint="eastAsia" w:ascii="宋体" w:hAnsi="宋体" w:eastAsia="宋体" w:cs="宋体"/>
          <w:kern w:val="0"/>
          <w:sz w:val="28"/>
          <w:szCs w:val="28"/>
        </w:rPr>
      </w:pPr>
      <w:r>
        <w:rPr>
          <w:rFonts w:hint="eastAsia" w:ascii="宋体" w:hAnsi="宋体" w:eastAsia="宋体" w:cs="宋体"/>
          <w:kern w:val="0"/>
          <w:sz w:val="28"/>
          <w:szCs w:val="28"/>
        </w:rPr>
        <w:t>4.具有严谨、认真的科研态度，执行力强，对本课题组研究方向具有浓厚兴趣；</w:t>
      </w:r>
    </w:p>
    <w:p w14:paraId="46BA0625">
      <w:pPr>
        <w:spacing w:line="360" w:lineRule="auto"/>
        <w:rPr>
          <w:rFonts w:ascii="宋体" w:hAnsi="宋体" w:eastAsia="宋体" w:cs="Times New Roman"/>
          <w:color w:val="000000"/>
          <w:kern w:val="0"/>
          <w:sz w:val="28"/>
          <w:szCs w:val="28"/>
          <w:u w:color="000000"/>
        </w:rPr>
      </w:pPr>
      <w:r>
        <w:rPr>
          <w:rFonts w:hint="eastAsia" w:ascii="宋体" w:hAnsi="宋体" w:eastAsia="宋体" w:cs="宋体"/>
          <w:kern w:val="0"/>
          <w:sz w:val="28"/>
          <w:szCs w:val="28"/>
        </w:rPr>
        <w:t>5.同等条件下，有计算机科学（AI方向）或超声分子影像与靶向治疗科研经历者优先。</w:t>
      </w:r>
    </w:p>
    <w:p w14:paraId="4EFF43CC">
      <w:pPr>
        <w:rPr>
          <w:rFonts w:ascii="宋体" w:hAnsi="宋体" w:eastAsia="宋体" w:cs="Times New Roman"/>
          <w:color w:val="000000"/>
          <w:kern w:val="0"/>
          <w:szCs w:val="21"/>
          <w:u w:color="000000"/>
        </w:rPr>
      </w:pPr>
    </w:p>
    <w:p w14:paraId="3195F318">
      <w:pPr>
        <w:jc w:val="left"/>
        <w:rPr>
          <w:rFonts w:ascii="宋体" w:hAnsi="宋体" w:eastAsia="宋体" w:cs="宋体"/>
          <w:color w:val="333333"/>
          <w:kern w:val="0"/>
          <w:szCs w:val="21"/>
        </w:rPr>
      </w:pPr>
    </w:p>
    <w:p w14:paraId="51F1A4F6">
      <w:pPr>
        <w:jc w:val="left"/>
        <w:rPr>
          <w:rFonts w:ascii="宋体" w:hAnsi="宋体" w:eastAsia="宋体" w:cs="宋体"/>
          <w:color w:val="333333"/>
          <w:kern w:val="0"/>
          <w:szCs w:val="21"/>
        </w:rPr>
      </w:pPr>
    </w:p>
    <w:p w14:paraId="22ACB614">
      <w:pPr>
        <w:jc w:val="left"/>
        <w:rPr>
          <w:rFonts w:ascii="宋体" w:hAnsi="宋体" w:eastAsia="宋体" w:cs="宋体"/>
          <w:color w:val="333333"/>
          <w:kern w:val="0"/>
          <w:szCs w:val="21"/>
        </w:rPr>
      </w:pPr>
    </w:p>
    <w:p w14:paraId="09136F00">
      <w:pPr>
        <w:jc w:val="left"/>
        <w:rPr>
          <w:rFonts w:ascii="宋体" w:hAnsi="宋体" w:eastAsia="宋体" w:cs="宋体"/>
          <w:color w:val="333333"/>
          <w:kern w:val="0"/>
          <w:szCs w:val="21"/>
        </w:rPr>
      </w:pPr>
    </w:p>
    <w:p w14:paraId="02C86553">
      <w:pPr>
        <w:jc w:val="left"/>
        <w:rPr>
          <w:rFonts w:ascii="宋体" w:hAnsi="宋体" w:eastAsia="宋体" w:cs="宋体"/>
          <w:color w:val="333333"/>
          <w:kern w:val="0"/>
          <w:szCs w:val="21"/>
        </w:rPr>
      </w:pPr>
    </w:p>
    <w:p w14:paraId="2205B14B">
      <w:pPr>
        <w:jc w:val="left"/>
        <w:rPr>
          <w:rFonts w:ascii="宋体" w:hAnsi="宋体" w:eastAsia="宋体" w:cs="宋体"/>
          <w:color w:val="333333"/>
          <w:kern w:val="0"/>
          <w:szCs w:val="21"/>
        </w:rPr>
      </w:pPr>
    </w:p>
    <w:p w14:paraId="11B0DEB1">
      <w:pPr>
        <w:jc w:val="left"/>
        <w:rPr>
          <w:rFonts w:ascii="宋体" w:hAnsi="宋体" w:eastAsia="宋体" w:cs="宋体"/>
          <w:color w:val="333333"/>
          <w:kern w:val="0"/>
          <w:szCs w:val="21"/>
        </w:rPr>
      </w:pPr>
    </w:p>
    <w:p w14:paraId="74EEE2C1">
      <w:pPr>
        <w:jc w:val="left"/>
        <w:rPr>
          <w:rFonts w:ascii="宋体" w:hAnsi="宋体" w:eastAsia="宋体" w:cs="宋体"/>
          <w:color w:val="333333"/>
          <w:kern w:val="0"/>
          <w:szCs w:val="21"/>
        </w:rPr>
      </w:pPr>
    </w:p>
    <w:p w14:paraId="5A6422D8">
      <w:pPr>
        <w:jc w:val="left"/>
        <w:rPr>
          <w:rFonts w:ascii="宋体" w:hAnsi="宋体" w:eastAsia="宋体" w:cs="宋体"/>
          <w:color w:val="333333"/>
          <w:kern w:val="0"/>
          <w:szCs w:val="21"/>
        </w:rPr>
      </w:pPr>
    </w:p>
    <w:p w14:paraId="55539CCC">
      <w:pPr>
        <w:jc w:val="left"/>
        <w:rPr>
          <w:rFonts w:ascii="宋体" w:hAnsi="宋体" w:eastAsia="宋体" w:cs="宋体"/>
          <w:color w:val="333333"/>
          <w:kern w:val="0"/>
          <w:szCs w:val="21"/>
        </w:rPr>
      </w:pPr>
    </w:p>
    <w:p w14:paraId="78F9633C">
      <w:pPr>
        <w:jc w:val="left"/>
        <w:rPr>
          <w:rFonts w:ascii="宋体" w:hAnsi="宋体" w:eastAsia="宋体" w:cs="宋体"/>
          <w:color w:val="333333"/>
          <w:kern w:val="0"/>
          <w:szCs w:val="21"/>
        </w:rPr>
      </w:pPr>
    </w:p>
    <w:p w14:paraId="4ED494E0">
      <w:pPr>
        <w:jc w:val="left"/>
        <w:rPr>
          <w:rFonts w:ascii="宋体" w:hAnsi="宋体" w:eastAsia="宋体" w:cs="宋体"/>
          <w:color w:val="333333"/>
          <w:kern w:val="0"/>
          <w:szCs w:val="21"/>
        </w:rPr>
      </w:pPr>
    </w:p>
    <w:p w14:paraId="28D46611">
      <w:pPr>
        <w:jc w:val="left"/>
        <w:rPr>
          <w:rFonts w:ascii="宋体" w:hAnsi="宋体" w:eastAsia="宋体" w:cs="宋体"/>
          <w:color w:val="333333"/>
          <w:kern w:val="0"/>
          <w:szCs w:val="21"/>
        </w:rPr>
      </w:pPr>
    </w:p>
    <w:p w14:paraId="410B26F7">
      <w:pPr>
        <w:jc w:val="left"/>
        <w:rPr>
          <w:rFonts w:ascii="宋体" w:hAnsi="宋体" w:eastAsia="宋体" w:cs="宋体"/>
          <w:color w:val="333333"/>
          <w:kern w:val="0"/>
          <w:szCs w:val="21"/>
        </w:rPr>
      </w:pPr>
    </w:p>
    <w:p w14:paraId="12308B07">
      <w:pPr>
        <w:jc w:val="left"/>
        <w:rPr>
          <w:rFonts w:ascii="宋体" w:hAnsi="宋体" w:eastAsia="宋体" w:cs="宋体"/>
          <w:color w:val="333333"/>
          <w:kern w:val="0"/>
          <w:szCs w:val="21"/>
        </w:rPr>
      </w:pPr>
    </w:p>
    <w:p w14:paraId="2059111A">
      <w:pPr>
        <w:jc w:val="left"/>
        <w:rPr>
          <w:rFonts w:hint="eastAsia" w:ascii="宋体" w:hAnsi="宋体" w:eastAsia="宋体" w:cs="宋体"/>
          <w:color w:val="333333"/>
          <w:kern w:val="0"/>
          <w:szCs w:val="21"/>
        </w:rPr>
      </w:pPr>
    </w:p>
    <w:p w14:paraId="6B83E8EE">
      <w:pPr>
        <w:jc w:val="left"/>
        <w:rPr>
          <w:rFonts w:ascii="宋体" w:hAnsi="宋体" w:eastAsia="宋体" w:cs="宋体"/>
          <w:color w:val="333333"/>
          <w:kern w:val="0"/>
          <w:szCs w:val="21"/>
        </w:rPr>
      </w:pPr>
    </w:p>
    <w:p w14:paraId="3F9FA5E7">
      <w:pPr>
        <w:adjustRightInd w:val="0"/>
        <w:snapToGrid w:val="0"/>
        <w:spacing w:line="360" w:lineRule="auto"/>
        <w:jc w:val="center"/>
        <w:rPr>
          <w:rFonts w:ascii="宋体" w:hAnsi="宋体" w:eastAsia="宋体"/>
          <w:b/>
          <w:bCs/>
          <w:szCs w:val="21"/>
        </w:rPr>
      </w:pPr>
      <w:r>
        <w:rPr>
          <w:rFonts w:ascii="宋体" w:hAnsi="宋体" w:eastAsia="宋体"/>
          <w:szCs w:val="21"/>
        </w:rPr>
        <w:drawing>
          <wp:inline distT="0" distB="0" distL="0" distR="0">
            <wp:extent cx="1486535" cy="1720215"/>
            <wp:effectExtent l="19050" t="19050" r="18415" b="1333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86800" cy="1720800"/>
                    </a:xfrm>
                    <a:prstGeom prst="rect">
                      <a:avLst/>
                    </a:prstGeom>
                    <a:noFill/>
                    <a:ln w="9525">
                      <a:solidFill>
                        <a:schemeClr val="accent1"/>
                      </a:solidFill>
                      <a:miter lim="800000"/>
                      <a:headEnd/>
                      <a:tailEnd/>
                    </a:ln>
                  </pic:spPr>
                </pic:pic>
              </a:graphicData>
            </a:graphic>
          </wp:inline>
        </w:drawing>
      </w:r>
    </w:p>
    <w:p w14:paraId="1078D679">
      <w:pPr>
        <w:adjustRightInd w:val="0"/>
        <w:snapToGrid w:val="0"/>
        <w:jc w:val="center"/>
        <w:rPr>
          <w:rFonts w:hint="eastAsia" w:ascii="宋体" w:hAnsi="宋体" w:eastAsia="宋体"/>
          <w:b/>
          <w:bCs/>
          <w:sz w:val="28"/>
          <w:szCs w:val="28"/>
        </w:rPr>
      </w:pPr>
      <w:r>
        <w:rPr>
          <w:rFonts w:hint="eastAsia" w:ascii="宋体" w:hAnsi="宋体" w:eastAsia="宋体"/>
          <w:b/>
          <w:bCs/>
          <w:sz w:val="28"/>
          <w:szCs w:val="28"/>
        </w:rPr>
        <w:t>李锋 教授</w:t>
      </w:r>
    </w:p>
    <w:p w14:paraId="589DAE81">
      <w:pPr>
        <w:adjustRightInd w:val="0"/>
        <w:snapToGrid w:val="0"/>
        <w:jc w:val="center"/>
        <w:rPr>
          <w:rFonts w:hint="eastAsia" w:ascii="宋体" w:hAnsi="宋体" w:eastAsia="宋体"/>
          <w:b/>
          <w:bCs/>
          <w:szCs w:val="21"/>
        </w:rPr>
      </w:pPr>
    </w:p>
    <w:p w14:paraId="2848B8D3">
      <w:pPr>
        <w:adjustRightInd w:val="0"/>
        <w:snapToGrid w:val="0"/>
        <w:spacing w:line="480" w:lineRule="exact"/>
        <w:ind w:firstLine="560" w:firstLineChars="200"/>
        <w:rPr>
          <w:rFonts w:hint="eastAsia" w:ascii="宋体" w:hAnsi="宋体" w:eastAsia="宋体" w:cs="Arial"/>
          <w:bCs/>
          <w:sz w:val="28"/>
          <w:szCs w:val="28"/>
          <w:lang w:val="it-IT"/>
        </w:rPr>
      </w:pPr>
      <w:r>
        <w:rPr>
          <w:rFonts w:hint="eastAsia" w:ascii="宋体" w:hAnsi="宋体" w:eastAsia="宋体" w:cs="Arial"/>
          <w:bCs/>
          <w:sz w:val="28"/>
          <w:szCs w:val="28"/>
          <w:lang w:val="it-IT"/>
        </w:rPr>
        <w:t>李锋，</w:t>
      </w:r>
      <w:r>
        <w:rPr>
          <w:rFonts w:hint="eastAsia" w:ascii="宋体" w:hAnsi="宋体" w:eastAsia="宋体" w:cs="宋体"/>
          <w:color w:val="333333"/>
          <w:kern w:val="0"/>
          <w:sz w:val="28"/>
          <w:szCs w:val="28"/>
        </w:rPr>
        <w:t>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教授，主任医师，博士生导师</w:t>
      </w:r>
      <w:r>
        <w:rPr>
          <w:rFonts w:hint="eastAsia" w:ascii="宋体" w:hAnsi="宋体" w:eastAsia="宋体"/>
          <w:sz w:val="28"/>
          <w:szCs w:val="28"/>
        </w:rPr>
        <w:t>，</w:t>
      </w:r>
      <w:r>
        <w:rPr>
          <w:rFonts w:hint="eastAsia" w:ascii="宋体" w:hAnsi="宋体" w:eastAsia="宋体" w:cs="Arial"/>
          <w:bCs/>
          <w:sz w:val="28"/>
          <w:szCs w:val="28"/>
          <w:lang w:val="it-IT"/>
        </w:rPr>
        <w:t>复旦大学医学院肿瘤（病理）学博士</w:t>
      </w:r>
      <w:r>
        <w:rPr>
          <w:rFonts w:ascii="宋体" w:hAnsi="宋体" w:eastAsia="宋体" w:cs="Arial"/>
          <w:bCs/>
          <w:sz w:val="28"/>
          <w:szCs w:val="28"/>
          <w:lang w:val="it-IT"/>
        </w:rPr>
        <w:t>。</w:t>
      </w:r>
      <w:r>
        <w:rPr>
          <w:rFonts w:hint="eastAsia" w:ascii="宋体" w:hAnsi="宋体" w:eastAsia="宋体" w:cs="Arial"/>
          <w:bCs/>
          <w:sz w:val="28"/>
          <w:szCs w:val="28"/>
          <w:lang w:val="it-IT"/>
        </w:rPr>
        <w:t>国务院特殊津贴专家，获宝钢优秀教师奖。近年来以肿瘤病理与分子诊断学为研究方向，主持承担科技部国际合作专项、科技支撑计划、“973”专项和“863”课题和国家自然基金等国家级项目10项、省部级10余项；目前主持在研国家自然基金项目2项、省部级重点项目2项。以通讯作者在Mol Cancer、Cancer Res、Oncogene、Cancer Lett等发表SCI论文80余篇（最高IF=41.4）；主编专著和教材5部。以第一完成人获省部级科技进步一等奖2项；授权国家发明专利5项。</w:t>
      </w:r>
    </w:p>
    <w:p w14:paraId="2D4D47F1">
      <w:pPr>
        <w:adjustRightInd w:val="0"/>
        <w:snapToGrid w:val="0"/>
        <w:spacing w:line="480" w:lineRule="exact"/>
        <w:rPr>
          <w:rFonts w:ascii="宋体" w:hAnsi="宋体" w:eastAsia="宋体" w:cs="Arial"/>
          <w:bCs/>
          <w:sz w:val="28"/>
          <w:szCs w:val="28"/>
          <w:lang w:val="it-IT"/>
        </w:rPr>
      </w:pPr>
      <w:r>
        <w:rPr>
          <w:rFonts w:hint="eastAsia" w:ascii="宋体" w:hAnsi="宋体" w:eastAsia="宋体" w:cs="Arial"/>
          <w:bCs/>
          <w:sz w:val="28"/>
          <w:szCs w:val="28"/>
          <w:lang w:val="it-IT"/>
        </w:rPr>
        <w:t>先后任教育部基础医学教指委委员、卫健委病理质控中心委员、中华病理学分会委员、中华医学会医学科管分会委委员、中国研究型医院学会病理分会常委、北京医学会病理学分会常委、北京医学会医学科管分会副主委、《中华病理学杂志》和《临床与实验病理学杂志》编委等。</w:t>
      </w:r>
    </w:p>
    <w:p w14:paraId="58E3546B">
      <w:pPr>
        <w:adjustRightInd w:val="0"/>
        <w:snapToGrid w:val="0"/>
        <w:spacing w:line="480" w:lineRule="exact"/>
        <w:rPr>
          <w:rFonts w:ascii="宋体" w:hAnsi="宋体" w:eastAsia="宋体"/>
          <w:sz w:val="28"/>
          <w:szCs w:val="28"/>
        </w:rPr>
      </w:pPr>
      <w:r>
        <w:rPr>
          <w:rFonts w:hint="eastAsia" w:ascii="宋体" w:hAnsi="宋体" w:eastAsia="宋体"/>
          <w:b/>
          <w:bCs/>
          <w:sz w:val="28"/>
          <w:szCs w:val="28"/>
        </w:rPr>
        <w:t>研究方向：</w:t>
      </w:r>
      <w:r>
        <w:rPr>
          <w:rFonts w:hint="eastAsia" w:ascii="宋体" w:hAnsi="宋体" w:eastAsia="宋体"/>
          <w:bCs/>
          <w:sz w:val="28"/>
          <w:szCs w:val="28"/>
        </w:rPr>
        <w:t>肿瘤病理与分子诊断学</w:t>
      </w:r>
    </w:p>
    <w:p w14:paraId="711133F1">
      <w:pPr>
        <w:spacing w:line="480" w:lineRule="exact"/>
        <w:rPr>
          <w:rFonts w:ascii="宋体" w:hAnsi="宋体" w:eastAsia="宋体"/>
          <w:sz w:val="28"/>
          <w:szCs w:val="28"/>
        </w:rPr>
      </w:pPr>
      <w:r>
        <w:rPr>
          <w:rFonts w:hint="eastAsia" w:ascii="宋体" w:hAnsi="宋体" w:eastAsia="宋体"/>
          <w:b/>
          <w:bCs/>
          <w:sz w:val="28"/>
          <w:szCs w:val="28"/>
        </w:rPr>
        <w:t>招收人数：</w:t>
      </w:r>
      <w:r>
        <w:rPr>
          <w:rFonts w:ascii="宋体" w:hAnsi="宋体" w:eastAsia="宋体"/>
          <w:sz w:val="28"/>
          <w:szCs w:val="28"/>
        </w:rPr>
        <w:t>1-2</w:t>
      </w:r>
      <w:r>
        <w:rPr>
          <w:rFonts w:hint="eastAsia" w:ascii="宋体" w:hAnsi="宋体" w:eastAsia="宋体"/>
          <w:sz w:val="28"/>
          <w:szCs w:val="28"/>
        </w:rPr>
        <w:t>人</w:t>
      </w:r>
    </w:p>
    <w:p w14:paraId="08238541">
      <w:pPr>
        <w:spacing w:line="480" w:lineRule="exact"/>
        <w:rPr>
          <w:rFonts w:ascii="宋体" w:hAnsi="宋体" w:eastAsia="宋体"/>
          <w:b/>
          <w:bCs/>
          <w:sz w:val="28"/>
          <w:szCs w:val="28"/>
        </w:rPr>
      </w:pPr>
      <w:r>
        <w:rPr>
          <w:rFonts w:hint="eastAsia" w:ascii="宋体" w:hAnsi="宋体" w:eastAsia="宋体"/>
          <w:b/>
          <w:bCs/>
          <w:sz w:val="28"/>
          <w:szCs w:val="28"/>
        </w:rPr>
        <w:t>招收条件：</w:t>
      </w:r>
    </w:p>
    <w:p w14:paraId="55C29577">
      <w:pPr>
        <w:rPr>
          <w:rFonts w:hint="eastAsia" w:ascii="宋体" w:hAnsi="宋体" w:eastAsia="宋体"/>
          <w:b w:val="0"/>
          <w:bCs w:val="0"/>
          <w:sz w:val="28"/>
          <w:szCs w:val="28"/>
        </w:rPr>
      </w:pPr>
      <w:r>
        <w:rPr>
          <w:rFonts w:hint="eastAsia" w:ascii="宋体" w:hAnsi="宋体" w:eastAsia="宋体"/>
          <w:b w:val="0"/>
          <w:bCs w:val="0"/>
          <w:sz w:val="28"/>
          <w:szCs w:val="28"/>
        </w:rPr>
        <w:t>1.</w:t>
      </w:r>
      <w:r>
        <w:rPr>
          <w:rFonts w:hint="eastAsia" w:ascii="宋体" w:hAnsi="宋体" w:eastAsia="宋体"/>
          <w:b w:val="0"/>
          <w:bCs w:val="0"/>
          <w:sz w:val="28"/>
          <w:szCs w:val="28"/>
        </w:rPr>
        <w:tab/>
      </w:r>
      <w:r>
        <w:rPr>
          <w:rFonts w:hint="eastAsia" w:ascii="宋体" w:hAnsi="宋体" w:eastAsia="宋体"/>
          <w:b w:val="0"/>
          <w:bCs w:val="0"/>
          <w:sz w:val="28"/>
          <w:szCs w:val="28"/>
        </w:rPr>
        <w:t>年龄在35周岁以下；</w:t>
      </w:r>
    </w:p>
    <w:p w14:paraId="782431CE">
      <w:pPr>
        <w:rPr>
          <w:rFonts w:hint="eastAsia" w:ascii="宋体" w:hAnsi="宋体" w:eastAsia="宋体"/>
          <w:b w:val="0"/>
          <w:bCs w:val="0"/>
          <w:sz w:val="28"/>
          <w:szCs w:val="28"/>
        </w:rPr>
      </w:pPr>
      <w:r>
        <w:rPr>
          <w:rFonts w:hint="eastAsia" w:ascii="宋体" w:hAnsi="宋体" w:eastAsia="宋体"/>
          <w:b w:val="0"/>
          <w:bCs w:val="0"/>
          <w:sz w:val="28"/>
          <w:szCs w:val="28"/>
        </w:rPr>
        <w:t>2.</w:t>
      </w:r>
      <w:r>
        <w:rPr>
          <w:rFonts w:hint="eastAsia" w:ascii="宋体" w:hAnsi="宋体" w:eastAsia="宋体"/>
          <w:b w:val="0"/>
          <w:bCs w:val="0"/>
          <w:sz w:val="28"/>
          <w:szCs w:val="28"/>
        </w:rPr>
        <w:tab/>
      </w:r>
      <w:r>
        <w:rPr>
          <w:rFonts w:hint="eastAsia" w:ascii="宋体" w:hAnsi="宋体" w:eastAsia="宋体"/>
          <w:b w:val="0"/>
          <w:bCs w:val="0"/>
          <w:sz w:val="28"/>
          <w:szCs w:val="28"/>
        </w:rPr>
        <w:t>应届或近2年毕业生（科研型/临床型博士）；</w:t>
      </w:r>
    </w:p>
    <w:p w14:paraId="40D8C35C">
      <w:pPr>
        <w:rPr>
          <w:rFonts w:hint="eastAsia" w:ascii="宋体" w:hAnsi="宋体" w:eastAsia="宋体"/>
          <w:b w:val="0"/>
          <w:bCs w:val="0"/>
          <w:sz w:val="28"/>
          <w:szCs w:val="28"/>
        </w:rPr>
      </w:pPr>
      <w:r>
        <w:rPr>
          <w:rFonts w:hint="eastAsia" w:ascii="宋体" w:hAnsi="宋体" w:eastAsia="宋体"/>
          <w:b w:val="0"/>
          <w:bCs w:val="0"/>
          <w:sz w:val="28"/>
          <w:szCs w:val="28"/>
        </w:rPr>
        <w:t>3.</w:t>
      </w:r>
      <w:r>
        <w:rPr>
          <w:rFonts w:hint="eastAsia" w:ascii="宋体" w:hAnsi="宋体" w:eastAsia="宋体"/>
          <w:b w:val="0"/>
          <w:bCs w:val="0"/>
          <w:sz w:val="28"/>
          <w:szCs w:val="28"/>
        </w:rPr>
        <w:tab/>
      </w:r>
      <w:r>
        <w:rPr>
          <w:rFonts w:hint="eastAsia" w:ascii="宋体" w:hAnsi="宋体" w:eastAsia="宋体"/>
          <w:b w:val="0"/>
          <w:bCs w:val="0"/>
          <w:sz w:val="28"/>
          <w:szCs w:val="28"/>
        </w:rPr>
        <w:t>具有分子遗传学、肿瘤病理学、生物信息学专业的临床或科研背景；</w:t>
      </w:r>
    </w:p>
    <w:p w14:paraId="20092C19">
      <w:pPr>
        <w:rPr>
          <w:rFonts w:hint="eastAsia" w:ascii="宋体" w:hAnsi="宋体" w:eastAsia="宋体"/>
          <w:b w:val="0"/>
          <w:bCs w:val="0"/>
          <w:sz w:val="28"/>
          <w:szCs w:val="28"/>
        </w:rPr>
      </w:pPr>
      <w:r>
        <w:rPr>
          <w:rFonts w:hint="eastAsia" w:ascii="宋体" w:hAnsi="宋体" w:eastAsia="宋体"/>
          <w:b w:val="0"/>
          <w:bCs w:val="0"/>
          <w:sz w:val="28"/>
          <w:szCs w:val="28"/>
        </w:rPr>
        <w:t>4.</w:t>
      </w:r>
      <w:r>
        <w:rPr>
          <w:rFonts w:hint="eastAsia" w:ascii="宋体" w:hAnsi="宋体" w:eastAsia="宋体"/>
          <w:b w:val="0"/>
          <w:bCs w:val="0"/>
          <w:sz w:val="28"/>
          <w:szCs w:val="28"/>
        </w:rPr>
        <w:tab/>
      </w:r>
      <w:r>
        <w:rPr>
          <w:rFonts w:hint="eastAsia" w:ascii="宋体" w:hAnsi="宋体" w:eastAsia="宋体"/>
          <w:b w:val="0"/>
          <w:bCs w:val="0"/>
          <w:sz w:val="28"/>
          <w:szCs w:val="28"/>
        </w:rPr>
        <w:t>发表1或2区SCI论文1-2篇，影响因子大于8者优先考虑；</w:t>
      </w:r>
    </w:p>
    <w:p w14:paraId="6ED0E758">
      <w:pPr>
        <w:rPr>
          <w:rFonts w:ascii="宋体" w:hAnsi="宋体" w:eastAsia="宋体"/>
          <w:b w:val="0"/>
          <w:bCs w:val="0"/>
          <w:szCs w:val="21"/>
        </w:rPr>
      </w:pPr>
      <w:r>
        <w:rPr>
          <w:rFonts w:hint="eastAsia" w:ascii="宋体" w:hAnsi="宋体" w:eastAsia="宋体"/>
          <w:b w:val="0"/>
          <w:bCs w:val="0"/>
          <w:sz w:val="28"/>
          <w:szCs w:val="28"/>
        </w:rPr>
        <w:t>5.</w:t>
      </w:r>
      <w:r>
        <w:rPr>
          <w:rFonts w:hint="eastAsia" w:ascii="宋体" w:hAnsi="宋体" w:eastAsia="宋体"/>
          <w:b w:val="0"/>
          <w:bCs w:val="0"/>
          <w:sz w:val="28"/>
          <w:szCs w:val="28"/>
        </w:rPr>
        <w:tab/>
      </w:r>
      <w:r>
        <w:rPr>
          <w:rFonts w:hint="eastAsia" w:ascii="宋体" w:hAnsi="宋体" w:eastAsia="宋体"/>
          <w:b w:val="0"/>
          <w:bCs w:val="0"/>
          <w:sz w:val="28"/>
          <w:szCs w:val="28"/>
        </w:rPr>
        <w:t>曾主持承担省部级以上课题者优先考虑。</w:t>
      </w:r>
    </w:p>
    <w:p w14:paraId="0618A03A">
      <w:pPr>
        <w:spacing w:line="560" w:lineRule="exact"/>
        <w:ind w:firstLine="560" w:firstLineChars="200"/>
        <w:jc w:val="center"/>
        <w:rPr>
          <w:b/>
          <w:bCs/>
          <w:sz w:val="28"/>
          <w:szCs w:val="28"/>
        </w:rPr>
      </w:pPr>
      <w:r>
        <w:rPr>
          <w:b/>
          <w:bCs/>
          <w:sz w:val="28"/>
          <w:szCs w:val="28"/>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184150</wp:posOffset>
                </wp:positionV>
                <wp:extent cx="1533525" cy="1866900"/>
                <wp:effectExtent l="0" t="0" r="9525" b="0"/>
                <wp:wrapSquare wrapText="bothSides"/>
                <wp:docPr id="206" name="文本框 206"/>
                <wp:cNvGraphicFramePr/>
                <a:graphic xmlns:a="http://schemas.openxmlformats.org/drawingml/2006/main">
                  <a:graphicData uri="http://schemas.microsoft.com/office/word/2010/wordprocessingShape">
                    <wps:wsp>
                      <wps:cNvSpPr txBox="1">
                        <a:spLocks noChangeArrowheads="1"/>
                      </wps:cNvSpPr>
                      <wps:spPr bwMode="auto">
                        <a:xfrm>
                          <a:off x="0" y="0"/>
                          <a:ext cx="1533525" cy="1866900"/>
                        </a:xfrm>
                        <a:prstGeom prst="rect">
                          <a:avLst/>
                        </a:prstGeom>
                        <a:solidFill>
                          <a:srgbClr val="FFFFFF"/>
                        </a:solidFill>
                        <a:ln w="9525">
                          <a:noFill/>
                          <a:miter lim="800000"/>
                        </a:ln>
                      </wps:spPr>
                      <wps:txbx>
                        <w:txbxContent>
                          <w:p w14:paraId="3CD0580D">
                            <w:pPr>
                              <w:rPr>
                                <w:szCs w:val="40"/>
                              </w:rPr>
                            </w:pPr>
                            <w:r>
                              <w:rPr>
                                <w:szCs w:val="40"/>
                              </w:rPr>
                              <w:drawing>
                                <wp:inline distT="0" distB="0" distL="0" distR="0">
                                  <wp:extent cx="1258570" cy="1764665"/>
                                  <wp:effectExtent l="19050" t="0" r="0" b="0"/>
                                  <wp:docPr id="205" name="图片 0" descr="20201028证件照2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0" descr="20201028证件照2寸.jpg"/>
                                          <pic:cNvPicPr>
                                            <a:picLocks noChangeAspect="1"/>
                                          </pic:cNvPicPr>
                                        </pic:nvPicPr>
                                        <pic:blipFill>
                                          <a:blip r:embed="rId29"/>
                                          <a:stretch>
                                            <a:fillRect/>
                                          </a:stretch>
                                        </pic:blipFill>
                                        <pic:spPr>
                                          <a:xfrm>
                                            <a:off x="0" y="0"/>
                                            <a:ext cx="1258824" cy="1764792"/>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top:14.5pt;height:147pt;width:120.75pt;mso-position-horizontal:center;mso-position-horizontal-relative:margin;mso-wrap-distance-bottom:3.6pt;mso-wrap-distance-left:9pt;mso-wrap-distance-right:9pt;mso-wrap-distance-top:3.6pt;z-index:251666432;mso-width-relative:page;mso-height-relative:page;" fillcolor="#FFFFFF" filled="t" stroked="f" coordsize="21600,21600" o:gfxdata="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pz+51gAAAAcBAAAPAAAAAAAAAAEAIAAAACIAAABkcnMvZG93&#10;bnJldi54bWxQSwECFAAUAAAACACHTuJAbitK8TsCAABXBAAADgAAAAAAAAABACAAAAAlAQAAZHJz&#10;L2Uyb0RvYy54bWxQSwUGAAAAAAYABgBZAQAA0gUAAAAA&#10;">
                <v:fill on="t" focussize="0,0"/>
                <v:stroke on="f" miterlimit="8" joinstyle="miter"/>
                <v:imagedata o:title=""/>
                <o:lock v:ext="edit" aspectratio="f"/>
                <v:textbox>
                  <w:txbxContent>
                    <w:p w14:paraId="3CD0580D">
                      <w:pPr>
                        <w:rPr>
                          <w:szCs w:val="40"/>
                        </w:rPr>
                      </w:pPr>
                      <w:r>
                        <w:rPr>
                          <w:szCs w:val="40"/>
                        </w:rPr>
                        <w:drawing>
                          <wp:inline distT="0" distB="0" distL="0" distR="0">
                            <wp:extent cx="1258570" cy="1764665"/>
                            <wp:effectExtent l="19050" t="0" r="0" b="0"/>
                            <wp:docPr id="205" name="图片 0" descr="20201028证件照2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0" descr="20201028证件照2寸.jpg"/>
                                    <pic:cNvPicPr>
                                      <a:picLocks noChangeAspect="1"/>
                                    </pic:cNvPicPr>
                                  </pic:nvPicPr>
                                  <pic:blipFill>
                                    <a:blip r:embed="rId29"/>
                                    <a:stretch>
                                      <a:fillRect/>
                                    </a:stretch>
                                  </pic:blipFill>
                                  <pic:spPr>
                                    <a:xfrm>
                                      <a:off x="0" y="0"/>
                                      <a:ext cx="1258824" cy="1764792"/>
                                    </a:xfrm>
                                    <a:prstGeom prst="rect">
                                      <a:avLst/>
                                    </a:prstGeom>
                                  </pic:spPr>
                                </pic:pic>
                              </a:graphicData>
                            </a:graphic>
                          </wp:inline>
                        </w:drawing>
                      </w:r>
                    </w:p>
                  </w:txbxContent>
                </v:textbox>
                <w10:wrap type="square"/>
              </v:shape>
            </w:pict>
          </mc:Fallback>
        </mc:AlternateContent>
      </w:r>
    </w:p>
    <w:p w14:paraId="6CD5D90A">
      <w:pPr>
        <w:spacing w:line="560" w:lineRule="exact"/>
        <w:ind w:firstLine="560" w:firstLineChars="200"/>
        <w:jc w:val="center"/>
        <w:rPr>
          <w:b/>
          <w:bCs/>
          <w:sz w:val="28"/>
          <w:szCs w:val="28"/>
        </w:rPr>
      </w:pPr>
    </w:p>
    <w:p w14:paraId="430515D2">
      <w:pPr>
        <w:spacing w:line="560" w:lineRule="exact"/>
        <w:ind w:firstLine="560" w:firstLineChars="200"/>
        <w:jc w:val="center"/>
        <w:rPr>
          <w:b/>
          <w:bCs/>
          <w:sz w:val="28"/>
          <w:szCs w:val="28"/>
        </w:rPr>
      </w:pPr>
    </w:p>
    <w:p w14:paraId="6E2D376D">
      <w:pPr>
        <w:spacing w:line="560" w:lineRule="exact"/>
        <w:ind w:firstLine="560" w:firstLineChars="200"/>
        <w:jc w:val="center"/>
        <w:rPr>
          <w:b/>
          <w:bCs/>
          <w:sz w:val="28"/>
          <w:szCs w:val="28"/>
        </w:rPr>
      </w:pPr>
    </w:p>
    <w:p w14:paraId="693AED2D">
      <w:pPr>
        <w:spacing w:line="560" w:lineRule="exact"/>
        <w:ind w:firstLine="560" w:firstLineChars="200"/>
        <w:jc w:val="center"/>
        <w:rPr>
          <w:b/>
          <w:bCs/>
          <w:sz w:val="28"/>
          <w:szCs w:val="28"/>
        </w:rPr>
      </w:pPr>
    </w:p>
    <w:p w14:paraId="572A8386">
      <w:pPr>
        <w:spacing w:line="560" w:lineRule="exact"/>
        <w:ind w:firstLine="560" w:firstLineChars="200"/>
        <w:jc w:val="center"/>
        <w:rPr>
          <w:b/>
          <w:bCs/>
          <w:sz w:val="28"/>
          <w:szCs w:val="28"/>
        </w:rPr>
      </w:pPr>
    </w:p>
    <w:p w14:paraId="61D421B5">
      <w:pPr>
        <w:ind w:firstLine="3935" w:firstLineChars="1400"/>
        <w:rPr>
          <w:rFonts w:ascii="宋体" w:hAnsi="宋体" w:eastAsia="宋体"/>
          <w:b/>
          <w:bCs/>
          <w:sz w:val="28"/>
          <w:szCs w:val="28"/>
        </w:rPr>
      </w:pPr>
      <w:r>
        <w:rPr>
          <w:rFonts w:hint="eastAsia" w:ascii="宋体" w:hAnsi="宋体" w:eastAsia="宋体"/>
          <w:b/>
          <w:bCs/>
          <w:sz w:val="28"/>
          <w:szCs w:val="28"/>
        </w:rPr>
        <w:t>温韬 教授</w:t>
      </w:r>
    </w:p>
    <w:p w14:paraId="5C1CBA26">
      <w:pPr>
        <w:widowControl/>
        <w:shd w:val="clear" w:color="auto" w:fill="FFFFFF"/>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温韬，首都</w:t>
      </w:r>
      <w:r>
        <w:rPr>
          <w:rFonts w:ascii="宋体" w:hAnsi="宋体" w:eastAsia="宋体" w:cs="宋体"/>
          <w:color w:val="333333"/>
          <w:kern w:val="0"/>
          <w:sz w:val="28"/>
          <w:szCs w:val="28"/>
        </w:rPr>
        <w:t>医科大学</w:t>
      </w:r>
      <w:r>
        <w:rPr>
          <w:rFonts w:hint="eastAsia" w:ascii="宋体" w:hAnsi="宋体" w:eastAsia="宋体" w:cs="宋体"/>
          <w:color w:val="333333"/>
          <w:kern w:val="0"/>
          <w:sz w:val="28"/>
          <w:szCs w:val="28"/>
        </w:rPr>
        <w:t>附属</w:t>
      </w:r>
      <w:r>
        <w:rPr>
          <w:rFonts w:ascii="宋体" w:hAnsi="宋体" w:eastAsia="宋体" w:cs="宋体"/>
          <w:color w:val="333333"/>
          <w:kern w:val="0"/>
          <w:sz w:val="28"/>
          <w:szCs w:val="28"/>
        </w:rPr>
        <w:t>北京朝阳医院</w:t>
      </w:r>
      <w:r>
        <w:rPr>
          <w:rFonts w:hint="eastAsia" w:ascii="宋体" w:hAnsi="宋体" w:eastAsia="宋体" w:cs="宋体"/>
          <w:color w:val="333333"/>
          <w:kern w:val="0"/>
          <w:sz w:val="28"/>
          <w:szCs w:val="28"/>
        </w:rPr>
        <w:t>教授，研究员，博士生导师</w:t>
      </w: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lang w:val="en-US" w:eastAsia="zh-CN"/>
        </w:rPr>
        <w:t>现任首都医科大学附属北京朝阳医院科研处副处长。</w:t>
      </w:r>
      <w:r>
        <w:rPr>
          <w:rFonts w:hint="eastAsia" w:ascii="宋体" w:hAnsi="宋体" w:eastAsia="宋体" w:cs="宋体"/>
          <w:color w:val="333333"/>
          <w:kern w:val="0"/>
          <w:sz w:val="28"/>
          <w:szCs w:val="28"/>
        </w:rPr>
        <w:t>2007年毕业于北京大学，获内科学博士学位；2008-2011年赴美国Oklahoma医学研究中心做博士后，2011-2012年赴新加坡国立大学做访问学者。近年来以炎症和肿瘤为研究方向，主持国家自然科学基金4项，省部级项目4项，入选北京市卫生系统高层次卫生技术人才；以第一或通讯作者发表SCI论文50余篇，包括行业权威期刊Nature communications, Oncogene等；参编国内专著2部。先后担任中国抗癌协会病因学专委会委员、分子肿瘤与免疫治疗专委会委员、精准医学与肿瘤康复专委会委员。</w:t>
      </w:r>
    </w:p>
    <w:p w14:paraId="76233E74">
      <w:pPr>
        <w:spacing w:line="360" w:lineRule="auto"/>
        <w:rPr>
          <w:rFonts w:ascii="宋体" w:hAnsi="宋体" w:eastAsia="宋体"/>
          <w:b/>
          <w:bCs/>
          <w:sz w:val="28"/>
          <w:szCs w:val="28"/>
        </w:rPr>
      </w:pPr>
      <w:r>
        <w:rPr>
          <w:rFonts w:hint="eastAsia" w:ascii="宋体" w:hAnsi="宋体" w:eastAsia="宋体"/>
          <w:b/>
          <w:bCs/>
          <w:sz w:val="28"/>
          <w:szCs w:val="28"/>
        </w:rPr>
        <w:t>研究方向：</w:t>
      </w:r>
      <w:r>
        <w:rPr>
          <w:rFonts w:hint="eastAsia" w:ascii="宋体" w:hAnsi="宋体" w:eastAsia="宋体"/>
          <w:bCs/>
          <w:sz w:val="28"/>
          <w:szCs w:val="28"/>
        </w:rPr>
        <w:t>炎症和肿瘤</w:t>
      </w:r>
    </w:p>
    <w:p w14:paraId="20857D56">
      <w:pPr>
        <w:spacing w:line="360" w:lineRule="auto"/>
        <w:rPr>
          <w:rFonts w:ascii="宋体" w:hAnsi="宋体" w:eastAsia="宋体"/>
          <w:b/>
          <w:bCs/>
          <w:sz w:val="28"/>
          <w:szCs w:val="28"/>
        </w:rPr>
      </w:pPr>
      <w:r>
        <w:rPr>
          <w:rFonts w:hint="eastAsia" w:ascii="宋体" w:hAnsi="宋体" w:eastAsia="宋体"/>
          <w:b/>
          <w:bCs/>
          <w:sz w:val="28"/>
          <w:szCs w:val="28"/>
        </w:rPr>
        <w:t>招收人数：</w:t>
      </w:r>
      <w:r>
        <w:rPr>
          <w:rFonts w:hint="eastAsia" w:ascii="宋体" w:hAnsi="宋体" w:eastAsia="宋体"/>
          <w:b w:val="0"/>
          <w:bCs w:val="0"/>
          <w:sz w:val="28"/>
          <w:szCs w:val="28"/>
        </w:rPr>
        <w:t>1人</w:t>
      </w:r>
    </w:p>
    <w:p w14:paraId="42990988">
      <w:pPr>
        <w:spacing w:line="360" w:lineRule="auto"/>
        <w:rPr>
          <w:rFonts w:ascii="宋体" w:hAnsi="宋体" w:eastAsia="宋体"/>
          <w:b/>
          <w:bCs/>
          <w:sz w:val="28"/>
          <w:szCs w:val="28"/>
        </w:rPr>
      </w:pPr>
      <w:r>
        <w:rPr>
          <w:rFonts w:hint="eastAsia" w:ascii="宋体" w:hAnsi="宋体" w:eastAsia="宋体"/>
          <w:b/>
          <w:bCs/>
          <w:sz w:val="28"/>
          <w:szCs w:val="28"/>
        </w:rPr>
        <w:t>招收条件：</w:t>
      </w:r>
    </w:p>
    <w:p w14:paraId="080A3B0E">
      <w:pPr>
        <w:spacing w:line="360" w:lineRule="auto"/>
        <w:rPr>
          <w:rFonts w:ascii="宋体" w:hAnsi="宋体" w:eastAsia="宋体"/>
          <w:sz w:val="28"/>
          <w:szCs w:val="28"/>
        </w:rPr>
      </w:pPr>
      <w:r>
        <w:rPr>
          <w:rFonts w:hint="eastAsia" w:ascii="宋体" w:hAnsi="宋体" w:eastAsia="宋体"/>
          <w:sz w:val="28"/>
          <w:szCs w:val="28"/>
        </w:rPr>
        <w:t>1.年龄在35周岁以下；</w:t>
      </w:r>
    </w:p>
    <w:p w14:paraId="475AE8F3">
      <w:pPr>
        <w:spacing w:line="360" w:lineRule="auto"/>
        <w:rPr>
          <w:rFonts w:ascii="宋体" w:hAnsi="宋体" w:eastAsia="宋体"/>
          <w:sz w:val="28"/>
          <w:szCs w:val="28"/>
        </w:rPr>
      </w:pPr>
      <w:r>
        <w:rPr>
          <w:rFonts w:hint="eastAsia" w:ascii="宋体" w:hAnsi="宋体" w:eastAsia="宋体"/>
          <w:sz w:val="28"/>
          <w:szCs w:val="28"/>
        </w:rPr>
        <w:t>2.应届毕业生（临床型/科研型博士）；</w:t>
      </w:r>
    </w:p>
    <w:p w14:paraId="5FB33F58">
      <w:pPr>
        <w:spacing w:line="360" w:lineRule="auto"/>
        <w:rPr>
          <w:rFonts w:ascii="宋体" w:hAnsi="宋体" w:eastAsia="宋体"/>
          <w:sz w:val="28"/>
          <w:szCs w:val="28"/>
        </w:rPr>
      </w:pPr>
      <w:r>
        <w:rPr>
          <w:rFonts w:ascii="宋体" w:hAnsi="宋体" w:eastAsia="宋体"/>
          <w:sz w:val="28"/>
          <w:szCs w:val="28"/>
        </w:rPr>
        <w:t>3</w:t>
      </w:r>
      <w:r>
        <w:rPr>
          <w:rFonts w:hint="eastAsia" w:ascii="宋体" w:hAnsi="宋体" w:eastAsia="宋体"/>
          <w:sz w:val="28"/>
          <w:szCs w:val="28"/>
        </w:rPr>
        <w:t>.</w:t>
      </w:r>
      <w:r>
        <w:rPr>
          <w:rFonts w:ascii="宋体" w:hAnsi="宋体" w:eastAsia="宋体"/>
          <w:sz w:val="28"/>
          <w:szCs w:val="28"/>
        </w:rPr>
        <w:t>具有肿瘤学</w:t>
      </w:r>
      <w:r>
        <w:rPr>
          <w:rFonts w:hint="eastAsia" w:ascii="宋体" w:hAnsi="宋体" w:eastAsia="宋体"/>
          <w:sz w:val="28"/>
          <w:szCs w:val="28"/>
        </w:rPr>
        <w:t>、</w:t>
      </w:r>
      <w:r>
        <w:rPr>
          <w:rFonts w:ascii="宋体" w:hAnsi="宋体" w:eastAsia="宋体"/>
          <w:sz w:val="28"/>
          <w:szCs w:val="28"/>
        </w:rPr>
        <w:t>细胞生物学</w:t>
      </w:r>
      <w:r>
        <w:rPr>
          <w:rFonts w:hint="eastAsia" w:ascii="宋体" w:hAnsi="宋体" w:eastAsia="宋体"/>
          <w:sz w:val="28"/>
          <w:szCs w:val="28"/>
        </w:rPr>
        <w:t>、</w:t>
      </w:r>
      <w:r>
        <w:rPr>
          <w:rFonts w:ascii="宋体" w:hAnsi="宋体" w:eastAsia="宋体"/>
          <w:sz w:val="28"/>
          <w:szCs w:val="28"/>
        </w:rPr>
        <w:t>分子生物学</w:t>
      </w:r>
      <w:r>
        <w:rPr>
          <w:rFonts w:hint="eastAsia" w:ascii="宋体" w:hAnsi="宋体" w:eastAsia="宋体"/>
          <w:sz w:val="28"/>
          <w:szCs w:val="28"/>
        </w:rPr>
        <w:t>、生物化学、</w:t>
      </w:r>
      <w:r>
        <w:rPr>
          <w:rFonts w:ascii="宋体" w:hAnsi="宋体" w:eastAsia="宋体"/>
          <w:sz w:val="28"/>
          <w:szCs w:val="28"/>
        </w:rPr>
        <w:t>免疫学</w:t>
      </w:r>
      <w:r>
        <w:rPr>
          <w:rFonts w:hint="eastAsia" w:ascii="宋体" w:hAnsi="宋体" w:eastAsia="宋体"/>
          <w:sz w:val="28"/>
          <w:szCs w:val="28"/>
        </w:rPr>
        <w:t>、</w:t>
      </w:r>
      <w:r>
        <w:rPr>
          <w:rFonts w:ascii="宋体" w:hAnsi="宋体" w:eastAsia="宋体"/>
          <w:sz w:val="28"/>
          <w:szCs w:val="28"/>
        </w:rPr>
        <w:t>病理学</w:t>
      </w:r>
      <w:r>
        <w:rPr>
          <w:rFonts w:hint="eastAsia" w:ascii="宋体" w:hAnsi="宋体" w:eastAsia="宋体"/>
          <w:sz w:val="28"/>
          <w:szCs w:val="28"/>
        </w:rPr>
        <w:t>、</w:t>
      </w:r>
      <w:r>
        <w:rPr>
          <w:rFonts w:ascii="宋体" w:hAnsi="宋体" w:eastAsia="宋体"/>
          <w:sz w:val="28"/>
          <w:szCs w:val="28"/>
        </w:rPr>
        <w:t>生物信息学等</w:t>
      </w:r>
      <w:r>
        <w:rPr>
          <w:rFonts w:hint="eastAsia" w:ascii="宋体" w:hAnsi="宋体" w:eastAsia="宋体"/>
          <w:sz w:val="28"/>
          <w:szCs w:val="28"/>
        </w:rPr>
        <w:t>临床或科研专业背景；</w:t>
      </w:r>
    </w:p>
    <w:p w14:paraId="0A568C79">
      <w:pPr>
        <w:spacing w:line="360" w:lineRule="auto"/>
        <w:rPr>
          <w:rFonts w:ascii="宋体" w:hAnsi="宋体" w:eastAsia="宋体"/>
          <w:sz w:val="28"/>
          <w:szCs w:val="28"/>
        </w:rPr>
      </w:pPr>
      <w:r>
        <w:rPr>
          <w:rFonts w:hint="eastAsia" w:ascii="宋体" w:hAnsi="宋体" w:eastAsia="宋体"/>
          <w:sz w:val="28"/>
          <w:szCs w:val="28"/>
        </w:rPr>
        <w:t>4.发表过第一作者S</w:t>
      </w:r>
      <w:r>
        <w:rPr>
          <w:rFonts w:ascii="宋体" w:hAnsi="宋体" w:eastAsia="宋体"/>
          <w:sz w:val="28"/>
          <w:szCs w:val="28"/>
        </w:rPr>
        <w:t>CI文章</w:t>
      </w:r>
      <w:r>
        <w:rPr>
          <w:rFonts w:hint="eastAsia" w:ascii="宋体" w:hAnsi="宋体" w:eastAsia="宋体"/>
          <w:sz w:val="28"/>
          <w:szCs w:val="28"/>
        </w:rPr>
        <w:t>，</w:t>
      </w:r>
      <w:r>
        <w:rPr>
          <w:rFonts w:ascii="宋体" w:hAnsi="宋体" w:eastAsia="宋体"/>
          <w:sz w:val="28"/>
          <w:szCs w:val="28"/>
        </w:rPr>
        <w:t>JCR 1区或</w:t>
      </w:r>
      <w:r>
        <w:rPr>
          <w:rFonts w:hint="eastAsia" w:ascii="宋体" w:hAnsi="宋体" w:eastAsia="宋体"/>
          <w:sz w:val="28"/>
          <w:szCs w:val="28"/>
        </w:rPr>
        <w:t>I</w:t>
      </w:r>
      <w:r>
        <w:rPr>
          <w:rFonts w:ascii="宋体" w:hAnsi="宋体" w:eastAsia="宋体"/>
          <w:sz w:val="28"/>
          <w:szCs w:val="28"/>
        </w:rPr>
        <w:t>F</w:t>
      </w:r>
      <w:r>
        <w:rPr>
          <w:rFonts w:hint="eastAsia" w:ascii="宋体" w:hAnsi="宋体" w:eastAsia="宋体"/>
          <w:sz w:val="28"/>
          <w:szCs w:val="28"/>
        </w:rPr>
        <w:t>&gt;</w:t>
      </w:r>
      <w:r>
        <w:rPr>
          <w:rFonts w:ascii="宋体" w:hAnsi="宋体" w:eastAsia="宋体"/>
          <w:sz w:val="28"/>
          <w:szCs w:val="28"/>
        </w:rPr>
        <w:t>5分者优先</w:t>
      </w:r>
      <w:r>
        <w:rPr>
          <w:rFonts w:hint="eastAsia" w:ascii="宋体" w:hAnsi="宋体" w:eastAsia="宋体"/>
          <w:sz w:val="28"/>
          <w:szCs w:val="28"/>
        </w:rPr>
        <w:t>。</w:t>
      </w:r>
    </w:p>
    <w:p w14:paraId="5EF11D76">
      <w:pPr>
        <w:spacing w:line="360" w:lineRule="exact"/>
        <w:rPr>
          <w:rFonts w:ascii="宋体" w:hAnsi="宋体" w:eastAsia="宋体"/>
        </w:rPr>
      </w:pPr>
      <w:r>
        <w:rPr>
          <w:b/>
          <w:bCs/>
          <w:sz w:val="28"/>
          <w:szCs w:val="28"/>
        </w:rPr>
        <w:drawing>
          <wp:anchor distT="0" distB="0" distL="114300" distR="114300" simplePos="0" relativeHeight="251667456" behindDoc="0" locked="0" layoutInCell="1" allowOverlap="1">
            <wp:simplePos x="0" y="0"/>
            <wp:positionH relativeFrom="column">
              <wp:posOffset>2259965</wp:posOffset>
            </wp:positionH>
            <wp:positionV relativeFrom="paragraph">
              <wp:posOffset>57150</wp:posOffset>
            </wp:positionV>
            <wp:extent cx="1284605" cy="1751330"/>
            <wp:effectExtent l="0" t="0" r="10795" b="127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284605" cy="1751330"/>
                    </a:xfrm>
                    <a:prstGeom prst="rect">
                      <a:avLst/>
                    </a:prstGeom>
                    <a:noFill/>
                  </pic:spPr>
                </pic:pic>
              </a:graphicData>
            </a:graphic>
          </wp:anchor>
        </w:drawing>
      </w:r>
    </w:p>
    <w:p w14:paraId="58C13E2C">
      <w:pPr>
        <w:spacing w:line="360" w:lineRule="exact"/>
        <w:rPr>
          <w:rFonts w:ascii="宋体" w:hAnsi="宋体" w:eastAsia="宋体"/>
          <w:szCs w:val="21"/>
        </w:rPr>
      </w:pPr>
    </w:p>
    <w:p w14:paraId="2367E17C">
      <w:pPr>
        <w:spacing w:line="560" w:lineRule="exact"/>
        <w:ind w:firstLine="560" w:firstLineChars="200"/>
        <w:jc w:val="center"/>
        <w:rPr>
          <w:b/>
          <w:bCs/>
          <w:sz w:val="28"/>
          <w:szCs w:val="28"/>
          <w:lang w:eastAsia="zh-TW"/>
        </w:rPr>
      </w:pPr>
    </w:p>
    <w:p w14:paraId="520D5039">
      <w:pPr>
        <w:spacing w:line="560" w:lineRule="exact"/>
        <w:ind w:firstLine="560" w:firstLineChars="200"/>
        <w:jc w:val="center"/>
        <w:rPr>
          <w:b/>
          <w:bCs/>
          <w:sz w:val="28"/>
          <w:szCs w:val="28"/>
          <w:lang w:eastAsia="zh-TW"/>
        </w:rPr>
      </w:pPr>
    </w:p>
    <w:p w14:paraId="5BB5F7AD">
      <w:pPr>
        <w:spacing w:line="560" w:lineRule="exact"/>
        <w:ind w:firstLine="560" w:firstLineChars="200"/>
        <w:jc w:val="center"/>
        <w:rPr>
          <w:b/>
          <w:bCs/>
          <w:sz w:val="28"/>
          <w:szCs w:val="28"/>
          <w:lang w:eastAsia="zh-TW"/>
        </w:rPr>
      </w:pPr>
    </w:p>
    <w:p w14:paraId="25D1674F">
      <w:pPr>
        <w:spacing w:line="560" w:lineRule="exact"/>
        <w:jc w:val="both"/>
        <w:rPr>
          <w:b/>
          <w:bCs/>
          <w:sz w:val="28"/>
          <w:szCs w:val="28"/>
          <w:lang w:eastAsia="zh-TW"/>
        </w:rPr>
      </w:pPr>
    </w:p>
    <w:p w14:paraId="75134219">
      <w:pPr>
        <w:spacing w:line="560" w:lineRule="exact"/>
        <w:ind w:firstLine="3922" w:firstLineChars="1400"/>
        <w:rPr>
          <w:rFonts w:hint="eastAsia"/>
          <w:b/>
          <w:bCs/>
          <w:sz w:val="28"/>
          <w:szCs w:val="28"/>
        </w:rPr>
      </w:pPr>
      <w:r>
        <w:rPr>
          <w:rFonts w:hint="eastAsia"/>
          <w:b/>
          <w:bCs/>
          <w:sz w:val="28"/>
          <w:szCs w:val="28"/>
        </w:rPr>
        <w:t>张栋 教授</w:t>
      </w:r>
    </w:p>
    <w:p w14:paraId="7B33DF31">
      <w:pPr>
        <w:spacing w:line="520" w:lineRule="exact"/>
        <w:ind w:firstLine="560" w:firstLineChars="200"/>
        <w:rPr>
          <w:rFonts w:hint="eastAsia" w:ascii="宋体" w:hAnsi="宋体" w:eastAsia="宋体" w:cs="Times New Roman"/>
          <w:color w:val="000000"/>
          <w:kern w:val="0"/>
          <w:sz w:val="28"/>
          <w:szCs w:val="28"/>
          <w:u w:color="000000"/>
        </w:rPr>
      </w:pPr>
      <w:r>
        <w:rPr>
          <w:rFonts w:hint="eastAsia" w:ascii="宋体" w:hAnsi="宋体" w:eastAsia="宋体" w:cs="Times New Roman"/>
          <w:color w:val="000000"/>
          <w:kern w:val="0"/>
          <w:sz w:val="28"/>
          <w:szCs w:val="28"/>
          <w:u w:color="000000"/>
        </w:rPr>
        <w:t>张栋，首都医科大学</w:t>
      </w:r>
      <w:r>
        <w:rPr>
          <w:rFonts w:hint="eastAsia" w:ascii="宋体" w:hAnsi="宋体" w:eastAsia="宋体" w:cs="Times New Roman"/>
          <w:color w:val="000000"/>
          <w:kern w:val="0"/>
          <w:sz w:val="28"/>
          <w:szCs w:val="28"/>
          <w:u w:color="000000"/>
          <w:lang w:val="en-US" w:eastAsia="zh-CN"/>
        </w:rPr>
        <w:t>附属北京朝阳医院教授，研究员，</w:t>
      </w:r>
      <w:r>
        <w:rPr>
          <w:rFonts w:hint="eastAsia" w:ascii="宋体" w:hAnsi="宋体" w:eastAsia="宋体" w:cs="Times New Roman"/>
          <w:color w:val="000000"/>
          <w:kern w:val="0"/>
          <w:sz w:val="28"/>
          <w:szCs w:val="28"/>
          <w:u w:color="000000"/>
        </w:rPr>
        <w:t>博士生导师。现任首都医科大学附属北京朝阳医院医学研究中心主任，二级研究员。曾任美国匹兹堡大学医学院助理教授、北京市临床医学研究所副所长。</w:t>
      </w:r>
    </w:p>
    <w:p w14:paraId="64E59D83">
      <w:pPr>
        <w:spacing w:line="520" w:lineRule="exact"/>
        <w:ind w:firstLine="560" w:firstLineChars="200"/>
        <w:rPr>
          <w:rFonts w:hint="eastAsia" w:ascii="宋体" w:hAnsi="宋体" w:eastAsia="宋体" w:cs="Times New Roman"/>
          <w:color w:val="000000"/>
          <w:kern w:val="0"/>
          <w:sz w:val="28"/>
          <w:szCs w:val="28"/>
          <w:u w:color="000000"/>
        </w:rPr>
      </w:pPr>
      <w:r>
        <w:rPr>
          <w:rFonts w:hint="eastAsia" w:ascii="宋体" w:hAnsi="宋体" w:eastAsia="宋体" w:cs="Times New Roman"/>
          <w:color w:val="000000"/>
          <w:kern w:val="0"/>
          <w:sz w:val="28"/>
          <w:szCs w:val="28"/>
          <w:u w:color="000000"/>
        </w:rPr>
        <w:t>长期从事自身免疫性疾病和炎症相关性疾病的免疫学发病机制和免疫治疗研究。以通讯/共同通讯作者在《Signal Transduction and Targeted Therapy》、《Gastroenterology》、《Science Bulletin》、《Nature Communications》（2篇）、《Cell Reports Medicine》及《Cell Reports》（3篇）等国际知名学术期刊发表论文50余篇。</w:t>
      </w:r>
    </w:p>
    <w:p w14:paraId="13771409">
      <w:pPr>
        <w:spacing w:line="520" w:lineRule="exact"/>
        <w:ind w:firstLine="560" w:firstLineChars="200"/>
        <w:rPr>
          <w:rFonts w:hint="eastAsia" w:ascii="宋体" w:hAnsi="宋体" w:eastAsia="宋体" w:cs="Times New Roman"/>
          <w:b/>
          <w:color w:val="000000"/>
          <w:kern w:val="0"/>
          <w:sz w:val="28"/>
          <w:szCs w:val="28"/>
          <w:u w:color="000000"/>
        </w:rPr>
      </w:pPr>
      <w:r>
        <w:rPr>
          <w:rFonts w:hint="eastAsia" w:ascii="宋体" w:hAnsi="宋体" w:eastAsia="宋体" w:cs="Times New Roman"/>
          <w:color w:val="000000"/>
          <w:kern w:val="0"/>
          <w:sz w:val="28"/>
          <w:szCs w:val="28"/>
          <w:u w:color="000000"/>
        </w:rPr>
        <w:t>入选青年北京学者、北京市项目人才、北京市卫生系统高层次人才-学科带头人以及北京市医管中心-“登峰”人才计划等。</w:t>
      </w:r>
    </w:p>
    <w:p w14:paraId="2579087B">
      <w:pPr>
        <w:spacing w:line="520" w:lineRule="exact"/>
        <w:rPr>
          <w:rFonts w:hint="eastAsia" w:ascii="宋体" w:hAnsi="宋体" w:eastAsia="宋体" w:cs="Times New Roman"/>
          <w:color w:val="000000"/>
          <w:kern w:val="0"/>
          <w:sz w:val="28"/>
          <w:szCs w:val="28"/>
          <w:u w:color="000000"/>
        </w:rPr>
      </w:pPr>
      <w:r>
        <w:rPr>
          <w:rFonts w:hint="eastAsia" w:ascii="宋体" w:hAnsi="宋体" w:eastAsia="宋体" w:cs="Times New Roman"/>
          <w:b/>
          <w:color w:val="000000"/>
          <w:kern w:val="0"/>
          <w:sz w:val="28"/>
          <w:szCs w:val="28"/>
          <w:u w:color="000000"/>
        </w:rPr>
        <w:t>研究方向：</w:t>
      </w:r>
      <w:r>
        <w:rPr>
          <w:rFonts w:ascii="宋体" w:hAnsi="宋体" w:eastAsia="宋体" w:cs="Times New Roman"/>
          <w:color w:val="000000"/>
          <w:kern w:val="0"/>
          <w:sz w:val="28"/>
          <w:szCs w:val="28"/>
          <w:u w:color="000000"/>
        </w:rPr>
        <w:t xml:space="preserve"> </w:t>
      </w:r>
      <w:r>
        <w:rPr>
          <w:rFonts w:hint="eastAsia" w:ascii="宋体" w:hAnsi="宋体" w:eastAsia="宋体" w:cs="Times New Roman"/>
          <w:color w:val="000000"/>
          <w:kern w:val="0"/>
          <w:sz w:val="28"/>
          <w:szCs w:val="28"/>
          <w:u w:color="000000"/>
        </w:rPr>
        <w:t>自身免疫性疾病及炎症相关性疾病的免疫学发病机制及治疗研究</w:t>
      </w:r>
    </w:p>
    <w:p w14:paraId="165130FF">
      <w:pPr>
        <w:spacing w:line="520" w:lineRule="exact"/>
        <w:rPr>
          <w:rFonts w:ascii="宋体" w:hAnsi="宋体" w:eastAsia="宋体" w:cs="Times New Roman"/>
          <w:color w:val="000000"/>
          <w:kern w:val="0"/>
          <w:sz w:val="28"/>
          <w:szCs w:val="28"/>
          <w:u w:color="000000"/>
        </w:rPr>
      </w:pPr>
      <w:r>
        <w:rPr>
          <w:rFonts w:hint="eastAsia" w:ascii="宋体" w:hAnsi="宋体" w:eastAsia="宋体" w:cs="Times New Roman"/>
          <w:b/>
          <w:color w:val="000000"/>
          <w:kern w:val="0"/>
          <w:sz w:val="28"/>
          <w:szCs w:val="28"/>
          <w:u w:color="000000"/>
        </w:rPr>
        <w:t>招收人数：</w:t>
      </w:r>
      <w:r>
        <w:rPr>
          <w:rFonts w:ascii="宋体" w:hAnsi="宋体" w:eastAsia="宋体" w:cs="Times New Roman"/>
          <w:color w:val="000000"/>
          <w:kern w:val="0"/>
          <w:sz w:val="28"/>
          <w:szCs w:val="28"/>
          <w:u w:color="000000"/>
        </w:rPr>
        <w:t xml:space="preserve"> 1-2</w:t>
      </w:r>
      <w:r>
        <w:rPr>
          <w:rFonts w:hint="eastAsia" w:ascii="宋体" w:hAnsi="宋体" w:eastAsia="宋体" w:cs="Times New Roman"/>
          <w:color w:val="000000"/>
          <w:kern w:val="0"/>
          <w:sz w:val="28"/>
          <w:szCs w:val="28"/>
          <w:u w:color="000000"/>
        </w:rPr>
        <w:t>人</w:t>
      </w:r>
    </w:p>
    <w:p w14:paraId="2DB6ECA0">
      <w:pPr>
        <w:spacing w:line="520" w:lineRule="exact"/>
        <w:rPr>
          <w:rFonts w:ascii="宋体" w:hAnsi="宋体" w:eastAsia="宋体" w:cs="Times New Roman"/>
          <w:color w:val="000000"/>
          <w:kern w:val="0"/>
          <w:sz w:val="28"/>
          <w:szCs w:val="28"/>
          <w:u w:color="000000"/>
        </w:rPr>
      </w:pPr>
      <w:r>
        <w:rPr>
          <w:rFonts w:hint="eastAsia" w:ascii="宋体" w:hAnsi="宋体" w:eastAsia="宋体" w:cs="Times New Roman"/>
          <w:b/>
          <w:color w:val="000000"/>
          <w:kern w:val="0"/>
          <w:sz w:val="28"/>
          <w:szCs w:val="28"/>
          <w:u w:color="000000"/>
        </w:rPr>
        <w:t>招收条件：</w:t>
      </w:r>
    </w:p>
    <w:p w14:paraId="792B258C">
      <w:pPr>
        <w:spacing w:line="520" w:lineRule="exact"/>
        <w:rPr>
          <w:rFonts w:hint="eastAsia" w:ascii="宋体" w:hAnsi="宋体" w:eastAsia="宋体" w:cs="Times New Roman"/>
          <w:color w:val="000000"/>
          <w:kern w:val="0"/>
          <w:sz w:val="28"/>
          <w:szCs w:val="28"/>
          <w:u w:color="000000"/>
        </w:rPr>
      </w:pPr>
      <w:r>
        <w:rPr>
          <w:rFonts w:hint="eastAsia" w:ascii="宋体" w:hAnsi="宋体" w:eastAsia="宋体" w:cs="Times New Roman"/>
          <w:color w:val="000000"/>
          <w:kern w:val="0"/>
          <w:sz w:val="28"/>
          <w:szCs w:val="28"/>
          <w:u w:color="000000"/>
        </w:rPr>
        <w:t>1.年龄在35周岁以下；</w:t>
      </w:r>
    </w:p>
    <w:p w14:paraId="1AC036EC">
      <w:pPr>
        <w:spacing w:line="520" w:lineRule="exact"/>
        <w:rPr>
          <w:rFonts w:hint="eastAsia" w:ascii="宋体" w:hAnsi="宋体" w:eastAsia="宋体" w:cs="Times New Roman"/>
          <w:color w:val="000000"/>
          <w:kern w:val="0"/>
          <w:sz w:val="28"/>
          <w:szCs w:val="28"/>
          <w:u w:color="000000"/>
        </w:rPr>
      </w:pPr>
      <w:r>
        <w:rPr>
          <w:rFonts w:hint="eastAsia" w:ascii="宋体" w:hAnsi="宋体" w:eastAsia="宋体" w:cs="Times New Roman"/>
          <w:color w:val="000000"/>
          <w:kern w:val="0"/>
          <w:sz w:val="28"/>
          <w:szCs w:val="28"/>
          <w:u w:color="000000"/>
        </w:rPr>
        <w:t>2.近3年取得博士学位（科研型博士）</w:t>
      </w:r>
    </w:p>
    <w:p w14:paraId="432918DD">
      <w:pPr>
        <w:spacing w:line="520" w:lineRule="exact"/>
        <w:rPr>
          <w:rFonts w:hint="eastAsia" w:ascii="宋体" w:hAnsi="宋体" w:eastAsia="宋体" w:cs="Times New Roman"/>
          <w:color w:val="000000"/>
          <w:kern w:val="0"/>
          <w:sz w:val="28"/>
          <w:szCs w:val="28"/>
          <w:u w:color="000000"/>
        </w:rPr>
      </w:pPr>
      <w:r>
        <w:rPr>
          <w:rFonts w:hint="eastAsia" w:ascii="宋体" w:hAnsi="宋体" w:eastAsia="宋体" w:cs="Times New Roman"/>
          <w:color w:val="000000"/>
          <w:kern w:val="0"/>
          <w:sz w:val="28"/>
          <w:szCs w:val="28"/>
          <w:u w:color="000000"/>
        </w:rPr>
        <w:t>3.具有基础医学研究背景</w:t>
      </w:r>
    </w:p>
    <w:p w14:paraId="62520708">
      <w:pPr>
        <w:spacing w:line="520" w:lineRule="exact"/>
        <w:rPr>
          <w:rFonts w:hint="eastAsia" w:ascii="宋体" w:hAnsi="宋体" w:eastAsia="宋体" w:cs="Times New Roman"/>
          <w:color w:val="000000"/>
          <w:kern w:val="0"/>
          <w:sz w:val="28"/>
          <w:szCs w:val="28"/>
          <w:u w:color="000000"/>
        </w:rPr>
      </w:pPr>
      <w:r>
        <w:rPr>
          <w:rFonts w:hint="eastAsia" w:ascii="宋体" w:hAnsi="宋体" w:eastAsia="宋体" w:cs="Times New Roman"/>
          <w:color w:val="000000"/>
          <w:kern w:val="0"/>
          <w:sz w:val="28"/>
          <w:szCs w:val="28"/>
          <w:u w:color="000000"/>
        </w:rPr>
        <w:t>4.至少发表过1 篇JCR Q2 区及以上SCI 论著。</w:t>
      </w:r>
    </w:p>
    <w:p w14:paraId="514CDB6A">
      <w:pPr>
        <w:spacing w:line="560" w:lineRule="exact"/>
        <w:ind w:firstLine="560" w:firstLineChars="200"/>
        <w:jc w:val="center"/>
        <w:rPr>
          <w:rFonts w:hint="eastAsia"/>
          <w:b/>
          <w:bCs/>
          <w:sz w:val="28"/>
          <w:szCs w:val="28"/>
        </w:rPr>
      </w:pPr>
    </w:p>
    <w:p w14:paraId="5C9B055F">
      <w:pPr>
        <w:spacing w:line="560" w:lineRule="exact"/>
        <w:ind w:firstLine="560" w:firstLineChars="200"/>
        <w:jc w:val="center"/>
        <w:rPr>
          <w:rFonts w:hint="eastAsia"/>
          <w:b/>
          <w:bCs/>
          <w:sz w:val="28"/>
          <w:szCs w:val="28"/>
        </w:rPr>
      </w:pPr>
    </w:p>
    <w:p w14:paraId="439A2C81">
      <w:pPr>
        <w:spacing w:line="560" w:lineRule="exact"/>
        <w:ind w:firstLine="420" w:firstLineChars="200"/>
        <w:jc w:val="center"/>
        <w:rPr>
          <w:rFonts w:hint="eastAsia"/>
          <w:b/>
          <w:bCs/>
          <w:sz w:val="28"/>
          <w:szCs w:val="28"/>
        </w:rPr>
      </w:pPr>
      <w:r>
        <w:drawing>
          <wp:anchor distT="0" distB="0" distL="0" distR="0" simplePos="0" relativeHeight="251678720" behindDoc="0" locked="0" layoutInCell="1" allowOverlap="1">
            <wp:simplePos x="0" y="0"/>
            <wp:positionH relativeFrom="column">
              <wp:posOffset>2355850</wp:posOffset>
            </wp:positionH>
            <wp:positionV relativeFrom="paragraph">
              <wp:posOffset>170180</wp:posOffset>
            </wp:positionV>
            <wp:extent cx="1341120" cy="1729740"/>
            <wp:effectExtent l="0" t="0" r="11430" b="3810"/>
            <wp:wrapNone/>
            <wp:docPr id="12230107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10784" name="图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54398" cy="1747222"/>
                    </a:xfrm>
                    <a:prstGeom prst="rect">
                      <a:avLst/>
                    </a:prstGeom>
                    <a:noFill/>
                    <a:ln>
                      <a:noFill/>
                    </a:ln>
                  </pic:spPr>
                </pic:pic>
              </a:graphicData>
            </a:graphic>
          </wp:anchor>
        </w:drawing>
      </w:r>
    </w:p>
    <w:p w14:paraId="4D227D0A">
      <w:pPr>
        <w:spacing w:line="560" w:lineRule="exact"/>
        <w:ind w:firstLine="560" w:firstLineChars="200"/>
        <w:jc w:val="center"/>
        <w:rPr>
          <w:rFonts w:hint="eastAsia"/>
          <w:b/>
          <w:bCs/>
          <w:sz w:val="28"/>
          <w:szCs w:val="28"/>
        </w:rPr>
      </w:pPr>
    </w:p>
    <w:p w14:paraId="55DB24EC">
      <w:pPr>
        <w:spacing w:line="560" w:lineRule="exact"/>
        <w:ind w:firstLine="560" w:firstLineChars="200"/>
        <w:jc w:val="center"/>
        <w:rPr>
          <w:rFonts w:hint="eastAsia"/>
          <w:b/>
          <w:bCs/>
          <w:sz w:val="28"/>
          <w:szCs w:val="28"/>
        </w:rPr>
      </w:pPr>
    </w:p>
    <w:p w14:paraId="5838C98A">
      <w:pPr>
        <w:spacing w:line="560" w:lineRule="exact"/>
        <w:ind w:firstLine="560" w:firstLineChars="200"/>
        <w:jc w:val="center"/>
        <w:rPr>
          <w:rFonts w:hint="eastAsia"/>
          <w:b/>
          <w:bCs/>
          <w:sz w:val="28"/>
          <w:szCs w:val="28"/>
        </w:rPr>
      </w:pPr>
    </w:p>
    <w:p w14:paraId="0657C37F">
      <w:pPr>
        <w:spacing w:line="560" w:lineRule="exact"/>
        <w:ind w:firstLine="560" w:firstLineChars="200"/>
        <w:jc w:val="center"/>
        <w:rPr>
          <w:rFonts w:hint="eastAsia"/>
          <w:b/>
          <w:bCs/>
          <w:sz w:val="28"/>
          <w:szCs w:val="28"/>
        </w:rPr>
      </w:pPr>
    </w:p>
    <w:p w14:paraId="4309E77E">
      <w:pPr>
        <w:spacing w:line="560" w:lineRule="exact"/>
        <w:jc w:val="center"/>
        <w:rPr>
          <w:rFonts w:ascii="Times New Roman" w:hAnsi="Times New Roman" w:eastAsia="宋体" w:cs="Times New Roman"/>
          <w:b/>
          <w:bCs/>
          <w:sz w:val="28"/>
          <w:szCs w:val="28"/>
        </w:rPr>
      </w:pPr>
    </w:p>
    <w:p w14:paraId="64D60907">
      <w:pPr>
        <w:spacing w:line="560" w:lineRule="exact"/>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唐子人 教授</w:t>
      </w:r>
    </w:p>
    <w:p w14:paraId="7163B845">
      <w:pPr>
        <w:spacing w:line="520" w:lineRule="exact"/>
        <w:ind w:firstLine="560" w:firstLineChars="200"/>
        <w:rPr>
          <w:rFonts w:hint="eastAsia" w:ascii="宋体" w:hAnsi="宋体" w:eastAsia="宋体" w:cs="Times New Roman"/>
          <w:color w:val="000000"/>
          <w:kern w:val="0"/>
          <w:sz w:val="28"/>
          <w:szCs w:val="28"/>
          <w:u w:color="000000"/>
        </w:rPr>
      </w:pPr>
      <w:r>
        <w:rPr>
          <w:rFonts w:hint="eastAsia" w:ascii="宋体" w:hAnsi="宋体" w:eastAsia="宋体" w:cs="Times New Roman"/>
          <w:color w:val="000000"/>
          <w:kern w:val="0"/>
          <w:sz w:val="28"/>
          <w:szCs w:val="28"/>
          <w:u w:color="000000"/>
        </w:rPr>
        <w:t>唐子人，首都医科大学附属北京朝阳医院教授</w:t>
      </w:r>
      <w:r>
        <w:rPr>
          <w:rFonts w:hint="eastAsia" w:ascii="宋体" w:hAnsi="宋体" w:eastAsia="宋体" w:cs="Times New Roman"/>
          <w:color w:val="000000"/>
          <w:kern w:val="0"/>
          <w:sz w:val="28"/>
          <w:szCs w:val="28"/>
          <w:u w:color="000000"/>
          <w:lang w:eastAsia="zh-CN"/>
        </w:rPr>
        <w:t>，</w:t>
      </w:r>
      <w:r>
        <w:rPr>
          <w:rFonts w:hint="eastAsia" w:ascii="宋体" w:hAnsi="宋体" w:eastAsia="宋体" w:cs="Times New Roman"/>
          <w:color w:val="000000"/>
          <w:kern w:val="0"/>
          <w:sz w:val="28"/>
          <w:szCs w:val="28"/>
          <w:u w:color="000000"/>
        </w:rPr>
        <w:t>主任医师，</w:t>
      </w:r>
      <w:r>
        <w:rPr>
          <w:rFonts w:hint="eastAsia" w:ascii="宋体" w:hAnsi="宋体" w:eastAsia="宋体" w:cs="Times New Roman"/>
          <w:color w:val="000000"/>
          <w:kern w:val="0"/>
          <w:sz w:val="28"/>
          <w:szCs w:val="28"/>
          <w:u w:color="000000"/>
          <w:lang w:val="en-US" w:eastAsia="zh-CN"/>
        </w:rPr>
        <w:t>博士生导师，现任</w:t>
      </w:r>
      <w:r>
        <w:rPr>
          <w:rFonts w:hint="eastAsia" w:ascii="宋体" w:hAnsi="宋体" w:eastAsia="宋体" w:cs="Times New Roman"/>
          <w:color w:val="000000"/>
          <w:kern w:val="0"/>
          <w:sz w:val="28"/>
          <w:szCs w:val="28"/>
          <w:u w:color="000000"/>
        </w:rPr>
        <w:t>首都医科大学附属北京朝阳医院急诊医学科副主任，首都医科大学及首都体育学院博士生导师，首都医科大学急诊医学系主任，北京市心肺脑复苏重点实验室副主任，民主建国会北京市朝阳区副主任委员，北京市朝阳区政协常务委员，入选北京市医管局“登峰”人才计划、北京市卫健委高级公共卫生人才学科带头人，中华危重病急救医学杂志编委、中国急救复苏与灾害医学杂志常务编委。在急诊医学科临床工作30余年，致力于心肺复苏、脓毒症、中毒等危重症诊断和治疗。在国内首批开展“心肺复苏后亚低温治疗”、“颅脑损伤后压低温治疗”及“器官捐献亚低温脏器保护”等新技术，在心脏骤停患者生存链管理、心肺复苏后目标温度管理、心肺复苏患者神经功能多模态监测、心脏骤停患者数据库建设等领域处于全国领先水平。主持国家级课题2项，省部级课题5项，局级和中医课题多项，总课题经费达1000万以上。在《Critical Care》、《Resuscitation》等本领域顶级期刊发表学术论文70余篇，参与编撰与翻译著作10余部，专利3项。</w:t>
      </w:r>
    </w:p>
    <w:p w14:paraId="5ED2DCD3">
      <w:pPr>
        <w:spacing w:line="560" w:lineRule="exact"/>
        <w:ind w:left="281" w:hanging="281" w:hangingChars="100"/>
        <w:rPr>
          <w:rFonts w:ascii="Times New Roman" w:hAnsi="Times New Roman" w:eastAsia="宋体" w:cs="Times New Roman"/>
          <w:b/>
          <w:bCs/>
          <w:sz w:val="28"/>
          <w:szCs w:val="28"/>
        </w:rPr>
      </w:pPr>
      <w:r>
        <w:rPr>
          <w:rFonts w:ascii="Times New Roman" w:hAnsi="Times New Roman" w:eastAsia="宋体" w:cs="Times New Roman"/>
          <w:b/>
          <w:bCs/>
          <w:sz w:val="28"/>
          <w:szCs w:val="28"/>
        </w:rPr>
        <w:t>研究方向：</w:t>
      </w:r>
      <w:r>
        <w:rPr>
          <w:rFonts w:ascii="Times New Roman" w:hAnsi="Times New Roman" w:eastAsia="宋体" w:cs="Times New Roman"/>
          <w:sz w:val="28"/>
          <w:szCs w:val="28"/>
        </w:rPr>
        <w:t>心肺脑复苏基础与临床研究</w:t>
      </w:r>
    </w:p>
    <w:p w14:paraId="0B3C3682">
      <w:pPr>
        <w:spacing w:line="560" w:lineRule="exact"/>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招收人数： </w:t>
      </w:r>
      <w:r>
        <w:rPr>
          <w:rFonts w:ascii="Times New Roman" w:hAnsi="Times New Roman" w:eastAsia="宋体" w:cs="Times New Roman"/>
          <w:sz w:val="28"/>
          <w:szCs w:val="28"/>
        </w:rPr>
        <w:t>2人</w:t>
      </w:r>
    </w:p>
    <w:p w14:paraId="7E830C58">
      <w:pPr>
        <w:spacing w:line="560" w:lineRule="exact"/>
        <w:rPr>
          <w:rFonts w:ascii="Times New Roman" w:hAnsi="Times New Roman" w:eastAsia="宋体" w:cs="Times New Roman"/>
          <w:b/>
          <w:bCs/>
          <w:sz w:val="28"/>
          <w:szCs w:val="28"/>
        </w:rPr>
      </w:pPr>
      <w:r>
        <w:rPr>
          <w:rFonts w:ascii="Times New Roman" w:hAnsi="Times New Roman" w:eastAsia="宋体" w:cs="Times New Roman"/>
          <w:b/>
          <w:bCs/>
          <w:sz w:val="28"/>
          <w:szCs w:val="28"/>
        </w:rPr>
        <w:t>招收条件：</w:t>
      </w:r>
    </w:p>
    <w:p w14:paraId="507CA55D">
      <w:pPr>
        <w:rPr>
          <w:rFonts w:hint="eastAsia" w:ascii="Times New Roman" w:hAnsi="Times New Roman" w:eastAsia="宋体" w:cs="Times New Roman"/>
          <w:sz w:val="28"/>
          <w:szCs w:val="28"/>
          <w:lang w:eastAsia="zh-CN"/>
        </w:rPr>
      </w:pPr>
      <w:r>
        <w:rPr>
          <w:rFonts w:ascii="Times New Roman" w:hAnsi="Times New Roman" w:eastAsia="宋体" w:cs="Times New Roman"/>
          <w:sz w:val="28"/>
          <w:szCs w:val="28"/>
        </w:rPr>
        <w:t>1.</w:t>
      </w:r>
      <w:r>
        <w:rPr>
          <w:rFonts w:ascii="Times New Roman" w:hAnsi="Times New Roman" w:eastAsia="宋体" w:cs="Times New Roman"/>
          <w:sz w:val="28"/>
          <w:szCs w:val="28"/>
        </w:rPr>
        <w:tab/>
      </w:r>
      <w:r>
        <w:rPr>
          <w:rFonts w:hint="eastAsia" w:ascii="Times New Roman" w:hAnsi="Times New Roman" w:eastAsia="宋体" w:cs="Times New Roman"/>
          <w:sz w:val="28"/>
          <w:szCs w:val="28"/>
        </w:rPr>
        <w:t>原则上</w:t>
      </w:r>
      <w:r>
        <w:rPr>
          <w:rFonts w:ascii="Times New Roman" w:hAnsi="Times New Roman" w:eastAsia="宋体" w:cs="Times New Roman"/>
          <w:sz w:val="28"/>
          <w:szCs w:val="28"/>
        </w:rPr>
        <w:t>年龄在35周岁以下，特别优秀者年龄可适当放宽</w:t>
      </w:r>
      <w:r>
        <w:rPr>
          <w:rFonts w:hint="eastAsia" w:ascii="Times New Roman" w:hAnsi="Times New Roman" w:eastAsia="宋体" w:cs="Times New Roman"/>
          <w:sz w:val="28"/>
          <w:szCs w:val="28"/>
          <w:lang w:eastAsia="zh-CN"/>
        </w:rPr>
        <w:t>；</w:t>
      </w:r>
    </w:p>
    <w:p w14:paraId="1ECAF757">
      <w:pPr>
        <w:rPr>
          <w:rFonts w:hint="eastAsia" w:ascii="Times New Roman" w:hAnsi="Times New Roman" w:eastAsia="宋体" w:cs="Times New Roman"/>
          <w:sz w:val="28"/>
          <w:szCs w:val="28"/>
          <w:lang w:eastAsia="zh-CN"/>
        </w:rPr>
      </w:pPr>
      <w:r>
        <w:rPr>
          <w:rFonts w:ascii="Times New Roman" w:hAnsi="Times New Roman" w:eastAsia="宋体" w:cs="Times New Roman"/>
          <w:sz w:val="28"/>
          <w:szCs w:val="28"/>
        </w:rPr>
        <w:t>2.</w:t>
      </w:r>
      <w:r>
        <w:rPr>
          <w:rFonts w:ascii="Times New Roman" w:hAnsi="Times New Roman" w:eastAsia="宋体" w:cs="Times New Roman"/>
          <w:sz w:val="28"/>
          <w:szCs w:val="28"/>
        </w:rPr>
        <w:tab/>
      </w:r>
      <w:r>
        <w:rPr>
          <w:rFonts w:ascii="Times New Roman" w:hAnsi="Times New Roman" w:eastAsia="宋体" w:cs="Times New Roman"/>
          <w:sz w:val="28"/>
          <w:szCs w:val="28"/>
        </w:rPr>
        <w:t>急诊医学相关专业博士毕业生（已获博士学位不超过2年）</w:t>
      </w:r>
      <w:r>
        <w:rPr>
          <w:rFonts w:hint="eastAsia" w:ascii="Times New Roman" w:hAnsi="Times New Roman" w:eastAsia="宋体" w:cs="Times New Roman"/>
          <w:sz w:val="28"/>
          <w:szCs w:val="28"/>
          <w:lang w:eastAsia="zh-CN"/>
        </w:rPr>
        <w:t>；</w:t>
      </w:r>
    </w:p>
    <w:p w14:paraId="3C9CCF89">
      <w:pPr>
        <w:rPr>
          <w:rFonts w:hint="eastAsia" w:ascii="Times New Roman" w:hAnsi="Times New Roman" w:eastAsia="宋体" w:cs="Times New Roman"/>
          <w:sz w:val="28"/>
          <w:szCs w:val="28"/>
          <w:lang w:eastAsia="zh-CN"/>
        </w:rPr>
      </w:pPr>
      <w:r>
        <w:rPr>
          <w:rFonts w:ascii="Times New Roman" w:hAnsi="Times New Roman" w:eastAsia="宋体" w:cs="Times New Roman"/>
          <w:sz w:val="28"/>
          <w:szCs w:val="28"/>
        </w:rPr>
        <w:t>3.</w:t>
      </w:r>
      <w:r>
        <w:rPr>
          <w:rFonts w:ascii="Times New Roman" w:hAnsi="Times New Roman" w:eastAsia="宋体" w:cs="Times New Roman"/>
          <w:sz w:val="28"/>
          <w:szCs w:val="28"/>
        </w:rPr>
        <w:tab/>
      </w:r>
      <w:r>
        <w:rPr>
          <w:rFonts w:ascii="Times New Roman" w:hAnsi="Times New Roman" w:eastAsia="宋体" w:cs="Times New Roman"/>
          <w:sz w:val="28"/>
          <w:szCs w:val="28"/>
        </w:rPr>
        <w:t>以第一作者身份发表SCI索引论著</w:t>
      </w:r>
      <w:r>
        <w:rPr>
          <w:rFonts w:hint="eastAsia" w:ascii="Times New Roman" w:hAnsi="Times New Roman" w:eastAsia="宋体" w:cs="Times New Roman"/>
          <w:sz w:val="28"/>
          <w:szCs w:val="28"/>
        </w:rPr>
        <w:t>1</w:t>
      </w:r>
      <w:r>
        <w:rPr>
          <w:rFonts w:ascii="Times New Roman" w:hAnsi="Times New Roman" w:eastAsia="宋体" w:cs="Times New Roman"/>
          <w:sz w:val="28"/>
          <w:szCs w:val="28"/>
        </w:rPr>
        <w:t>篇及以上（JCR Q</w:t>
      </w:r>
      <w:r>
        <w:rPr>
          <w:rFonts w:hint="eastAsia" w:ascii="Times New Roman" w:hAnsi="Times New Roman" w:eastAsia="宋体" w:cs="Times New Roman"/>
          <w:sz w:val="28"/>
          <w:szCs w:val="28"/>
        </w:rPr>
        <w:t>1</w:t>
      </w:r>
      <w:r>
        <w:rPr>
          <w:rFonts w:ascii="Times New Roman" w:hAnsi="Times New Roman" w:eastAsia="宋体" w:cs="Times New Roman"/>
          <w:sz w:val="28"/>
          <w:szCs w:val="28"/>
        </w:rPr>
        <w:t>）</w:t>
      </w:r>
      <w:r>
        <w:rPr>
          <w:rFonts w:hint="eastAsia" w:ascii="Times New Roman" w:hAnsi="Times New Roman" w:eastAsia="宋体" w:cs="Times New Roman"/>
          <w:sz w:val="28"/>
          <w:szCs w:val="28"/>
          <w:lang w:eastAsia="zh-CN"/>
        </w:rPr>
        <w:t>；</w:t>
      </w:r>
    </w:p>
    <w:p w14:paraId="77D7FCA3">
      <w:pPr>
        <w:rPr>
          <w:rFonts w:hint="eastAsia" w:ascii="Times New Roman" w:hAnsi="Times New Roman" w:eastAsia="宋体" w:cs="Times New Roman"/>
          <w:sz w:val="28"/>
          <w:szCs w:val="28"/>
          <w:lang w:eastAsia="zh-CN"/>
        </w:rPr>
      </w:pPr>
      <w:r>
        <w:rPr>
          <w:rFonts w:ascii="Times New Roman" w:hAnsi="Times New Roman" w:eastAsia="宋体" w:cs="Times New Roman"/>
          <w:sz w:val="28"/>
          <w:szCs w:val="28"/>
        </w:rPr>
        <w:t>4.</w:t>
      </w:r>
      <w:r>
        <w:rPr>
          <w:rFonts w:ascii="Times New Roman" w:hAnsi="Times New Roman" w:eastAsia="宋体" w:cs="Times New Roman"/>
          <w:sz w:val="28"/>
          <w:szCs w:val="28"/>
        </w:rPr>
        <w:tab/>
      </w:r>
      <w:r>
        <w:rPr>
          <w:rFonts w:ascii="Times New Roman" w:hAnsi="Times New Roman" w:eastAsia="宋体" w:cs="Times New Roman"/>
          <w:sz w:val="28"/>
          <w:szCs w:val="28"/>
        </w:rPr>
        <w:t>具有独立开展研究工作的能力、强烈的责任感和团队协作精神、品学兼优、身心健康、学术作风端正、严谨、较强的科研创新能力</w:t>
      </w:r>
      <w:r>
        <w:rPr>
          <w:rFonts w:hint="eastAsia" w:ascii="Times New Roman" w:hAnsi="Times New Roman" w:eastAsia="宋体" w:cs="Times New Roman"/>
          <w:sz w:val="28"/>
          <w:szCs w:val="28"/>
          <w:lang w:eastAsia="zh-CN"/>
        </w:rPr>
        <w:t>；</w:t>
      </w:r>
    </w:p>
    <w:p w14:paraId="473070A1">
      <w:pPr>
        <w:rPr>
          <w:rFonts w:ascii="Times New Roman" w:hAnsi="Times New Roman" w:eastAsia="宋体" w:cs="Times New Roman"/>
          <w:sz w:val="28"/>
          <w:szCs w:val="28"/>
        </w:rPr>
      </w:pPr>
      <w:r>
        <w:rPr>
          <w:rFonts w:ascii="Times New Roman" w:hAnsi="Times New Roman" w:eastAsia="宋体" w:cs="Times New Roman"/>
          <w:sz w:val="28"/>
          <w:szCs w:val="28"/>
        </w:rPr>
        <w:t>5.</w:t>
      </w:r>
      <w:r>
        <w:rPr>
          <w:rFonts w:ascii="Times New Roman" w:hAnsi="Times New Roman" w:eastAsia="宋体" w:cs="Times New Roman"/>
          <w:sz w:val="28"/>
          <w:szCs w:val="28"/>
        </w:rPr>
        <w:tab/>
      </w:r>
      <w:r>
        <w:rPr>
          <w:rFonts w:ascii="Times New Roman" w:hAnsi="Times New Roman" w:eastAsia="宋体" w:cs="Times New Roman"/>
          <w:sz w:val="28"/>
          <w:szCs w:val="28"/>
        </w:rPr>
        <w:t>具备成功申请研究基金经历者及海外留学经历者优先。</w:t>
      </w:r>
    </w:p>
    <w:p w14:paraId="0E1BAAD6">
      <w:pPr>
        <w:spacing w:line="520" w:lineRule="exact"/>
        <w:rPr>
          <w:rFonts w:hint="eastAsia" w:ascii="宋体" w:hAnsi="宋体" w:eastAsia="宋体" w:cs="Times New Roman"/>
          <w:color w:val="000000"/>
          <w:kern w:val="0"/>
          <w:sz w:val="28"/>
          <w:szCs w:val="28"/>
          <w:u w:color="000000"/>
        </w:rPr>
      </w:pPr>
    </w:p>
    <w:p w14:paraId="55C07595">
      <w:pPr>
        <w:spacing w:line="520" w:lineRule="exact"/>
        <w:rPr>
          <w:rFonts w:hint="eastAsia" w:ascii="宋体" w:hAnsi="宋体" w:eastAsia="宋体" w:cs="Times New Roman"/>
          <w:color w:val="000000"/>
          <w:kern w:val="0"/>
          <w:sz w:val="28"/>
          <w:szCs w:val="28"/>
          <w:u w:color="000000"/>
        </w:rPr>
      </w:pPr>
    </w:p>
    <w:p w14:paraId="5220EEDB">
      <w:pPr>
        <w:spacing w:line="520" w:lineRule="exact"/>
        <w:rPr>
          <w:rFonts w:hint="eastAsia" w:ascii="宋体" w:hAnsi="宋体" w:eastAsia="宋体" w:cs="Times New Roman"/>
          <w:color w:val="000000"/>
          <w:kern w:val="0"/>
          <w:sz w:val="28"/>
          <w:szCs w:val="28"/>
          <w:u w:color="000000"/>
        </w:rPr>
      </w:pPr>
    </w:p>
    <w:p w14:paraId="227AA92E">
      <w:pPr>
        <w:spacing w:line="520" w:lineRule="exact"/>
        <w:rPr>
          <w:rFonts w:hint="eastAsia" w:ascii="宋体" w:hAnsi="宋体" w:eastAsia="宋体" w:cs="Times New Roman"/>
          <w:color w:val="000000"/>
          <w:kern w:val="0"/>
          <w:sz w:val="28"/>
          <w:szCs w:val="28"/>
          <w:u w:color="000000"/>
        </w:rPr>
      </w:pPr>
    </w:p>
    <w:p w14:paraId="22A81424">
      <w:pPr>
        <w:spacing w:line="520" w:lineRule="exact"/>
        <w:rPr>
          <w:rFonts w:hint="eastAsia" w:ascii="宋体" w:hAnsi="宋体" w:eastAsia="宋体" w:cs="Times New Roman"/>
          <w:color w:val="000000"/>
          <w:kern w:val="0"/>
          <w:sz w:val="28"/>
          <w:szCs w:val="28"/>
          <w:u w:color="000000"/>
        </w:rPr>
      </w:pPr>
    </w:p>
    <w:p w14:paraId="5385292B">
      <w:pPr>
        <w:spacing w:line="560" w:lineRule="exact"/>
        <w:ind w:firstLine="560" w:firstLineChars="200"/>
        <w:jc w:val="center"/>
        <w:rPr>
          <w:rFonts w:hint="eastAsia"/>
          <w:b/>
          <w:bCs/>
          <w:sz w:val="28"/>
          <w:szCs w:val="28"/>
        </w:rPr>
      </w:pPr>
    </w:p>
    <w:p w14:paraId="03FC65BD">
      <w:pPr>
        <w:spacing w:line="560" w:lineRule="exact"/>
        <w:ind w:firstLine="560" w:firstLineChars="200"/>
        <w:jc w:val="center"/>
        <w:rPr>
          <w:rFonts w:hint="eastAsia"/>
          <w:b/>
          <w:bCs/>
          <w:sz w:val="28"/>
          <w:szCs w:val="28"/>
        </w:rPr>
      </w:pPr>
    </w:p>
    <w:p w14:paraId="1C31990E">
      <w:pPr>
        <w:spacing w:line="560" w:lineRule="exact"/>
        <w:ind w:firstLine="560" w:firstLineChars="200"/>
        <w:jc w:val="center"/>
        <w:rPr>
          <w:rFonts w:hint="eastAsia"/>
          <w:b/>
          <w:bCs/>
          <w:sz w:val="28"/>
          <w:szCs w:val="28"/>
        </w:rPr>
      </w:pPr>
    </w:p>
    <w:p w14:paraId="01B1BECE">
      <w:pPr>
        <w:spacing w:line="560" w:lineRule="exact"/>
        <w:ind w:firstLine="560" w:firstLineChars="200"/>
        <w:jc w:val="center"/>
        <w:rPr>
          <w:rFonts w:hint="eastAsia"/>
          <w:b/>
          <w:bCs/>
          <w:sz w:val="28"/>
          <w:szCs w:val="28"/>
        </w:rPr>
      </w:pPr>
    </w:p>
    <w:p w14:paraId="231FAF2A">
      <w:pPr>
        <w:spacing w:line="560" w:lineRule="exact"/>
        <w:ind w:firstLine="560" w:firstLineChars="200"/>
        <w:jc w:val="center"/>
        <w:rPr>
          <w:rFonts w:hint="eastAsia"/>
          <w:b/>
          <w:bCs/>
          <w:sz w:val="28"/>
          <w:szCs w:val="28"/>
        </w:rPr>
      </w:pPr>
    </w:p>
    <w:p w14:paraId="50E0086F">
      <w:pPr>
        <w:spacing w:line="560" w:lineRule="exact"/>
        <w:ind w:firstLine="560" w:firstLineChars="200"/>
        <w:jc w:val="center"/>
        <w:rPr>
          <w:rFonts w:hint="eastAsia"/>
          <w:b/>
          <w:bCs/>
          <w:sz w:val="28"/>
          <w:szCs w:val="28"/>
        </w:rPr>
      </w:pPr>
    </w:p>
    <w:p w14:paraId="38DAB5F8">
      <w:pPr>
        <w:spacing w:line="560" w:lineRule="exact"/>
        <w:ind w:firstLine="560" w:firstLineChars="200"/>
        <w:jc w:val="center"/>
        <w:rPr>
          <w:rFonts w:hint="eastAsia"/>
          <w:b/>
          <w:bCs/>
          <w:sz w:val="28"/>
          <w:szCs w:val="28"/>
        </w:rPr>
      </w:pPr>
    </w:p>
    <w:p w14:paraId="23BAA8D9">
      <w:pPr>
        <w:spacing w:line="560" w:lineRule="exact"/>
        <w:ind w:firstLine="560" w:firstLineChars="200"/>
        <w:jc w:val="center"/>
        <w:rPr>
          <w:rFonts w:hint="eastAsia"/>
          <w:b/>
          <w:bCs/>
          <w:sz w:val="28"/>
          <w:szCs w:val="28"/>
        </w:rPr>
      </w:pPr>
    </w:p>
    <w:p w14:paraId="06C691DD">
      <w:pPr>
        <w:spacing w:line="560" w:lineRule="exact"/>
        <w:ind w:firstLine="560" w:firstLineChars="200"/>
        <w:jc w:val="center"/>
        <w:rPr>
          <w:rFonts w:hint="eastAsia"/>
          <w:b/>
          <w:bCs/>
          <w:sz w:val="28"/>
          <w:szCs w:val="28"/>
        </w:rPr>
      </w:pPr>
    </w:p>
    <w:p w14:paraId="41874567">
      <w:pPr>
        <w:spacing w:line="560" w:lineRule="exact"/>
        <w:ind w:firstLine="560" w:firstLineChars="200"/>
        <w:jc w:val="center"/>
        <w:rPr>
          <w:rFonts w:hint="eastAsia"/>
          <w:b/>
          <w:bCs/>
          <w:sz w:val="28"/>
          <w:szCs w:val="28"/>
        </w:rPr>
      </w:pPr>
    </w:p>
    <w:p w14:paraId="1D108B3D">
      <w:pPr>
        <w:spacing w:line="560" w:lineRule="exact"/>
        <w:ind w:firstLine="560" w:firstLineChars="200"/>
        <w:jc w:val="center"/>
        <w:rPr>
          <w:rFonts w:hint="eastAsia"/>
          <w:b/>
          <w:bCs/>
          <w:sz w:val="28"/>
          <w:szCs w:val="28"/>
        </w:rPr>
      </w:pPr>
    </w:p>
    <w:p w14:paraId="0F31D9A3">
      <w:pPr>
        <w:spacing w:line="560" w:lineRule="exact"/>
        <w:ind w:firstLine="560" w:firstLineChars="200"/>
        <w:jc w:val="center"/>
        <w:rPr>
          <w:rFonts w:hint="eastAsia"/>
          <w:b/>
          <w:bCs/>
          <w:sz w:val="28"/>
          <w:szCs w:val="28"/>
        </w:rPr>
      </w:pPr>
    </w:p>
    <w:p w14:paraId="09201390">
      <w:pPr>
        <w:spacing w:line="560" w:lineRule="exact"/>
        <w:ind w:firstLine="560" w:firstLineChars="200"/>
        <w:jc w:val="center"/>
        <w:rPr>
          <w:rFonts w:hint="eastAsia"/>
          <w:b/>
          <w:bCs/>
          <w:sz w:val="28"/>
          <w:szCs w:val="28"/>
        </w:rPr>
      </w:pPr>
    </w:p>
    <w:p w14:paraId="59BDA3E2">
      <w:pPr>
        <w:spacing w:line="560" w:lineRule="exact"/>
        <w:ind w:firstLine="560" w:firstLineChars="200"/>
        <w:jc w:val="center"/>
        <w:rPr>
          <w:rFonts w:hint="eastAsia"/>
          <w:b/>
          <w:bCs/>
          <w:sz w:val="28"/>
          <w:szCs w:val="28"/>
        </w:rPr>
      </w:pPr>
    </w:p>
    <w:p w14:paraId="11BE59AA">
      <w:pPr>
        <w:rPr>
          <w:rFonts w:hint="eastAsia" w:ascii="宋体" w:hAnsi="宋体" w:eastAsia="宋体" w:cs="宋体"/>
          <w:sz w:val="28"/>
          <w:szCs w:val="28"/>
          <w:lang w:eastAsia="zh-CN"/>
        </w:rPr>
      </w:pPr>
    </w:p>
    <w:p w14:paraId="67DB4E47">
      <w:pPr>
        <w:spacing w:line="560" w:lineRule="exact"/>
        <w:ind w:firstLine="720" w:firstLineChars="200"/>
        <w:jc w:val="center"/>
        <w:rPr>
          <w:rFonts w:hint="eastAsia" w:ascii="宋体" w:hAnsi="宋体" w:eastAsia="宋体" w:cs="宋体"/>
          <w:b/>
          <w:bCs/>
          <w:sz w:val="28"/>
          <w:szCs w:val="28"/>
        </w:rPr>
      </w:pPr>
      <w:r>
        <w:rPr>
          <w:rFonts w:hint="eastAsia"/>
          <w:sz w:val="36"/>
          <w:szCs w:val="40"/>
        </w:rPr>
        <w:drawing>
          <wp:anchor distT="0" distB="0" distL="114300" distR="114300" simplePos="0" relativeHeight="251679744" behindDoc="0" locked="0" layoutInCell="1" allowOverlap="1">
            <wp:simplePos x="0" y="0"/>
            <wp:positionH relativeFrom="column">
              <wp:posOffset>2171700</wp:posOffset>
            </wp:positionH>
            <wp:positionV relativeFrom="paragraph">
              <wp:posOffset>97155</wp:posOffset>
            </wp:positionV>
            <wp:extent cx="1506220" cy="1517015"/>
            <wp:effectExtent l="0" t="0" r="17780" b="6985"/>
            <wp:wrapNone/>
            <wp:docPr id="22" name="图片 22" descr="微信图片_2024120615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41206155912"/>
                    <pic:cNvPicPr>
                      <a:picLocks noChangeAspect="1"/>
                    </pic:cNvPicPr>
                  </pic:nvPicPr>
                  <pic:blipFill>
                    <a:blip r:embed="rId32"/>
                    <a:stretch>
                      <a:fillRect/>
                    </a:stretch>
                  </pic:blipFill>
                  <pic:spPr>
                    <a:xfrm>
                      <a:off x="0" y="0"/>
                      <a:ext cx="1506220" cy="1517015"/>
                    </a:xfrm>
                    <a:prstGeom prst="rect">
                      <a:avLst/>
                    </a:prstGeom>
                  </pic:spPr>
                </pic:pic>
              </a:graphicData>
            </a:graphic>
          </wp:anchor>
        </w:drawing>
      </w:r>
    </w:p>
    <w:p w14:paraId="1278F3A9">
      <w:pPr>
        <w:spacing w:line="560" w:lineRule="exact"/>
        <w:ind w:firstLine="562" w:firstLineChars="200"/>
        <w:jc w:val="center"/>
        <w:rPr>
          <w:rFonts w:hint="eastAsia" w:ascii="宋体" w:hAnsi="宋体" w:eastAsia="宋体" w:cs="宋体"/>
          <w:b/>
          <w:bCs/>
          <w:sz w:val="28"/>
          <w:szCs w:val="28"/>
        </w:rPr>
      </w:pPr>
    </w:p>
    <w:p w14:paraId="259BC1C2">
      <w:pPr>
        <w:spacing w:line="560" w:lineRule="exact"/>
        <w:ind w:firstLine="562" w:firstLineChars="200"/>
        <w:jc w:val="center"/>
        <w:rPr>
          <w:rFonts w:hint="eastAsia" w:ascii="宋体" w:hAnsi="宋体" w:eastAsia="宋体" w:cs="宋体"/>
          <w:b/>
          <w:bCs/>
          <w:sz w:val="28"/>
          <w:szCs w:val="28"/>
        </w:rPr>
      </w:pPr>
    </w:p>
    <w:p w14:paraId="5556400C">
      <w:pPr>
        <w:spacing w:line="560" w:lineRule="exact"/>
        <w:ind w:firstLine="562" w:firstLineChars="200"/>
        <w:jc w:val="center"/>
        <w:rPr>
          <w:rFonts w:hint="eastAsia" w:ascii="宋体" w:hAnsi="宋体" w:eastAsia="宋体" w:cs="宋体"/>
          <w:b/>
          <w:bCs/>
          <w:sz w:val="28"/>
          <w:szCs w:val="28"/>
        </w:rPr>
      </w:pPr>
    </w:p>
    <w:p w14:paraId="4CC7E90F">
      <w:pPr>
        <w:spacing w:line="560" w:lineRule="exact"/>
        <w:ind w:firstLine="562" w:firstLineChars="200"/>
        <w:jc w:val="center"/>
        <w:rPr>
          <w:rFonts w:hint="eastAsia" w:ascii="宋体" w:hAnsi="宋体" w:eastAsia="宋体" w:cs="宋体"/>
          <w:b/>
          <w:bCs/>
          <w:sz w:val="28"/>
          <w:szCs w:val="28"/>
        </w:rPr>
      </w:pPr>
    </w:p>
    <w:p w14:paraId="4ED4AD38">
      <w:pPr>
        <w:spacing w:line="560" w:lineRule="exact"/>
        <w:ind w:firstLine="3935" w:firstLineChars="1400"/>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张予辉 教授</w:t>
      </w:r>
    </w:p>
    <w:p w14:paraId="1365AA43">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张予辉</w:t>
      </w:r>
      <w:r>
        <w:rPr>
          <w:rFonts w:hint="eastAsia" w:ascii="宋体" w:hAnsi="宋体" w:eastAsia="宋体" w:cs="宋体"/>
          <w:b w:val="0"/>
          <w:bCs w:val="0"/>
          <w:sz w:val="28"/>
          <w:szCs w:val="28"/>
        </w:rPr>
        <w:t>，首都医科大学附属北京朝阳医院教授，主任医师，博士生导师，</w:t>
      </w:r>
      <w:r>
        <w:rPr>
          <w:rFonts w:hint="eastAsia" w:ascii="宋体" w:hAnsi="宋体" w:eastAsia="宋体" w:cs="宋体"/>
          <w:b w:val="0"/>
          <w:bCs w:val="0"/>
          <w:sz w:val="28"/>
          <w:szCs w:val="28"/>
          <w:lang w:val="en-US" w:eastAsia="zh-CN"/>
        </w:rPr>
        <w:t>现任</w:t>
      </w:r>
      <w:r>
        <w:rPr>
          <w:rFonts w:hint="eastAsia" w:ascii="宋体" w:hAnsi="宋体" w:eastAsia="宋体" w:cs="宋体"/>
          <w:sz w:val="28"/>
          <w:szCs w:val="28"/>
        </w:rPr>
        <w:t>首都医科大学附属北京朝阳医院</w:t>
      </w:r>
      <w:r>
        <w:rPr>
          <w:rFonts w:hint="eastAsia" w:ascii="宋体" w:hAnsi="宋体" w:eastAsia="宋体" w:cs="宋体"/>
          <w:b w:val="0"/>
          <w:bCs w:val="0"/>
          <w:sz w:val="28"/>
          <w:szCs w:val="28"/>
          <w:lang w:val="en-US" w:eastAsia="zh-CN"/>
        </w:rPr>
        <w:t>呼吸与危重症医学科副主任。</w:t>
      </w:r>
      <w:r>
        <w:rPr>
          <w:rFonts w:hint="eastAsia" w:ascii="宋体" w:hAnsi="宋体" w:eastAsia="宋体" w:cs="宋体"/>
          <w:b w:val="0"/>
          <w:bCs w:val="0"/>
          <w:sz w:val="28"/>
          <w:szCs w:val="28"/>
        </w:rPr>
        <w:t>从事呼吸内科的临床工作30年余，主要擅长肺结节、肺癌、恶性胸膜间皮瘤等呼吸肿瘤诊断及内科治疗。在呼吸肿瘤化疗、靶向及免疫治疗及其合并症、并发症的治疗方面积累了</w:t>
      </w:r>
      <w:r>
        <w:rPr>
          <w:rFonts w:hint="eastAsia" w:ascii="宋体" w:hAnsi="宋体" w:eastAsia="宋体" w:cs="宋体"/>
          <w:b w:val="0"/>
          <w:bCs w:val="0"/>
          <w:sz w:val="28"/>
          <w:szCs w:val="28"/>
          <w:lang w:val="en-US" w:eastAsia="zh-CN"/>
        </w:rPr>
        <w:t>丰富</w:t>
      </w:r>
      <w:r>
        <w:rPr>
          <w:rFonts w:hint="eastAsia" w:ascii="宋体" w:hAnsi="宋体" w:eastAsia="宋体" w:cs="宋体"/>
          <w:b w:val="0"/>
          <w:bCs w:val="0"/>
          <w:sz w:val="28"/>
          <w:szCs w:val="28"/>
        </w:rPr>
        <w:t>临床经验。参与完成肺癌相关国际和国内多中心新药RCT研究10余项。</w:t>
      </w:r>
      <w:r>
        <w:rPr>
          <w:rFonts w:hint="eastAsia" w:ascii="宋体" w:hAnsi="宋体" w:eastAsia="宋体" w:cs="宋体"/>
          <w:b w:val="0"/>
          <w:bCs w:val="0"/>
          <w:sz w:val="28"/>
          <w:szCs w:val="28"/>
          <w:lang w:val="en-US" w:eastAsia="zh-CN"/>
        </w:rPr>
        <w:t>作为负责人</w:t>
      </w:r>
      <w:r>
        <w:rPr>
          <w:rFonts w:hint="eastAsia" w:ascii="宋体" w:hAnsi="宋体" w:eastAsia="宋体" w:cs="宋体"/>
          <w:b w:val="0"/>
          <w:bCs w:val="0"/>
          <w:sz w:val="28"/>
          <w:szCs w:val="28"/>
        </w:rPr>
        <w:t>先后承担国家科技支撑课题子课题、国家自然基金面上项目、教育部留学归国基金等国家和省市级课题10余项。以第一作者或通讯作者在</w:t>
      </w:r>
      <w:bookmarkStart w:id="3" w:name="OLE_LINK42"/>
      <w:bookmarkStart w:id="4" w:name="OLE_LINK41"/>
      <w:r>
        <w:rPr>
          <w:rFonts w:hint="eastAsia" w:ascii="宋体" w:hAnsi="宋体" w:eastAsia="宋体" w:cs="宋体"/>
          <w:b w:val="0"/>
          <w:bCs w:val="0"/>
          <w:sz w:val="28"/>
          <w:szCs w:val="28"/>
        </w:rPr>
        <w:t xml:space="preserve">Chest，Thrombosis and Haemostasis, </w:t>
      </w:r>
      <w:r>
        <w:rPr>
          <w:rFonts w:hint="eastAsia" w:ascii="宋体" w:hAnsi="宋体" w:eastAsia="宋体" w:cs="宋体"/>
          <w:b w:val="0"/>
          <w:bCs w:val="0"/>
          <w:sz w:val="28"/>
          <w:szCs w:val="28"/>
          <w:lang w:val="en-US" w:eastAsia="zh-CN"/>
        </w:rPr>
        <w:t>L</w:t>
      </w:r>
      <w:r>
        <w:rPr>
          <w:rFonts w:hint="eastAsia" w:ascii="宋体" w:hAnsi="宋体" w:eastAsia="宋体" w:cs="宋体"/>
          <w:b w:val="0"/>
          <w:bCs w:val="0"/>
          <w:sz w:val="28"/>
          <w:szCs w:val="28"/>
        </w:rPr>
        <w:t xml:space="preserve">ung cancer </w:t>
      </w:r>
      <w:bookmarkEnd w:id="3"/>
      <w:bookmarkEnd w:id="4"/>
      <w:r>
        <w:rPr>
          <w:rFonts w:hint="eastAsia" w:ascii="宋体" w:hAnsi="宋体" w:eastAsia="宋体" w:cs="宋体"/>
          <w:b w:val="0"/>
          <w:bCs w:val="0"/>
          <w:sz w:val="28"/>
          <w:szCs w:val="28"/>
        </w:rPr>
        <w:t>及Respiratory Research等杂志发表论文30余篇。任中国医师协会呼吸医师分会肺癌学组委员、中国抗癌协会肿瘤呼吸病学专业委员会常委、</w:t>
      </w:r>
      <w:r>
        <w:rPr>
          <w:rFonts w:hint="eastAsia" w:ascii="宋体" w:hAnsi="宋体" w:eastAsia="宋体" w:cs="宋体"/>
          <w:b w:val="0"/>
          <w:bCs w:val="0"/>
          <w:sz w:val="28"/>
          <w:szCs w:val="28"/>
          <w:lang w:val="en-US" w:eastAsia="zh-CN"/>
        </w:rPr>
        <w:t>及</w:t>
      </w:r>
      <w:r>
        <w:rPr>
          <w:rFonts w:hint="eastAsia" w:ascii="宋体" w:hAnsi="宋体" w:eastAsia="宋体" w:cs="宋体"/>
          <w:b w:val="0"/>
          <w:bCs w:val="0"/>
          <w:sz w:val="28"/>
          <w:szCs w:val="28"/>
        </w:rPr>
        <w:t>中国老年医学会呼吸医师分会肺癌学组委员等。</w:t>
      </w:r>
    </w:p>
    <w:p w14:paraId="07E0E272">
      <w:pPr>
        <w:spacing w:line="560" w:lineRule="exact"/>
        <w:ind w:left="280" w:hanging="281" w:hangingChars="100"/>
        <w:rPr>
          <w:rFonts w:hint="default" w:ascii="宋体" w:hAnsi="宋体" w:eastAsia="宋体" w:cs="宋体"/>
          <w:b w:val="0"/>
          <w:bCs w:val="0"/>
          <w:sz w:val="28"/>
          <w:szCs w:val="28"/>
          <w:lang w:val="en-US" w:eastAsia="zh-CN"/>
        </w:rPr>
      </w:pPr>
      <w:r>
        <w:rPr>
          <w:rFonts w:hint="eastAsia" w:ascii="宋体" w:hAnsi="宋体" w:eastAsia="宋体" w:cs="宋体"/>
          <w:b/>
          <w:bCs/>
          <w:sz w:val="28"/>
          <w:szCs w:val="28"/>
        </w:rPr>
        <w:t xml:space="preserve">研究方向： </w:t>
      </w:r>
      <w:r>
        <w:rPr>
          <w:rFonts w:hint="eastAsia" w:ascii="宋体" w:hAnsi="宋体" w:eastAsia="宋体" w:cs="宋体"/>
          <w:b w:val="0"/>
          <w:bCs w:val="0"/>
          <w:sz w:val="28"/>
          <w:szCs w:val="28"/>
          <w:lang w:val="en-US" w:eastAsia="zh-CN"/>
        </w:rPr>
        <w:t>肺癌共病的机制研究及其转化医学研究</w:t>
      </w:r>
    </w:p>
    <w:p w14:paraId="19BAEA94">
      <w:pPr>
        <w:spacing w:line="560" w:lineRule="exact"/>
        <w:rPr>
          <w:rFonts w:hint="default" w:ascii="宋体" w:hAnsi="宋体" w:eastAsia="宋体" w:cs="宋体"/>
          <w:b/>
          <w:bCs/>
          <w:sz w:val="28"/>
          <w:szCs w:val="28"/>
          <w:lang w:val="en-US" w:eastAsia="zh-CN"/>
        </w:rPr>
      </w:pPr>
      <w:r>
        <w:rPr>
          <w:rFonts w:hint="eastAsia" w:ascii="宋体" w:hAnsi="宋体" w:eastAsia="宋体" w:cs="宋体"/>
          <w:b/>
          <w:bCs/>
          <w:sz w:val="28"/>
          <w:szCs w:val="28"/>
        </w:rPr>
        <w:t xml:space="preserve">招收人数： </w:t>
      </w:r>
      <w:r>
        <w:rPr>
          <w:rFonts w:hint="eastAsia" w:ascii="宋体" w:hAnsi="宋体" w:eastAsia="宋体" w:cs="宋体"/>
          <w:b w:val="0"/>
          <w:bCs w:val="0"/>
          <w:sz w:val="28"/>
          <w:szCs w:val="28"/>
          <w:lang w:val="en-US" w:eastAsia="zh-CN"/>
        </w:rPr>
        <w:t>1人</w:t>
      </w:r>
    </w:p>
    <w:p w14:paraId="74B28C69">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招收条件：</w:t>
      </w:r>
    </w:p>
    <w:p w14:paraId="0B1A9F1A">
      <w:pPr>
        <w:pStyle w:val="13"/>
        <w:numPr>
          <w:ilvl w:val="0"/>
          <w:numId w:val="9"/>
        </w:numPr>
        <w:ind w:firstLineChars="0"/>
        <w:rPr>
          <w:rFonts w:hint="eastAsia" w:ascii="宋体" w:hAnsi="宋体" w:eastAsia="宋体" w:cs="宋体"/>
          <w:sz w:val="28"/>
          <w:szCs w:val="28"/>
        </w:rPr>
      </w:pPr>
      <w:r>
        <w:rPr>
          <w:rFonts w:hint="eastAsia" w:ascii="宋体" w:hAnsi="宋体" w:eastAsia="宋体" w:cs="宋体"/>
          <w:sz w:val="28"/>
          <w:szCs w:val="28"/>
        </w:rPr>
        <w:t>年龄在35周岁以下；</w:t>
      </w:r>
    </w:p>
    <w:p w14:paraId="5089CDAB">
      <w:pPr>
        <w:pStyle w:val="13"/>
        <w:numPr>
          <w:ilvl w:val="0"/>
          <w:numId w:val="9"/>
        </w:numPr>
        <w:ind w:firstLineChars="0"/>
        <w:rPr>
          <w:rFonts w:hint="eastAsia" w:ascii="宋体" w:hAnsi="宋体" w:eastAsia="宋体" w:cs="宋体"/>
          <w:sz w:val="28"/>
          <w:szCs w:val="28"/>
        </w:rPr>
      </w:pPr>
      <w:r>
        <w:rPr>
          <w:rFonts w:hint="eastAsia" w:ascii="宋体" w:hAnsi="宋体" w:eastAsia="宋体" w:cs="宋体"/>
          <w:sz w:val="28"/>
          <w:szCs w:val="28"/>
        </w:rPr>
        <w:t>应届毕业生（临床型/科研型博士）</w:t>
      </w:r>
      <w:r>
        <w:rPr>
          <w:rFonts w:hint="eastAsia" w:ascii="宋体" w:hAnsi="宋体" w:eastAsia="宋体" w:cs="宋体"/>
          <w:sz w:val="28"/>
          <w:szCs w:val="28"/>
          <w:lang w:eastAsia="zh-CN"/>
        </w:rPr>
        <w:t>；</w:t>
      </w:r>
    </w:p>
    <w:p w14:paraId="4AEFE539">
      <w:pPr>
        <w:rPr>
          <w:rFonts w:hint="default" w:ascii="宋体" w:hAnsi="宋体" w:eastAsia="宋体" w:cs="宋体"/>
          <w:sz w:val="28"/>
          <w:szCs w:val="28"/>
          <w:lang w:val="en-US" w:eastAsia="zh-CN"/>
        </w:rPr>
      </w:pPr>
      <w:r>
        <w:rPr>
          <w:rFonts w:hint="eastAsia" w:ascii="宋体" w:hAnsi="宋体" w:eastAsia="宋体" w:cs="宋体"/>
          <w:sz w:val="28"/>
          <w:szCs w:val="28"/>
        </w:rPr>
        <w:t>3. 具有</w:t>
      </w:r>
      <w:r>
        <w:rPr>
          <w:rFonts w:hint="eastAsia" w:ascii="宋体" w:hAnsi="宋体" w:eastAsia="宋体" w:cs="宋体"/>
          <w:sz w:val="28"/>
          <w:szCs w:val="28"/>
          <w:lang w:val="en-US" w:eastAsia="zh-CN"/>
        </w:rPr>
        <w:t>扎实的呼吸或肿瘤</w:t>
      </w:r>
      <w:r>
        <w:rPr>
          <w:rFonts w:hint="eastAsia" w:ascii="宋体" w:hAnsi="宋体" w:eastAsia="宋体" w:cs="宋体"/>
          <w:sz w:val="28"/>
          <w:szCs w:val="28"/>
        </w:rPr>
        <w:t>专业临床</w:t>
      </w:r>
      <w:r>
        <w:rPr>
          <w:rFonts w:hint="eastAsia" w:ascii="宋体" w:hAnsi="宋体" w:eastAsia="宋体" w:cs="宋体"/>
          <w:sz w:val="28"/>
          <w:szCs w:val="28"/>
          <w:lang w:val="en-US" w:eastAsia="zh-CN"/>
        </w:rPr>
        <w:t>和基础科研</w:t>
      </w:r>
      <w:r>
        <w:rPr>
          <w:rFonts w:hint="eastAsia" w:ascii="宋体" w:hAnsi="宋体" w:eastAsia="宋体" w:cs="宋体"/>
          <w:sz w:val="28"/>
          <w:szCs w:val="28"/>
        </w:rPr>
        <w:t>背景</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能够熟练掌握相关的研究方法、实验技术及统计学方法；</w:t>
      </w:r>
    </w:p>
    <w:p w14:paraId="7D0ECBBB">
      <w:pPr>
        <w:rPr>
          <w:rFonts w:hint="eastAsia" w:ascii="宋体" w:hAnsi="宋体" w:eastAsia="宋体" w:cs="宋体"/>
          <w:sz w:val="28"/>
          <w:szCs w:val="28"/>
        </w:rPr>
      </w:pPr>
      <w:r>
        <w:rPr>
          <w:rFonts w:hint="eastAsia" w:ascii="宋体" w:hAnsi="宋体" w:eastAsia="宋体" w:cs="宋体"/>
          <w:sz w:val="28"/>
          <w:szCs w:val="28"/>
        </w:rPr>
        <w:t xml:space="preserve">4. </w:t>
      </w:r>
      <w:r>
        <w:rPr>
          <w:rFonts w:hint="eastAsia" w:ascii="宋体" w:hAnsi="宋体" w:eastAsia="宋体" w:cs="宋体"/>
          <w:sz w:val="28"/>
          <w:szCs w:val="28"/>
          <w:lang w:val="en-US" w:eastAsia="zh-CN"/>
        </w:rPr>
        <w:t>具有较强的科研创新和团队协作能力，能够独立开展相关科研工作。具有良好的科研基础，近3年以第一作者发表JCR Q1/Q2区SCI论文</w:t>
      </w:r>
      <w:r>
        <w:rPr>
          <w:rFonts w:hint="default" w:ascii="Arial" w:hAnsi="Arial" w:eastAsia="宋体" w:cs="Arial"/>
          <w:sz w:val="28"/>
          <w:szCs w:val="28"/>
          <w:lang w:val="en-US" w:eastAsia="zh-CN"/>
        </w:rPr>
        <w:t>≥</w:t>
      </w:r>
      <w:r>
        <w:rPr>
          <w:rFonts w:hint="eastAsia" w:ascii="宋体" w:hAnsi="宋体" w:eastAsia="宋体" w:cs="宋体"/>
          <w:sz w:val="28"/>
          <w:szCs w:val="28"/>
          <w:lang w:val="en-US" w:eastAsia="zh-CN"/>
        </w:rPr>
        <w:t>1篇。</w:t>
      </w:r>
    </w:p>
    <w:p w14:paraId="66C5E517">
      <w:pPr>
        <w:rPr>
          <w:rFonts w:hint="eastAsia" w:ascii="宋体" w:hAnsi="宋体" w:eastAsia="宋体" w:cs="宋体"/>
          <w:sz w:val="28"/>
          <w:szCs w:val="28"/>
        </w:rPr>
      </w:pPr>
    </w:p>
    <w:p w14:paraId="39A7CBE4">
      <w:pPr>
        <w:rPr>
          <w:rFonts w:hint="eastAsia" w:ascii="宋体" w:hAnsi="宋体" w:eastAsia="宋体" w:cs="宋体"/>
          <w:sz w:val="28"/>
          <w:szCs w:val="28"/>
        </w:rPr>
      </w:pPr>
    </w:p>
    <w:p w14:paraId="7BA93B46">
      <w:pPr>
        <w:rPr>
          <w:rFonts w:hint="eastAsia" w:ascii="宋体" w:hAnsi="宋体" w:eastAsia="宋体" w:cs="宋体"/>
          <w:sz w:val="28"/>
          <w:szCs w:val="28"/>
        </w:rPr>
      </w:pPr>
    </w:p>
    <w:p w14:paraId="13C1ACBF">
      <w:pPr>
        <w:rPr>
          <w:rFonts w:hint="eastAsia" w:ascii="宋体" w:hAnsi="宋体" w:eastAsia="宋体" w:cs="宋体"/>
          <w:sz w:val="28"/>
          <w:szCs w:val="28"/>
        </w:rPr>
      </w:pPr>
    </w:p>
    <w:p w14:paraId="57A742BB">
      <w:pPr>
        <w:rPr>
          <w:rFonts w:hint="eastAsia" w:ascii="宋体" w:hAnsi="宋体" w:eastAsia="宋体" w:cs="宋体"/>
          <w:sz w:val="28"/>
          <w:szCs w:val="28"/>
        </w:rPr>
      </w:pPr>
    </w:p>
    <w:p w14:paraId="6D381FB3">
      <w:pPr>
        <w:rPr>
          <w:rFonts w:hint="eastAsia" w:ascii="宋体" w:hAnsi="宋体" w:eastAsia="宋体" w:cs="宋体"/>
          <w:sz w:val="28"/>
          <w:szCs w:val="28"/>
        </w:rPr>
      </w:pPr>
    </w:p>
    <w:p w14:paraId="6E7C6B4F">
      <w:pPr>
        <w:rPr>
          <w:rFonts w:hint="eastAsia" w:ascii="宋体" w:hAnsi="宋体" w:eastAsia="宋体" w:cs="宋体"/>
          <w:sz w:val="28"/>
          <w:szCs w:val="28"/>
        </w:rPr>
      </w:pPr>
    </w:p>
    <w:p w14:paraId="3A5EB294">
      <w:pPr>
        <w:rPr>
          <w:rFonts w:hint="eastAsia" w:ascii="宋体" w:hAnsi="宋体" w:eastAsia="宋体" w:cs="宋体"/>
          <w:sz w:val="28"/>
          <w:szCs w:val="28"/>
        </w:rPr>
      </w:pPr>
    </w:p>
    <w:p w14:paraId="69E88FE3">
      <w:pPr>
        <w:rPr>
          <w:rFonts w:hint="eastAsia" w:ascii="宋体" w:hAnsi="宋体" w:eastAsia="宋体" w:cs="宋体"/>
          <w:sz w:val="28"/>
          <w:szCs w:val="28"/>
        </w:rPr>
      </w:pPr>
    </w:p>
    <w:p w14:paraId="730D2998">
      <w:pPr>
        <w:rPr>
          <w:rFonts w:hint="eastAsia" w:ascii="宋体" w:hAnsi="宋体" w:eastAsia="宋体" w:cs="宋体"/>
          <w:sz w:val="28"/>
          <w:szCs w:val="28"/>
        </w:rPr>
      </w:pPr>
    </w:p>
    <w:p w14:paraId="7748ADBB">
      <w:pPr>
        <w:rPr>
          <w:rFonts w:hint="eastAsia" w:ascii="宋体" w:hAnsi="宋体" w:eastAsia="宋体" w:cs="宋体"/>
          <w:sz w:val="28"/>
          <w:szCs w:val="28"/>
        </w:rPr>
      </w:pPr>
    </w:p>
    <w:p w14:paraId="7E11C6E6">
      <w:pPr>
        <w:rPr>
          <w:rFonts w:hint="eastAsia" w:ascii="宋体" w:hAnsi="宋体" w:eastAsia="宋体" w:cs="宋体"/>
          <w:sz w:val="28"/>
          <w:szCs w:val="28"/>
        </w:rPr>
      </w:pPr>
    </w:p>
    <w:p w14:paraId="02FB98BC">
      <w:pPr>
        <w:rPr>
          <w:rFonts w:hint="eastAsia" w:ascii="宋体" w:hAnsi="宋体" w:eastAsia="宋体" w:cs="宋体"/>
          <w:sz w:val="28"/>
          <w:szCs w:val="28"/>
        </w:rPr>
      </w:pPr>
    </w:p>
    <w:p w14:paraId="01E009AD">
      <w:pPr>
        <w:rPr>
          <w:rFonts w:hint="eastAsia" w:ascii="宋体" w:hAnsi="宋体" w:eastAsia="宋体" w:cs="宋体"/>
          <w:sz w:val="28"/>
          <w:szCs w:val="28"/>
        </w:rPr>
      </w:pPr>
    </w:p>
    <w:p w14:paraId="57F52756">
      <w:pPr>
        <w:rPr>
          <w:rFonts w:hint="eastAsia" w:ascii="宋体" w:hAnsi="宋体" w:eastAsia="宋体" w:cs="宋体"/>
          <w:sz w:val="28"/>
          <w:szCs w:val="28"/>
        </w:rPr>
      </w:pPr>
    </w:p>
    <w:p w14:paraId="15DA5BA1">
      <w:pPr>
        <w:rPr>
          <w:rFonts w:hint="eastAsia" w:ascii="宋体" w:hAnsi="宋体" w:eastAsia="宋体" w:cs="宋体"/>
          <w:sz w:val="28"/>
          <w:szCs w:val="28"/>
        </w:rPr>
      </w:pPr>
    </w:p>
    <w:p w14:paraId="2503F6F3">
      <w:pPr>
        <w:rPr>
          <w:rFonts w:hint="eastAsia" w:ascii="宋体" w:hAnsi="宋体" w:eastAsia="宋体" w:cs="宋体"/>
          <w:sz w:val="28"/>
          <w:szCs w:val="28"/>
        </w:rPr>
      </w:pPr>
    </w:p>
    <w:p w14:paraId="22F2EACF">
      <w:pPr>
        <w:rPr>
          <w:rFonts w:hint="eastAsia" w:ascii="宋体" w:hAnsi="宋体" w:eastAsia="宋体" w:cs="宋体"/>
          <w:sz w:val="28"/>
          <w:szCs w:val="28"/>
        </w:rPr>
      </w:pPr>
    </w:p>
    <w:p w14:paraId="4A185B3C">
      <w:pPr>
        <w:rPr>
          <w:rFonts w:hint="eastAsia" w:ascii="宋体" w:hAnsi="宋体" w:eastAsia="宋体" w:cs="宋体"/>
          <w:sz w:val="28"/>
          <w:szCs w:val="28"/>
        </w:rPr>
      </w:pPr>
    </w:p>
    <w:p w14:paraId="49735827">
      <w:pPr>
        <w:rPr>
          <w:rFonts w:hint="eastAsia" w:ascii="宋体" w:hAnsi="宋体" w:eastAsia="宋体" w:cs="宋体"/>
          <w:sz w:val="28"/>
          <w:szCs w:val="28"/>
        </w:rPr>
      </w:pPr>
    </w:p>
    <w:p w14:paraId="6ED1A3D0">
      <w:pPr>
        <w:rPr>
          <w:rFonts w:hint="eastAsia" w:ascii="宋体" w:hAnsi="宋体" w:eastAsia="宋体" w:cs="宋体"/>
          <w:sz w:val="28"/>
          <w:szCs w:val="28"/>
          <w:lang w:eastAsia="zh-CN"/>
        </w:rPr>
      </w:pPr>
    </w:p>
    <w:p w14:paraId="03AB8B15">
      <w:pPr>
        <w:spacing w:line="560" w:lineRule="exact"/>
        <w:ind w:firstLine="720" w:firstLineChars="200"/>
        <w:jc w:val="center"/>
        <w:rPr>
          <w:b/>
          <w:bCs/>
          <w:sz w:val="28"/>
          <w:szCs w:val="28"/>
        </w:rPr>
      </w:pPr>
      <w:r>
        <w:rPr>
          <w:rFonts w:hint="eastAsia" w:eastAsiaTheme="minorEastAsia"/>
          <w:color w:val="auto"/>
          <w:sz w:val="36"/>
          <w:szCs w:val="40"/>
          <w:lang w:eastAsia="zh-CN"/>
          <w14:textFill>
            <w14:noFill/>
          </w14:textFill>
        </w:rPr>
        <w:drawing>
          <wp:anchor distT="0" distB="0" distL="114300" distR="114300" simplePos="0" relativeHeight="251680768" behindDoc="0" locked="0" layoutInCell="1" allowOverlap="1">
            <wp:simplePos x="0" y="0"/>
            <wp:positionH relativeFrom="column">
              <wp:posOffset>2184400</wp:posOffset>
            </wp:positionH>
            <wp:positionV relativeFrom="paragraph">
              <wp:posOffset>259080</wp:posOffset>
            </wp:positionV>
            <wp:extent cx="1301750" cy="1771650"/>
            <wp:effectExtent l="0" t="0" r="12700" b="0"/>
            <wp:wrapNone/>
            <wp:docPr id="24" name="图片 24" descr="西服照 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西服照 小"/>
                    <pic:cNvPicPr>
                      <a:picLocks noChangeAspect="1"/>
                    </pic:cNvPicPr>
                  </pic:nvPicPr>
                  <pic:blipFill>
                    <a:blip r:embed="rId33"/>
                    <a:stretch>
                      <a:fillRect/>
                    </a:stretch>
                  </pic:blipFill>
                  <pic:spPr>
                    <a:xfrm>
                      <a:off x="0" y="0"/>
                      <a:ext cx="1301750" cy="1771650"/>
                    </a:xfrm>
                    <a:prstGeom prst="rect">
                      <a:avLst/>
                    </a:prstGeom>
                  </pic:spPr>
                </pic:pic>
              </a:graphicData>
            </a:graphic>
          </wp:anchor>
        </w:drawing>
      </w:r>
    </w:p>
    <w:p w14:paraId="027F60E7">
      <w:pPr>
        <w:spacing w:line="560" w:lineRule="exact"/>
        <w:ind w:firstLine="560" w:firstLineChars="200"/>
        <w:jc w:val="center"/>
        <w:rPr>
          <w:b/>
          <w:bCs/>
          <w:sz w:val="28"/>
          <w:szCs w:val="28"/>
        </w:rPr>
      </w:pPr>
    </w:p>
    <w:p w14:paraId="5DCDB0E3">
      <w:pPr>
        <w:spacing w:line="560" w:lineRule="exact"/>
        <w:ind w:firstLine="560" w:firstLineChars="200"/>
        <w:jc w:val="center"/>
        <w:rPr>
          <w:b/>
          <w:bCs/>
          <w:sz w:val="28"/>
          <w:szCs w:val="28"/>
        </w:rPr>
      </w:pPr>
    </w:p>
    <w:p w14:paraId="3AE7A1A3">
      <w:pPr>
        <w:spacing w:line="560" w:lineRule="exact"/>
        <w:ind w:firstLine="560" w:firstLineChars="200"/>
        <w:jc w:val="center"/>
        <w:rPr>
          <w:b/>
          <w:bCs/>
          <w:sz w:val="28"/>
          <w:szCs w:val="28"/>
        </w:rPr>
      </w:pPr>
    </w:p>
    <w:p w14:paraId="3DA0AED2">
      <w:pPr>
        <w:spacing w:line="560" w:lineRule="exact"/>
        <w:ind w:firstLine="560" w:firstLineChars="200"/>
        <w:jc w:val="center"/>
        <w:rPr>
          <w:b/>
          <w:bCs/>
          <w:sz w:val="28"/>
          <w:szCs w:val="28"/>
        </w:rPr>
      </w:pPr>
    </w:p>
    <w:p w14:paraId="353B2C13">
      <w:pPr>
        <w:spacing w:line="560" w:lineRule="exact"/>
        <w:ind w:firstLine="560" w:firstLineChars="200"/>
        <w:jc w:val="center"/>
        <w:rPr>
          <w:b/>
          <w:bCs/>
          <w:sz w:val="28"/>
          <w:szCs w:val="28"/>
        </w:rPr>
      </w:pPr>
    </w:p>
    <w:p w14:paraId="75066CB0">
      <w:pPr>
        <w:spacing w:line="560" w:lineRule="exact"/>
        <w:ind w:firstLine="3935" w:firstLineChars="1400"/>
        <w:rPr>
          <w:rFonts w:hint="eastAsia" w:ascii="宋体" w:hAnsi="宋体" w:eastAsia="宋体" w:cs="宋体"/>
          <w:b/>
          <w:bCs/>
          <w:sz w:val="28"/>
          <w:szCs w:val="28"/>
        </w:rPr>
      </w:pPr>
      <w:r>
        <w:rPr>
          <w:rFonts w:hint="eastAsia" w:ascii="宋体" w:hAnsi="宋体" w:eastAsia="宋体" w:cs="宋体"/>
          <w:b/>
          <w:bCs/>
          <w:sz w:val="28"/>
          <w:szCs w:val="28"/>
          <w:lang w:val="en-US" w:eastAsia="zh-CN"/>
        </w:rPr>
        <w:t xml:space="preserve">胡炎伟 </w:t>
      </w:r>
      <w:r>
        <w:rPr>
          <w:rFonts w:hint="eastAsia" w:ascii="宋体" w:hAnsi="宋体" w:eastAsia="宋体" w:cs="宋体"/>
          <w:b/>
          <w:bCs/>
          <w:sz w:val="28"/>
          <w:szCs w:val="28"/>
        </w:rPr>
        <w:t>教授</w:t>
      </w:r>
    </w:p>
    <w:p w14:paraId="733822CC">
      <w:pPr>
        <w:pStyle w:val="8"/>
        <w:widowControl/>
        <w:snapToGrid w:val="0"/>
        <w:spacing w:line="360" w:lineRule="auto"/>
        <w:ind w:firstLine="459"/>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胡炎伟</w:t>
      </w:r>
      <w:r>
        <w:rPr>
          <w:rFonts w:hint="eastAsia" w:ascii="宋体" w:hAnsi="宋体" w:eastAsia="宋体" w:cs="宋体"/>
          <w:b w:val="0"/>
          <w:bCs w:val="0"/>
          <w:sz w:val="28"/>
          <w:szCs w:val="28"/>
        </w:rPr>
        <w:t>，首都医科大学附属北京朝阳医院教授，主任</w:t>
      </w:r>
      <w:r>
        <w:rPr>
          <w:rFonts w:hint="eastAsia" w:ascii="宋体" w:hAnsi="宋体" w:eastAsia="宋体" w:cs="宋体"/>
          <w:b w:val="0"/>
          <w:bCs w:val="0"/>
          <w:sz w:val="28"/>
          <w:szCs w:val="28"/>
          <w:lang w:val="en-US" w:eastAsia="zh-CN"/>
        </w:rPr>
        <w:t>技师</w:t>
      </w:r>
      <w:r>
        <w:rPr>
          <w:rFonts w:hint="eastAsia" w:ascii="宋体" w:hAnsi="宋体" w:eastAsia="宋体" w:cs="宋体"/>
          <w:b w:val="0"/>
          <w:bCs w:val="0"/>
          <w:sz w:val="28"/>
          <w:szCs w:val="28"/>
        </w:rPr>
        <w:t>，博士生导师，现任首都医科大学附属北京朝阳医院</w:t>
      </w:r>
      <w:r>
        <w:rPr>
          <w:rFonts w:hint="eastAsia" w:ascii="宋体" w:hAnsi="宋体" w:eastAsia="宋体" w:cs="宋体"/>
          <w:b w:val="0"/>
          <w:bCs w:val="0"/>
          <w:sz w:val="28"/>
          <w:szCs w:val="28"/>
          <w:lang w:val="en-US" w:eastAsia="zh-CN"/>
        </w:rPr>
        <w:t>检验科主任</w:t>
      </w:r>
      <w:r>
        <w:rPr>
          <w:rFonts w:hint="eastAsia" w:cs="宋体"/>
          <w:b w:val="0"/>
          <w:bCs w:val="0"/>
          <w:sz w:val="28"/>
          <w:szCs w:val="28"/>
          <w:lang w:val="en-US" w:eastAsia="zh-CN"/>
        </w:rPr>
        <w:t>，</w:t>
      </w:r>
      <w:r>
        <w:rPr>
          <w:rFonts w:hint="eastAsia" w:ascii="宋体" w:hAnsi="宋体" w:cs="宋体"/>
          <w:sz w:val="28"/>
          <w:szCs w:val="28"/>
        </w:rPr>
        <w:t>北京市临床检验中心常务副主任及北京市医学检验质量控制和改进中心主任</w:t>
      </w:r>
      <w:r>
        <w:rPr>
          <w:rFonts w:hint="eastAsia" w:ascii="宋体" w:hAnsi="宋体" w:cs="宋体"/>
          <w:sz w:val="28"/>
          <w:szCs w:val="28"/>
          <w:lang w:eastAsia="zh-CN"/>
        </w:rPr>
        <w:t>，</w:t>
      </w:r>
      <w:r>
        <w:rPr>
          <w:rFonts w:hint="eastAsia" w:ascii="宋体" w:hAnsi="宋体" w:cs="宋体"/>
          <w:sz w:val="28"/>
          <w:szCs w:val="28"/>
          <w:lang w:val="en-US" w:eastAsia="zh-CN"/>
        </w:rPr>
        <w:t>兼任</w:t>
      </w:r>
      <w:r>
        <w:rPr>
          <w:rFonts w:hint="eastAsia" w:ascii="宋体" w:hAnsi="宋体" w:eastAsia="宋体" w:cs="宋体"/>
          <w:sz w:val="28"/>
          <w:szCs w:val="28"/>
        </w:rPr>
        <w:t>国家卫生健康委员会能力建设和继续教育中心检验医学专委会主任委员</w:t>
      </w:r>
      <w:r>
        <w:rPr>
          <w:rFonts w:hint="eastAsia" w:ascii="宋体" w:hAnsi="宋体" w:eastAsia="宋体" w:cs="宋体"/>
          <w:sz w:val="28"/>
          <w:szCs w:val="28"/>
          <w:lang w:val="en-US" w:eastAsia="zh-CN"/>
        </w:rPr>
        <w:t>及</w:t>
      </w:r>
      <w:r>
        <w:rPr>
          <w:rFonts w:hint="eastAsia" w:ascii="宋体" w:hAnsi="宋体" w:eastAsia="宋体" w:cs="宋体"/>
          <w:sz w:val="28"/>
          <w:szCs w:val="28"/>
        </w:rPr>
        <w:t>北京市医学会检验分会常务委员。</w:t>
      </w:r>
      <w:r>
        <w:rPr>
          <w:rFonts w:hint="eastAsia" w:ascii="宋体" w:hAnsi="宋体" w:cs="宋体"/>
          <w:sz w:val="28"/>
          <w:szCs w:val="28"/>
        </w:rPr>
        <w:t>广东省杰出青年基金获得者；广东省杰出青年医学人才；广州市医学领军人才。主要从事心血管疾病早期诊断新标志物开发和机制研究。以第一或通讯作者在</w:t>
      </w:r>
      <w:r>
        <w:rPr>
          <w:rFonts w:hint="eastAsia" w:ascii="宋体" w:hAnsi="宋体" w:cs="宋体"/>
          <w:i w:val="0"/>
          <w:iCs w:val="0"/>
          <w:sz w:val="28"/>
          <w:szCs w:val="28"/>
        </w:rPr>
        <w:t>Circulation Research</w:t>
      </w:r>
      <w:r>
        <w:rPr>
          <w:rFonts w:hint="eastAsia" w:ascii="宋体" w:hAnsi="宋体" w:cs="宋体"/>
          <w:sz w:val="28"/>
          <w:szCs w:val="28"/>
        </w:rPr>
        <w:t>和</w:t>
      </w:r>
      <w:r>
        <w:rPr>
          <w:rFonts w:hint="eastAsia" w:ascii="宋体" w:hAnsi="宋体" w:cs="宋体"/>
          <w:i w:val="0"/>
          <w:iCs w:val="0"/>
          <w:sz w:val="28"/>
          <w:szCs w:val="28"/>
        </w:rPr>
        <w:t>J Clin Invest</w:t>
      </w:r>
      <w:r>
        <w:rPr>
          <w:rFonts w:hint="eastAsia" w:ascii="宋体" w:hAnsi="宋体" w:cs="宋体"/>
          <w:sz w:val="28"/>
          <w:szCs w:val="28"/>
        </w:rPr>
        <w:t>等</w:t>
      </w:r>
      <w:r>
        <w:rPr>
          <w:rFonts w:hint="eastAsia" w:ascii="宋体" w:hAnsi="宋体" w:cs="宋体"/>
          <w:sz w:val="28"/>
          <w:szCs w:val="28"/>
          <w:lang w:val="en-US" w:eastAsia="zh-CN"/>
        </w:rPr>
        <w:t>期刊</w:t>
      </w:r>
      <w:r>
        <w:rPr>
          <w:rFonts w:hint="eastAsia" w:ascii="宋体" w:hAnsi="宋体" w:cs="宋体"/>
          <w:sz w:val="28"/>
          <w:szCs w:val="28"/>
        </w:rPr>
        <w:t>发表SCI论文60余篇。主持国家自然科学基金5项、省级、市级等课题十余项；获国家发明专利8项。</w:t>
      </w:r>
    </w:p>
    <w:p w14:paraId="29EA1C40">
      <w:pPr>
        <w:pStyle w:val="8"/>
        <w:widowControl/>
        <w:snapToGrid w:val="0"/>
        <w:spacing w:line="360" w:lineRule="auto"/>
        <w:rPr>
          <w:rFonts w:hint="eastAsia" w:ascii="宋体" w:hAnsi="宋体" w:eastAsia="宋体" w:cs="宋体"/>
          <w:b w:val="0"/>
          <w:bCs w:val="0"/>
          <w:sz w:val="28"/>
          <w:szCs w:val="28"/>
          <w:lang w:val="en-US" w:eastAsia="zh-CN"/>
        </w:rPr>
      </w:pPr>
      <w:r>
        <w:rPr>
          <w:rFonts w:hint="eastAsia" w:ascii="宋体" w:hAnsi="宋体" w:eastAsia="宋体" w:cs="宋体"/>
          <w:b/>
          <w:bCs/>
          <w:sz w:val="28"/>
          <w:szCs w:val="28"/>
        </w:rPr>
        <w:t>研究方向：</w:t>
      </w:r>
      <w:r>
        <w:rPr>
          <w:rFonts w:hint="eastAsia" w:ascii="宋体" w:hAnsi="宋体" w:cs="宋体"/>
          <w:sz w:val="28"/>
          <w:szCs w:val="28"/>
        </w:rPr>
        <w:t>新型临床生物标志物研发及机制研究</w:t>
      </w:r>
    </w:p>
    <w:p w14:paraId="2CF089E7">
      <w:pPr>
        <w:pStyle w:val="8"/>
        <w:widowControl/>
        <w:snapToGrid w:val="0"/>
        <w:spacing w:line="360" w:lineRule="auto"/>
        <w:rPr>
          <w:rFonts w:hint="default" w:ascii="宋体" w:hAnsi="宋体" w:eastAsia="宋体" w:cs="宋体"/>
          <w:b/>
          <w:bCs/>
          <w:sz w:val="28"/>
          <w:szCs w:val="28"/>
          <w:lang w:val="en-US" w:eastAsia="zh-CN"/>
        </w:rPr>
      </w:pPr>
      <w:r>
        <w:rPr>
          <w:rFonts w:hint="eastAsia" w:ascii="宋体" w:hAnsi="宋体" w:eastAsia="宋体" w:cs="宋体"/>
          <w:b/>
          <w:bCs/>
          <w:sz w:val="28"/>
          <w:szCs w:val="28"/>
        </w:rPr>
        <w:t>招收人数：</w:t>
      </w:r>
      <w:r>
        <w:rPr>
          <w:rFonts w:hint="eastAsia" w:ascii="宋体" w:hAnsi="宋体" w:eastAsia="宋体" w:cs="宋体"/>
          <w:b w:val="0"/>
          <w:bCs w:val="0"/>
          <w:sz w:val="28"/>
          <w:szCs w:val="28"/>
        </w:rPr>
        <w:t xml:space="preserve"> </w:t>
      </w:r>
      <w:r>
        <w:rPr>
          <w:rFonts w:hint="eastAsia" w:cs="宋体"/>
          <w:b w:val="0"/>
          <w:bCs w:val="0"/>
          <w:sz w:val="28"/>
          <w:szCs w:val="28"/>
          <w:lang w:val="en-US" w:eastAsia="zh-CN"/>
        </w:rPr>
        <w:t>2</w:t>
      </w:r>
      <w:r>
        <w:rPr>
          <w:rFonts w:hint="eastAsia" w:ascii="宋体" w:hAnsi="宋体" w:eastAsia="宋体" w:cs="宋体"/>
          <w:b w:val="0"/>
          <w:bCs w:val="0"/>
          <w:sz w:val="28"/>
          <w:szCs w:val="28"/>
          <w:lang w:val="en-US" w:eastAsia="zh-CN"/>
        </w:rPr>
        <w:t>-3人</w:t>
      </w:r>
    </w:p>
    <w:p w14:paraId="3851FDD4">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招收条件：</w:t>
      </w:r>
    </w:p>
    <w:p w14:paraId="36B41D18">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rFonts w:hint="eastAsia" w:ascii="宋体" w:hAnsi="宋体" w:cs="宋体"/>
          <w:sz w:val="28"/>
          <w:szCs w:val="28"/>
        </w:rPr>
      </w:pPr>
      <w:r>
        <w:rPr>
          <w:rFonts w:hint="eastAsia" w:ascii="宋体" w:hAnsi="宋体" w:cs="宋体"/>
          <w:sz w:val="28"/>
          <w:szCs w:val="28"/>
        </w:rPr>
        <w:t>1. 年龄不超过35周岁，在国内外高水平高校或研究机构取得科研型博士学位</w:t>
      </w:r>
      <w:r>
        <w:rPr>
          <w:rFonts w:hint="eastAsia" w:ascii="宋体" w:hAnsi="宋体" w:cs="宋体"/>
          <w:sz w:val="28"/>
          <w:szCs w:val="28"/>
          <w:lang w:eastAsia="zh-CN"/>
        </w:rPr>
        <w:t>，且获学位时间不超过3年</w:t>
      </w:r>
      <w:r>
        <w:rPr>
          <w:rFonts w:hint="eastAsia" w:ascii="宋体" w:hAnsi="宋体" w:cs="宋体"/>
          <w:sz w:val="28"/>
          <w:szCs w:val="28"/>
        </w:rPr>
        <w:t>，非在职人员；</w:t>
      </w:r>
    </w:p>
    <w:p w14:paraId="130BAEC0">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rFonts w:hint="eastAsia" w:ascii="宋体" w:hAnsi="宋体" w:cs="宋体"/>
          <w:sz w:val="28"/>
          <w:szCs w:val="28"/>
        </w:rPr>
      </w:pPr>
      <w:r>
        <w:rPr>
          <w:rFonts w:hint="eastAsia" w:ascii="宋体" w:hAnsi="宋体" w:cs="宋体"/>
          <w:sz w:val="28"/>
          <w:szCs w:val="28"/>
        </w:rPr>
        <w:t xml:space="preserve">2. </w:t>
      </w:r>
      <w:r>
        <w:rPr>
          <w:rFonts w:hint="eastAsia" w:ascii="宋体" w:hAnsi="宋体" w:cs="宋体"/>
          <w:sz w:val="28"/>
          <w:szCs w:val="28"/>
          <w:lang w:val="en-US" w:eastAsia="zh-CN"/>
        </w:rPr>
        <w:t>具备</w:t>
      </w:r>
      <w:r>
        <w:rPr>
          <w:rFonts w:hint="eastAsia" w:ascii="宋体" w:hAnsi="宋体" w:cs="宋体"/>
          <w:sz w:val="28"/>
          <w:szCs w:val="28"/>
        </w:rPr>
        <w:t>独立开展</w:t>
      </w:r>
      <w:r>
        <w:rPr>
          <w:rFonts w:hint="eastAsia" w:ascii="宋体" w:hAnsi="宋体" w:cs="宋体"/>
          <w:sz w:val="28"/>
          <w:szCs w:val="28"/>
          <w:lang w:val="en-US" w:eastAsia="zh-CN"/>
        </w:rPr>
        <w:t>科研</w:t>
      </w:r>
      <w:r>
        <w:rPr>
          <w:rFonts w:hint="eastAsia" w:ascii="宋体" w:hAnsi="宋体" w:cs="宋体"/>
          <w:sz w:val="28"/>
          <w:szCs w:val="28"/>
        </w:rPr>
        <w:t>工作的能力</w:t>
      </w:r>
      <w:r>
        <w:rPr>
          <w:rFonts w:hint="eastAsia" w:ascii="宋体" w:hAnsi="宋体" w:cs="宋体"/>
          <w:sz w:val="28"/>
          <w:szCs w:val="28"/>
          <w:lang w:eastAsia="zh-CN"/>
        </w:rPr>
        <w:t>，</w:t>
      </w:r>
      <w:r>
        <w:rPr>
          <w:rFonts w:hint="eastAsia" w:ascii="宋体" w:hAnsi="宋体" w:cs="宋体"/>
          <w:sz w:val="28"/>
          <w:szCs w:val="28"/>
          <w:lang w:val="en-US" w:eastAsia="zh-CN"/>
        </w:rPr>
        <w:t>责任心强，具有</w:t>
      </w:r>
      <w:r>
        <w:rPr>
          <w:rFonts w:hint="eastAsia" w:ascii="宋体" w:hAnsi="宋体" w:cs="宋体"/>
          <w:sz w:val="28"/>
          <w:szCs w:val="28"/>
        </w:rPr>
        <w:t>团队协作精神</w:t>
      </w:r>
      <w:r>
        <w:rPr>
          <w:rFonts w:hint="eastAsia" w:ascii="宋体" w:hAnsi="宋体" w:cs="宋体"/>
          <w:sz w:val="28"/>
          <w:szCs w:val="28"/>
          <w:lang w:eastAsia="zh-CN"/>
        </w:rPr>
        <w:t>；</w:t>
      </w:r>
      <w:r>
        <w:rPr>
          <w:rFonts w:hint="eastAsia" w:ascii="宋体" w:hAnsi="宋体" w:cs="宋体"/>
          <w:sz w:val="28"/>
          <w:szCs w:val="28"/>
        </w:rPr>
        <w:t>品学兼优</w:t>
      </w:r>
      <w:r>
        <w:rPr>
          <w:rFonts w:hint="eastAsia" w:ascii="宋体" w:hAnsi="宋体" w:cs="宋体"/>
          <w:sz w:val="28"/>
          <w:szCs w:val="28"/>
          <w:lang w:eastAsia="zh-CN"/>
        </w:rPr>
        <w:t>，</w:t>
      </w:r>
      <w:r>
        <w:rPr>
          <w:rFonts w:hint="eastAsia" w:ascii="宋体" w:hAnsi="宋体" w:cs="宋体"/>
          <w:sz w:val="28"/>
          <w:szCs w:val="28"/>
        </w:rPr>
        <w:t>身心健康</w:t>
      </w:r>
      <w:r>
        <w:rPr>
          <w:rFonts w:hint="eastAsia" w:ascii="宋体" w:hAnsi="宋体" w:cs="宋体"/>
          <w:sz w:val="28"/>
          <w:szCs w:val="28"/>
          <w:lang w:eastAsia="zh-CN"/>
        </w:rPr>
        <w:t>，</w:t>
      </w:r>
      <w:r>
        <w:rPr>
          <w:rFonts w:hint="eastAsia" w:ascii="宋体" w:hAnsi="宋体" w:cs="宋体"/>
          <w:sz w:val="28"/>
          <w:szCs w:val="28"/>
        </w:rPr>
        <w:t>学术作风端正、严谨</w:t>
      </w:r>
      <w:r>
        <w:rPr>
          <w:rFonts w:hint="eastAsia" w:ascii="宋体" w:hAnsi="宋体" w:cs="宋体"/>
          <w:sz w:val="28"/>
          <w:szCs w:val="28"/>
          <w:lang w:eastAsia="zh-CN"/>
        </w:rPr>
        <w:t>，</w:t>
      </w:r>
      <w:r>
        <w:rPr>
          <w:rFonts w:hint="eastAsia" w:ascii="宋体" w:hAnsi="宋体" w:cs="宋体"/>
          <w:sz w:val="28"/>
          <w:szCs w:val="28"/>
          <w:lang w:val="en-US" w:eastAsia="zh-CN"/>
        </w:rPr>
        <w:t>具有</w:t>
      </w:r>
      <w:r>
        <w:rPr>
          <w:rFonts w:hint="eastAsia" w:ascii="宋体" w:hAnsi="宋体" w:cs="宋体"/>
          <w:sz w:val="28"/>
          <w:szCs w:val="28"/>
        </w:rPr>
        <w:t>较强的科研创新能力；</w:t>
      </w:r>
    </w:p>
    <w:p w14:paraId="6BE9F91D">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rFonts w:hint="eastAsia" w:ascii="宋体" w:hAnsi="宋体" w:cs="宋体"/>
          <w:sz w:val="28"/>
          <w:szCs w:val="28"/>
        </w:rPr>
      </w:pPr>
      <w:r>
        <w:rPr>
          <w:rFonts w:hint="eastAsia" w:ascii="宋体" w:hAnsi="宋体" w:cs="宋体"/>
          <w:sz w:val="28"/>
          <w:szCs w:val="28"/>
        </w:rPr>
        <w:t>3. 科研型博士后，具有临床检验、临床医学、生物信息学、医学统计学等相关学科背景者优先；</w:t>
      </w:r>
    </w:p>
    <w:p w14:paraId="6F0D030E">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rFonts w:hint="eastAsia" w:ascii="宋体" w:hAnsi="宋体" w:cs="宋体"/>
          <w:sz w:val="28"/>
          <w:szCs w:val="28"/>
        </w:rPr>
      </w:pPr>
      <w:r>
        <w:rPr>
          <w:rFonts w:hint="eastAsia" w:ascii="宋体" w:hAnsi="宋体" w:cs="宋体"/>
          <w:sz w:val="28"/>
          <w:szCs w:val="28"/>
        </w:rPr>
        <w:t>4. 能够熟练掌握常用统计学方法</w:t>
      </w:r>
      <w:r>
        <w:rPr>
          <w:rFonts w:hint="eastAsia" w:ascii="宋体" w:hAnsi="宋体" w:cs="宋体"/>
          <w:sz w:val="28"/>
          <w:szCs w:val="28"/>
          <w:lang w:val="en-US" w:eastAsia="zh-CN"/>
        </w:rPr>
        <w:t>并</w:t>
      </w:r>
      <w:r>
        <w:rPr>
          <w:rFonts w:hint="eastAsia" w:ascii="宋体" w:hAnsi="宋体" w:cs="宋体"/>
          <w:sz w:val="28"/>
          <w:szCs w:val="28"/>
        </w:rPr>
        <w:t>熟练掌握相关的基础研究方法和实验技术；</w:t>
      </w:r>
    </w:p>
    <w:p w14:paraId="203CD48C">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rFonts w:hint="eastAsia" w:ascii="宋体" w:hAnsi="宋体" w:cs="宋体"/>
          <w:sz w:val="28"/>
          <w:szCs w:val="28"/>
        </w:rPr>
      </w:pPr>
      <w:r>
        <w:rPr>
          <w:rFonts w:hint="eastAsia" w:ascii="宋体" w:hAnsi="宋体" w:cs="宋体"/>
          <w:sz w:val="28"/>
          <w:szCs w:val="28"/>
        </w:rPr>
        <w:t>5. 以第一作者身份发表SCI</w:t>
      </w:r>
      <w:r>
        <w:rPr>
          <w:rFonts w:hint="eastAsia" w:ascii="宋体" w:hAnsi="宋体" w:cs="宋体"/>
          <w:sz w:val="28"/>
          <w:szCs w:val="28"/>
          <w:lang w:val="en-US" w:eastAsia="zh-CN"/>
        </w:rPr>
        <w:t>论文1</w:t>
      </w:r>
      <w:r>
        <w:rPr>
          <w:rFonts w:hint="eastAsia" w:ascii="宋体" w:hAnsi="宋体" w:cs="宋体"/>
          <w:sz w:val="28"/>
          <w:szCs w:val="28"/>
        </w:rPr>
        <w:t>篇及以上（JCR Q1/Q2）；</w:t>
      </w:r>
    </w:p>
    <w:p w14:paraId="5CEFCC9D">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rFonts w:hint="eastAsia" w:ascii="宋体" w:hAnsi="宋体" w:cs="宋体"/>
          <w:sz w:val="28"/>
          <w:szCs w:val="28"/>
        </w:rPr>
      </w:pPr>
      <w:r>
        <w:rPr>
          <w:rFonts w:hint="eastAsia" w:ascii="宋体" w:hAnsi="宋体" w:cs="宋体"/>
          <w:sz w:val="28"/>
          <w:szCs w:val="28"/>
        </w:rPr>
        <w:t>6. 具备成功申请</w:t>
      </w:r>
      <w:r>
        <w:rPr>
          <w:rFonts w:hint="eastAsia" w:ascii="宋体" w:hAnsi="宋体" w:cs="宋体"/>
          <w:sz w:val="28"/>
          <w:szCs w:val="28"/>
          <w:lang w:val="en-US" w:eastAsia="zh-CN"/>
        </w:rPr>
        <w:t>科研</w:t>
      </w:r>
      <w:r>
        <w:rPr>
          <w:rFonts w:hint="eastAsia" w:ascii="宋体" w:hAnsi="宋体" w:cs="宋体"/>
          <w:sz w:val="28"/>
          <w:szCs w:val="28"/>
        </w:rPr>
        <w:t>基金经历者</w:t>
      </w:r>
      <w:r>
        <w:rPr>
          <w:rFonts w:hint="eastAsia" w:ascii="宋体" w:hAnsi="宋体" w:cs="宋体"/>
          <w:sz w:val="28"/>
          <w:szCs w:val="28"/>
          <w:lang w:val="en-US" w:eastAsia="zh-CN"/>
        </w:rPr>
        <w:t>优先，具有海外留学经历者</w:t>
      </w:r>
      <w:r>
        <w:rPr>
          <w:rFonts w:hint="eastAsia" w:ascii="宋体" w:hAnsi="宋体" w:cs="宋体"/>
          <w:sz w:val="28"/>
          <w:szCs w:val="28"/>
        </w:rPr>
        <w:t>优先。</w:t>
      </w:r>
    </w:p>
    <w:p w14:paraId="79D5731E">
      <w:pPr>
        <w:spacing w:line="520" w:lineRule="exact"/>
        <w:rPr>
          <w:rFonts w:hint="eastAsia" w:ascii="宋体" w:hAnsi="宋体" w:eastAsia="宋体" w:cs="Times New Roman"/>
          <w:color w:val="000000"/>
          <w:kern w:val="0"/>
          <w:sz w:val="28"/>
          <w:szCs w:val="28"/>
          <w:u w:color="000000"/>
        </w:rPr>
      </w:pPr>
    </w:p>
    <w:p w14:paraId="1C42CC5A">
      <w:pPr>
        <w:spacing w:line="520" w:lineRule="exact"/>
        <w:rPr>
          <w:rFonts w:hint="eastAsia" w:ascii="宋体" w:hAnsi="宋体" w:eastAsia="宋体" w:cs="Times New Roman"/>
          <w:color w:val="000000"/>
          <w:kern w:val="0"/>
          <w:sz w:val="28"/>
          <w:szCs w:val="28"/>
          <w:u w:color="000000"/>
        </w:rPr>
      </w:pPr>
    </w:p>
    <w:p w14:paraId="15632DEB">
      <w:pPr>
        <w:spacing w:line="520" w:lineRule="exact"/>
        <w:rPr>
          <w:rFonts w:hint="eastAsia" w:ascii="宋体" w:hAnsi="宋体" w:eastAsia="宋体" w:cs="Times New Roman"/>
          <w:color w:val="000000"/>
          <w:kern w:val="0"/>
          <w:sz w:val="28"/>
          <w:szCs w:val="28"/>
          <w:u w:color="000000"/>
        </w:rPr>
      </w:pPr>
    </w:p>
    <w:p w14:paraId="61837E99">
      <w:pPr>
        <w:spacing w:line="520" w:lineRule="exact"/>
        <w:rPr>
          <w:rFonts w:hint="eastAsia" w:ascii="宋体" w:hAnsi="宋体" w:eastAsia="宋体" w:cs="Times New Roman"/>
          <w:color w:val="000000"/>
          <w:kern w:val="0"/>
          <w:sz w:val="28"/>
          <w:szCs w:val="28"/>
          <w:u w:color="000000"/>
        </w:rPr>
      </w:pPr>
    </w:p>
    <w:p w14:paraId="19EE5806">
      <w:pPr>
        <w:spacing w:line="520" w:lineRule="exact"/>
        <w:rPr>
          <w:rFonts w:hint="eastAsia" w:ascii="宋体" w:hAnsi="宋体" w:eastAsia="宋体" w:cs="Times New Roman"/>
          <w:color w:val="000000"/>
          <w:kern w:val="0"/>
          <w:sz w:val="28"/>
          <w:szCs w:val="28"/>
          <w:u w:color="000000"/>
        </w:rPr>
      </w:pPr>
    </w:p>
    <w:p w14:paraId="2AB62AD7">
      <w:pPr>
        <w:spacing w:line="520" w:lineRule="exact"/>
        <w:rPr>
          <w:rFonts w:hint="eastAsia" w:ascii="宋体" w:hAnsi="宋体" w:eastAsia="宋体" w:cs="Times New Roman"/>
          <w:color w:val="000000"/>
          <w:kern w:val="0"/>
          <w:sz w:val="28"/>
          <w:szCs w:val="28"/>
          <w:u w:color="000000"/>
        </w:rPr>
      </w:pPr>
    </w:p>
    <w:p w14:paraId="191C1CD7">
      <w:pPr>
        <w:spacing w:line="560" w:lineRule="exact"/>
        <w:jc w:val="both"/>
        <w:rPr>
          <w:b/>
          <w:bCs/>
          <w:sz w:val="28"/>
          <w:szCs w:val="28"/>
        </w:rPr>
      </w:pPr>
    </w:p>
    <w:p w14:paraId="571D7CAF">
      <w:pPr>
        <w:spacing w:line="560" w:lineRule="exact"/>
        <w:ind w:firstLine="560" w:firstLineChars="200"/>
        <w:jc w:val="center"/>
        <w:rPr>
          <w:b/>
          <w:bCs/>
          <w:sz w:val="28"/>
          <w:szCs w:val="28"/>
        </w:rPr>
      </w:pPr>
    </w:p>
    <w:p w14:paraId="615B66F5">
      <w:pPr>
        <w:spacing w:line="360" w:lineRule="auto"/>
        <w:ind w:firstLine="560" w:firstLineChars="200"/>
        <w:jc w:val="center"/>
        <w:rPr>
          <w:b/>
          <w:bCs/>
          <w:sz w:val="28"/>
          <w:szCs w:val="28"/>
        </w:rPr>
      </w:pPr>
    </w:p>
    <w:p w14:paraId="1E0CE36A">
      <w:pPr>
        <w:spacing w:line="520" w:lineRule="exact"/>
        <w:rPr>
          <w:rFonts w:hint="eastAsia" w:ascii="宋体" w:hAnsi="宋体" w:eastAsia="宋体" w:cs="Times New Roman"/>
          <w:color w:val="000000"/>
          <w:kern w:val="0"/>
          <w:sz w:val="28"/>
          <w:szCs w:val="28"/>
          <w:u w:color="000000"/>
        </w:rPr>
      </w:pPr>
    </w:p>
    <w:p w14:paraId="51D4A006">
      <w:pPr>
        <w:spacing w:line="520" w:lineRule="exact"/>
        <w:rPr>
          <w:rFonts w:hint="eastAsia" w:ascii="宋体" w:hAnsi="宋体" w:eastAsia="宋体" w:cs="Times New Roman"/>
          <w:color w:val="000000"/>
          <w:kern w:val="0"/>
          <w:sz w:val="28"/>
          <w:szCs w:val="28"/>
          <w:u w:color="000000"/>
        </w:rPr>
      </w:pPr>
    </w:p>
    <w:p w14:paraId="42E77375">
      <w:pPr>
        <w:spacing w:line="520" w:lineRule="exact"/>
        <w:rPr>
          <w:rFonts w:hint="eastAsia" w:ascii="宋体" w:hAnsi="宋体" w:eastAsia="宋体" w:cs="Times New Roman"/>
          <w:color w:val="000000"/>
          <w:kern w:val="0"/>
          <w:sz w:val="28"/>
          <w:szCs w:val="28"/>
          <w:u w:color="000000"/>
        </w:rPr>
      </w:pPr>
    </w:p>
    <w:p w14:paraId="7819E7F5">
      <w:pPr>
        <w:spacing w:line="520" w:lineRule="exact"/>
        <w:rPr>
          <w:rFonts w:hint="eastAsia" w:ascii="宋体" w:hAnsi="宋体" w:eastAsia="宋体" w:cs="Times New Roman"/>
          <w:color w:val="000000"/>
          <w:kern w:val="0"/>
          <w:sz w:val="28"/>
          <w:szCs w:val="28"/>
          <w:u w:color="000000"/>
        </w:rPr>
      </w:pPr>
    </w:p>
    <w:p w14:paraId="0B01BA03">
      <w:pPr>
        <w:spacing w:line="520" w:lineRule="exact"/>
        <w:rPr>
          <w:rFonts w:hint="eastAsia" w:ascii="宋体" w:hAnsi="宋体" w:eastAsia="宋体" w:cs="Times New Roman"/>
          <w:color w:val="000000"/>
          <w:kern w:val="0"/>
          <w:sz w:val="28"/>
          <w:szCs w:val="28"/>
          <w:u w:color="000000"/>
        </w:rPr>
      </w:pPr>
    </w:p>
    <w:p w14:paraId="19C2C615">
      <w:pPr>
        <w:spacing w:line="520" w:lineRule="exact"/>
        <w:rPr>
          <w:rFonts w:hint="eastAsia" w:ascii="宋体" w:hAnsi="宋体" w:eastAsia="宋体" w:cs="Times New Roman"/>
          <w:color w:val="000000"/>
          <w:kern w:val="0"/>
          <w:sz w:val="28"/>
          <w:szCs w:val="28"/>
          <w:u w:color="000000"/>
        </w:rPr>
      </w:pPr>
    </w:p>
    <w:p w14:paraId="31651EC9">
      <w:pPr>
        <w:spacing w:line="520" w:lineRule="exact"/>
        <w:rPr>
          <w:rFonts w:hint="eastAsia" w:ascii="宋体" w:hAnsi="宋体" w:eastAsia="宋体" w:cs="Times New Roman"/>
          <w:color w:val="000000"/>
          <w:kern w:val="0"/>
          <w:sz w:val="28"/>
          <w:szCs w:val="28"/>
          <w:u w:color="000000"/>
        </w:rPr>
      </w:pPr>
    </w:p>
    <w:p w14:paraId="071E4D14">
      <w:pPr>
        <w:spacing w:line="520" w:lineRule="exact"/>
        <w:rPr>
          <w:rFonts w:hint="eastAsia" w:ascii="宋体" w:hAnsi="宋体" w:eastAsia="宋体" w:cs="Times New Roman"/>
          <w:color w:val="000000"/>
          <w:kern w:val="0"/>
          <w:sz w:val="28"/>
          <w:szCs w:val="28"/>
          <w:u w:color="000000"/>
        </w:rPr>
      </w:pPr>
    </w:p>
    <w:p w14:paraId="770B0936">
      <w:pPr>
        <w:spacing w:line="520" w:lineRule="exact"/>
        <w:rPr>
          <w:rFonts w:hint="eastAsia" w:ascii="宋体" w:hAnsi="宋体" w:eastAsia="宋体" w:cs="Times New Roman"/>
          <w:color w:val="000000"/>
          <w:kern w:val="0"/>
          <w:sz w:val="28"/>
          <w:szCs w:val="28"/>
          <w:u w:color="000000"/>
        </w:rPr>
      </w:pPr>
    </w:p>
    <w:p w14:paraId="34C89DE0">
      <w:pPr>
        <w:spacing w:line="520" w:lineRule="exact"/>
        <w:rPr>
          <w:rFonts w:hint="eastAsia" w:ascii="宋体" w:hAnsi="宋体" w:eastAsia="宋体" w:cs="Times New Roman"/>
          <w:color w:val="000000"/>
          <w:kern w:val="0"/>
          <w:sz w:val="28"/>
          <w:szCs w:val="28"/>
          <w:u w:color="000000"/>
        </w:rPr>
      </w:pPr>
    </w:p>
    <w:p w14:paraId="4CC3DE9D">
      <w:pPr>
        <w:spacing w:line="520" w:lineRule="exact"/>
        <w:rPr>
          <w:rFonts w:hint="eastAsia" w:ascii="宋体" w:hAnsi="宋体" w:eastAsia="宋体" w:cs="Times New Roman"/>
          <w:color w:val="000000"/>
          <w:kern w:val="0"/>
          <w:sz w:val="28"/>
          <w:szCs w:val="28"/>
          <w:u w:color="000000"/>
        </w:rPr>
      </w:pPr>
    </w:p>
    <w:p w14:paraId="081A4D6C">
      <w:pPr>
        <w:spacing w:line="560" w:lineRule="exact"/>
        <w:ind w:firstLine="0" w:firstLineChars="0"/>
        <w:jc w:val="both"/>
        <w:rPr>
          <w:b/>
          <w:bCs/>
          <w:sz w:val="28"/>
          <w:szCs w:val="28"/>
        </w:rPr>
      </w:pPr>
      <w:r>
        <w:rPr>
          <w:rFonts w:hint="eastAsia" w:ascii="宋体" w:hAnsi="宋体" w:eastAsia="宋体" w:cs="宋体"/>
          <w:b/>
          <w:bCs/>
          <w:sz w:val="28"/>
          <w:szCs w:val="28"/>
        </w:rPr>
        <w:drawing>
          <wp:anchor distT="0" distB="0" distL="114300" distR="114300" simplePos="0" relativeHeight="251683840" behindDoc="0" locked="0" layoutInCell="1" allowOverlap="1">
            <wp:simplePos x="0" y="0"/>
            <wp:positionH relativeFrom="margin">
              <wp:posOffset>1820545</wp:posOffset>
            </wp:positionH>
            <wp:positionV relativeFrom="paragraph">
              <wp:posOffset>205105</wp:posOffset>
            </wp:positionV>
            <wp:extent cx="1574800" cy="1864360"/>
            <wp:effectExtent l="0" t="0" r="6350" b="2540"/>
            <wp:wrapNone/>
            <wp:docPr id="15335888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88803"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rcRect l="5281" r="2837"/>
                    <a:stretch>
                      <a:fillRect/>
                    </a:stretch>
                  </pic:blipFill>
                  <pic:spPr>
                    <a:xfrm>
                      <a:off x="0" y="0"/>
                      <a:ext cx="1575003" cy="1864360"/>
                    </a:xfrm>
                    <a:prstGeom prst="rect">
                      <a:avLst/>
                    </a:prstGeom>
                    <a:noFill/>
                    <a:ln>
                      <a:noFill/>
                    </a:ln>
                  </pic:spPr>
                </pic:pic>
              </a:graphicData>
            </a:graphic>
          </wp:anchor>
        </w:drawing>
      </w:r>
    </w:p>
    <w:p w14:paraId="42B54950">
      <w:pPr>
        <w:spacing w:line="560" w:lineRule="exact"/>
        <w:ind w:firstLine="560" w:firstLineChars="200"/>
        <w:jc w:val="center"/>
        <w:rPr>
          <w:b/>
          <w:bCs/>
          <w:sz w:val="28"/>
          <w:szCs w:val="28"/>
        </w:rPr>
      </w:pPr>
    </w:p>
    <w:p w14:paraId="653A9E94">
      <w:pPr>
        <w:spacing w:line="560" w:lineRule="exact"/>
        <w:ind w:firstLine="560" w:firstLineChars="200"/>
        <w:jc w:val="center"/>
        <w:rPr>
          <w:b/>
          <w:bCs/>
          <w:sz w:val="28"/>
          <w:szCs w:val="28"/>
        </w:rPr>
      </w:pPr>
    </w:p>
    <w:p w14:paraId="2AAD1EA9">
      <w:pPr>
        <w:spacing w:line="560" w:lineRule="exact"/>
        <w:ind w:firstLine="560" w:firstLineChars="200"/>
        <w:jc w:val="center"/>
        <w:rPr>
          <w:b/>
          <w:bCs/>
          <w:sz w:val="28"/>
          <w:szCs w:val="28"/>
        </w:rPr>
      </w:pPr>
    </w:p>
    <w:p w14:paraId="0C96EF55">
      <w:pPr>
        <w:spacing w:line="560" w:lineRule="exact"/>
        <w:ind w:firstLine="560" w:firstLineChars="200"/>
        <w:jc w:val="center"/>
        <w:rPr>
          <w:b/>
          <w:bCs/>
          <w:sz w:val="28"/>
          <w:szCs w:val="28"/>
        </w:rPr>
      </w:pPr>
    </w:p>
    <w:p w14:paraId="4C7797C8">
      <w:pPr>
        <w:spacing w:line="560" w:lineRule="exact"/>
        <w:ind w:firstLine="560" w:firstLineChars="200"/>
        <w:jc w:val="center"/>
        <w:rPr>
          <w:b/>
          <w:bCs/>
          <w:sz w:val="28"/>
          <w:szCs w:val="28"/>
        </w:rPr>
      </w:pPr>
    </w:p>
    <w:p w14:paraId="179CF43F">
      <w:pPr>
        <w:spacing w:line="560" w:lineRule="exact"/>
        <w:ind w:firstLine="3092" w:firstLineChars="1100"/>
        <w:rPr>
          <w:rFonts w:ascii="宋体" w:hAnsi="宋体" w:eastAsia="宋体" w:cs="宋体"/>
          <w:b/>
          <w:bCs/>
          <w:sz w:val="28"/>
          <w:szCs w:val="28"/>
        </w:rPr>
      </w:pPr>
      <w:r>
        <w:rPr>
          <w:rFonts w:hint="eastAsia" w:ascii="宋体" w:hAnsi="宋体" w:eastAsia="宋体" w:cs="宋体"/>
          <w:b/>
          <w:bCs/>
          <w:sz w:val="28"/>
          <w:szCs w:val="28"/>
        </w:rPr>
        <w:t>申英末</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教授</w:t>
      </w:r>
    </w:p>
    <w:p w14:paraId="6861C8BB">
      <w:pPr>
        <w:jc w:val="both"/>
        <w:rPr>
          <w:rFonts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申英末，首都医科大学附属北京朝阳医院教授，主任医师，博士生导师，现任首都医科大学附属北京朝阳医院疝和腹壁外科科室主任。近</w:t>
      </w:r>
      <w:r>
        <w:rPr>
          <w:rFonts w:ascii="宋体" w:hAnsi="宋体" w:eastAsia="宋体" w:cs="宋体"/>
          <w:sz w:val="28"/>
          <w:szCs w:val="28"/>
        </w:rPr>
        <w:t>20年来专门从事疝和腹壁外科疾病的治疗研究工作，擅长各类成人及儿童疝外科疾病的诊治，在腹股沟疝、股疝、脐疝、腹壁切口疝、造口旁疝、白线疝和腹直肌分离、半月线疝、腰疝、盆底会阴疝、食管裂孔疝等各类无张力疝修补手术及微创腹腔镜疝修补手术的个体化治疗方面积累了丰富的经验，在推广腹股沟疝的日间手术方面做了大量工作。</w:t>
      </w:r>
      <w:r>
        <w:rPr>
          <w:rFonts w:hint="eastAsia" w:ascii="宋体" w:hAnsi="宋体" w:eastAsia="宋体" w:cs="宋体"/>
          <w:sz w:val="28"/>
          <w:szCs w:val="28"/>
        </w:rPr>
        <w:t>现任《中华疝和腹壁外科杂志</w:t>
      </w:r>
      <w:r>
        <w:rPr>
          <w:rFonts w:ascii="宋体" w:hAnsi="宋体" w:eastAsia="宋体" w:cs="宋体"/>
          <w:sz w:val="28"/>
          <w:szCs w:val="28"/>
        </w:rPr>
        <w:t>(电子版)》总编辑，《International Journal of Abdominal Wall and Hernia Surgery》副总编辑兼编辑部主任，《Hernia》杂志国际审稿专家，《中华消化外科杂志》、《腹腔镜外科杂志》、《中华诊断学电子杂志》、《中华胃食管反流病电子杂志》编委</w:t>
      </w:r>
      <w:r>
        <w:rPr>
          <w:rFonts w:hint="eastAsia" w:ascii="宋体" w:hAnsi="宋体" w:eastAsia="宋体" w:cs="宋体"/>
          <w:sz w:val="28"/>
          <w:szCs w:val="28"/>
        </w:rPr>
        <w:t>、中国医师协会外科医师分会疝和腹壁外科专家工作组副组长、国际内镜疝协会（</w:t>
      </w:r>
      <w:r>
        <w:rPr>
          <w:rFonts w:ascii="宋体" w:hAnsi="宋体" w:eastAsia="宋体" w:cs="宋体"/>
          <w:sz w:val="28"/>
          <w:szCs w:val="28"/>
        </w:rPr>
        <w:t>IEHS）委员</w:t>
      </w:r>
      <w:r>
        <w:rPr>
          <w:rFonts w:hint="eastAsia" w:ascii="宋体" w:hAnsi="宋体" w:eastAsia="宋体" w:cs="宋体"/>
          <w:sz w:val="28"/>
          <w:szCs w:val="28"/>
        </w:rPr>
        <w:t>、</w:t>
      </w:r>
      <w:r>
        <w:rPr>
          <w:rFonts w:ascii="宋体" w:hAnsi="宋体" w:eastAsia="宋体" w:cs="宋体"/>
          <w:sz w:val="28"/>
          <w:szCs w:val="28"/>
        </w:rPr>
        <w:t>国际内镜疝协会（IEHS）中国分会委员兼会务秘书</w:t>
      </w:r>
      <w:r>
        <w:rPr>
          <w:rFonts w:hint="eastAsia" w:ascii="宋体" w:hAnsi="宋体" w:eastAsia="宋体" w:cs="宋体"/>
          <w:sz w:val="28"/>
          <w:szCs w:val="28"/>
        </w:rPr>
        <w:t>等学术任职。承担北京市自然科学基金、</w:t>
      </w:r>
      <w:r>
        <w:rPr>
          <w:rFonts w:ascii="宋体" w:hAnsi="宋体" w:eastAsia="宋体" w:cs="宋体"/>
          <w:sz w:val="28"/>
          <w:szCs w:val="28"/>
        </w:rPr>
        <w:t>北京市卫生系统高层次卫生技术人才</w:t>
      </w:r>
      <w:r>
        <w:rPr>
          <w:rFonts w:hint="eastAsia" w:ascii="宋体" w:hAnsi="宋体" w:eastAsia="宋体" w:cs="宋体"/>
          <w:sz w:val="28"/>
          <w:szCs w:val="28"/>
        </w:rPr>
        <w:t>、中国高校产学研创新基金、吴阶平医学基金等资助的科研课题10余项，发表学术论文80余篇，获</w:t>
      </w:r>
      <w:r>
        <w:rPr>
          <w:rFonts w:ascii="宋体" w:hAnsi="宋体" w:eastAsia="宋体" w:cs="宋体"/>
          <w:sz w:val="28"/>
          <w:szCs w:val="28"/>
        </w:rPr>
        <w:t>北京市科学技术奖三等奖、华夏医学科技奖三等奖</w:t>
      </w:r>
      <w:r>
        <w:rPr>
          <w:rFonts w:hint="eastAsia" w:ascii="宋体" w:hAnsi="宋体" w:eastAsia="宋体" w:cs="宋体"/>
          <w:sz w:val="28"/>
          <w:szCs w:val="28"/>
        </w:rPr>
        <w:t>、</w:t>
      </w:r>
      <w:r>
        <w:rPr>
          <w:rFonts w:ascii="宋体" w:hAnsi="宋体" w:eastAsia="宋体" w:cs="宋体"/>
          <w:sz w:val="28"/>
          <w:szCs w:val="28"/>
        </w:rPr>
        <w:t>中华医学科技奖三等奖</w:t>
      </w:r>
      <w:r>
        <w:rPr>
          <w:rFonts w:hint="eastAsia" w:ascii="宋体" w:hAnsi="宋体" w:eastAsia="宋体" w:cs="宋体"/>
          <w:sz w:val="28"/>
          <w:szCs w:val="28"/>
        </w:rPr>
        <w:t>等奖项。</w:t>
      </w:r>
    </w:p>
    <w:p w14:paraId="0A5E8B86">
      <w:pPr>
        <w:spacing w:line="560" w:lineRule="exact"/>
        <w:ind w:left="0" w:firstLine="0" w:firstLineChars="0"/>
        <w:rPr>
          <w:rFonts w:ascii="宋体" w:hAnsi="宋体" w:eastAsia="宋体" w:cs="宋体"/>
          <w:sz w:val="28"/>
          <w:szCs w:val="28"/>
        </w:rPr>
      </w:pPr>
      <w:r>
        <w:rPr>
          <w:rFonts w:hint="eastAsia" w:ascii="宋体" w:hAnsi="宋体" w:eastAsia="宋体" w:cs="宋体"/>
          <w:b/>
          <w:bCs/>
          <w:sz w:val="28"/>
          <w:szCs w:val="28"/>
        </w:rPr>
        <w:t xml:space="preserve">研究方向： </w:t>
      </w:r>
      <w:r>
        <w:rPr>
          <w:rFonts w:hint="eastAsia" w:ascii="宋体" w:hAnsi="宋体" w:eastAsia="宋体" w:cs="宋体"/>
          <w:sz w:val="28"/>
          <w:szCs w:val="28"/>
        </w:rPr>
        <w:t>各类腹股沟区疝、腹壁疝治疗研究，疝修补材料创新、生物补片基础研究及应用，腹外疝修复机制、大数据、日间手术管理。</w:t>
      </w:r>
    </w:p>
    <w:p w14:paraId="681B4222">
      <w:pPr>
        <w:spacing w:line="560" w:lineRule="exact"/>
        <w:rPr>
          <w:rFonts w:ascii="宋体" w:hAnsi="宋体" w:eastAsia="宋体" w:cs="宋体"/>
          <w:b/>
          <w:bCs/>
          <w:sz w:val="28"/>
          <w:szCs w:val="28"/>
        </w:rPr>
      </w:pPr>
      <w:r>
        <w:rPr>
          <w:rFonts w:hint="eastAsia" w:ascii="宋体" w:hAnsi="宋体" w:eastAsia="宋体" w:cs="宋体"/>
          <w:b/>
          <w:bCs/>
          <w:sz w:val="28"/>
          <w:szCs w:val="28"/>
        </w:rPr>
        <w:t xml:space="preserve">招收人数： </w:t>
      </w:r>
      <w:r>
        <w:rPr>
          <w:rFonts w:hint="eastAsia" w:ascii="宋体" w:hAnsi="宋体" w:eastAsia="宋体" w:cs="宋体"/>
          <w:sz w:val="28"/>
          <w:szCs w:val="28"/>
        </w:rPr>
        <w:t>1-2人</w:t>
      </w:r>
    </w:p>
    <w:p w14:paraId="78C503DD">
      <w:pPr>
        <w:spacing w:line="560" w:lineRule="exact"/>
        <w:rPr>
          <w:rFonts w:ascii="宋体" w:hAnsi="宋体" w:eastAsia="宋体" w:cs="宋体"/>
          <w:b/>
          <w:bCs/>
          <w:sz w:val="28"/>
          <w:szCs w:val="28"/>
        </w:rPr>
      </w:pPr>
      <w:r>
        <w:rPr>
          <w:rFonts w:hint="eastAsia" w:ascii="宋体" w:hAnsi="宋体" w:eastAsia="宋体" w:cs="宋体"/>
          <w:b/>
          <w:bCs/>
          <w:sz w:val="28"/>
          <w:szCs w:val="28"/>
        </w:rPr>
        <w:t>招收条件：</w:t>
      </w:r>
    </w:p>
    <w:p w14:paraId="574BE1F2">
      <w:pPr>
        <w:pStyle w:val="13"/>
        <w:numPr>
          <w:ilvl w:val="-1"/>
          <w:numId w:val="0"/>
        </w:numPr>
        <w:ind w:left="0" w:firstLine="0" w:firstLineChars="0"/>
        <w:rPr>
          <w:rFonts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年龄在35周岁以下；</w:t>
      </w:r>
    </w:p>
    <w:p w14:paraId="1527E060">
      <w:pPr>
        <w:pStyle w:val="13"/>
        <w:numPr>
          <w:ilvl w:val="-1"/>
          <w:numId w:val="0"/>
        </w:numPr>
        <w:ind w:left="0" w:firstLine="0" w:firstLineChars="0"/>
        <w:rPr>
          <w:rFonts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应届毕业生（临床型/科研型博士）；</w:t>
      </w:r>
    </w:p>
    <w:p w14:paraId="35D78616">
      <w:pPr>
        <w:rPr>
          <w:rFonts w:ascii="宋体" w:hAnsi="宋体" w:eastAsia="宋体" w:cs="宋体"/>
          <w:sz w:val="28"/>
          <w:szCs w:val="28"/>
        </w:rPr>
      </w:pPr>
      <w:r>
        <w:rPr>
          <w:rFonts w:hint="eastAsia" w:ascii="宋体" w:hAnsi="宋体" w:eastAsia="宋体" w:cs="宋体"/>
          <w:sz w:val="28"/>
          <w:szCs w:val="28"/>
        </w:rPr>
        <w:t>3.具有普外科专业临床背景，热爱科研工作，有团队合作和创新意识；</w:t>
      </w:r>
    </w:p>
    <w:p w14:paraId="283FD136">
      <w:pPr>
        <w:rPr>
          <w:rFonts w:ascii="宋体" w:hAnsi="宋体" w:eastAsia="宋体" w:cs="宋体"/>
          <w:sz w:val="28"/>
          <w:szCs w:val="28"/>
        </w:rPr>
      </w:pPr>
      <w:r>
        <w:rPr>
          <w:rFonts w:hint="eastAsia" w:ascii="宋体" w:hAnsi="宋体" w:eastAsia="宋体" w:cs="宋体"/>
          <w:sz w:val="28"/>
          <w:szCs w:val="28"/>
        </w:rPr>
        <w:t>4.具有良好的临床科研或基础研究工作经历，至少有1篇第一作者的SCI论文发表或正式接收。</w:t>
      </w:r>
    </w:p>
    <w:p w14:paraId="3349C894">
      <w:pPr>
        <w:rPr>
          <w:rFonts w:ascii="宋体" w:hAnsi="宋体" w:eastAsia="宋体" w:cs="宋体"/>
          <w:sz w:val="28"/>
          <w:szCs w:val="28"/>
        </w:rPr>
      </w:pPr>
    </w:p>
    <w:p w14:paraId="21D100B0">
      <w:pPr>
        <w:rPr>
          <w:rFonts w:ascii="宋体" w:hAnsi="宋体" w:eastAsia="宋体" w:cs="宋体"/>
          <w:sz w:val="28"/>
          <w:szCs w:val="28"/>
        </w:rPr>
      </w:pPr>
    </w:p>
    <w:p w14:paraId="386BB455">
      <w:pPr>
        <w:rPr>
          <w:rFonts w:ascii="宋体" w:hAnsi="宋体" w:eastAsia="宋体" w:cs="宋体"/>
          <w:sz w:val="28"/>
          <w:szCs w:val="28"/>
        </w:rPr>
      </w:pPr>
    </w:p>
    <w:p w14:paraId="362850A2">
      <w:pPr>
        <w:rPr>
          <w:rFonts w:ascii="宋体" w:hAnsi="宋体" w:eastAsia="宋体" w:cs="宋体"/>
          <w:sz w:val="28"/>
          <w:szCs w:val="28"/>
        </w:rPr>
      </w:pPr>
    </w:p>
    <w:p w14:paraId="5BBC3579">
      <w:pPr>
        <w:rPr>
          <w:rFonts w:ascii="宋体" w:hAnsi="宋体" w:eastAsia="宋体" w:cs="宋体"/>
          <w:sz w:val="28"/>
          <w:szCs w:val="28"/>
        </w:rPr>
      </w:pPr>
    </w:p>
    <w:p w14:paraId="43113EF4">
      <w:pPr>
        <w:rPr>
          <w:rFonts w:ascii="宋体" w:hAnsi="宋体" w:eastAsia="宋体" w:cs="宋体"/>
          <w:sz w:val="28"/>
          <w:szCs w:val="28"/>
        </w:rPr>
      </w:pPr>
    </w:p>
    <w:p w14:paraId="1A82F865">
      <w:pPr>
        <w:rPr>
          <w:rFonts w:ascii="宋体" w:hAnsi="宋体" w:eastAsia="宋体" w:cs="宋体"/>
          <w:sz w:val="28"/>
          <w:szCs w:val="28"/>
        </w:rPr>
      </w:pPr>
    </w:p>
    <w:p w14:paraId="40CE952B">
      <w:pPr>
        <w:rPr>
          <w:rFonts w:ascii="宋体" w:hAnsi="宋体" w:eastAsia="宋体" w:cs="宋体"/>
          <w:sz w:val="28"/>
          <w:szCs w:val="28"/>
        </w:rPr>
      </w:pPr>
    </w:p>
    <w:p w14:paraId="7E368608">
      <w:pPr>
        <w:rPr>
          <w:rFonts w:ascii="宋体" w:hAnsi="宋体" w:eastAsia="宋体" w:cs="宋体"/>
          <w:sz w:val="28"/>
          <w:szCs w:val="28"/>
        </w:rPr>
      </w:pPr>
    </w:p>
    <w:p w14:paraId="4055130A">
      <w:pPr>
        <w:rPr>
          <w:rFonts w:ascii="宋体" w:hAnsi="宋体" w:eastAsia="宋体" w:cs="宋体"/>
          <w:sz w:val="28"/>
          <w:szCs w:val="28"/>
        </w:rPr>
      </w:pPr>
    </w:p>
    <w:p w14:paraId="54857458">
      <w:pPr>
        <w:rPr>
          <w:rFonts w:ascii="宋体" w:hAnsi="宋体" w:eastAsia="宋体" w:cs="宋体"/>
          <w:sz w:val="28"/>
          <w:szCs w:val="28"/>
        </w:rPr>
      </w:pPr>
    </w:p>
    <w:p w14:paraId="1A255F86">
      <w:pPr>
        <w:rPr>
          <w:rFonts w:ascii="宋体" w:hAnsi="宋体" w:eastAsia="宋体" w:cs="宋体"/>
          <w:sz w:val="28"/>
          <w:szCs w:val="28"/>
        </w:rPr>
      </w:pPr>
    </w:p>
    <w:p w14:paraId="7FE5A0A7">
      <w:pPr>
        <w:rPr>
          <w:rFonts w:ascii="宋体" w:hAnsi="宋体" w:eastAsia="宋体" w:cs="宋体"/>
          <w:sz w:val="28"/>
          <w:szCs w:val="28"/>
        </w:rPr>
      </w:pPr>
    </w:p>
    <w:p w14:paraId="146CA578">
      <w:pPr>
        <w:spacing w:line="520" w:lineRule="exact"/>
        <w:rPr>
          <w:rFonts w:hint="eastAsia" w:ascii="宋体" w:hAnsi="宋体" w:eastAsia="宋体" w:cs="Times New Roman"/>
          <w:color w:val="000000"/>
          <w:kern w:val="0"/>
          <w:sz w:val="28"/>
          <w:szCs w:val="28"/>
          <w:u w:color="000000"/>
        </w:rPr>
      </w:pPr>
    </w:p>
    <w:p w14:paraId="79D276B7">
      <w:pPr>
        <w:spacing w:line="520" w:lineRule="exact"/>
        <w:rPr>
          <w:rFonts w:hint="eastAsia"/>
          <w:b/>
          <w:bCs/>
          <w:sz w:val="28"/>
          <w:szCs w:val="28"/>
        </w:rPr>
      </w:pPr>
      <w:r>
        <w:rPr>
          <w:rFonts w:hint="eastAsia"/>
          <w:b/>
          <w:bCs/>
          <w:sz w:val="28"/>
          <w:szCs w:val="28"/>
        </w:rPr>
        <w:drawing>
          <wp:anchor distT="0" distB="0" distL="114300" distR="114300" simplePos="0" relativeHeight="251686912" behindDoc="0" locked="0" layoutInCell="1" allowOverlap="1">
            <wp:simplePos x="0" y="0"/>
            <wp:positionH relativeFrom="column">
              <wp:posOffset>1979295</wp:posOffset>
            </wp:positionH>
            <wp:positionV relativeFrom="paragraph">
              <wp:posOffset>19685</wp:posOffset>
            </wp:positionV>
            <wp:extent cx="1081405" cy="1516380"/>
            <wp:effectExtent l="0" t="0" r="4445" b="7620"/>
            <wp:wrapNone/>
            <wp:docPr id="1109607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0786"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81405" cy="1516380"/>
                    </a:xfrm>
                    <a:prstGeom prst="rect">
                      <a:avLst/>
                    </a:prstGeom>
                    <a:noFill/>
                    <a:ln>
                      <a:noFill/>
                    </a:ln>
                  </pic:spPr>
                </pic:pic>
              </a:graphicData>
            </a:graphic>
          </wp:anchor>
        </w:drawing>
      </w:r>
    </w:p>
    <w:p w14:paraId="3AB11F12">
      <w:pPr>
        <w:spacing w:line="240" w:lineRule="auto"/>
        <w:rPr>
          <w:rFonts w:hint="eastAsia" w:asciiTheme="minorHAnsi" w:hAnsiTheme="minorHAnsi" w:eastAsiaTheme="minorEastAsia" w:cstheme="minorBidi"/>
          <w:kern w:val="2"/>
          <w:sz w:val="21"/>
          <w:szCs w:val="22"/>
          <w:lang w:val="en-US" w:eastAsia="zh-CN" w:bidi="ar-SA"/>
        </w:rPr>
      </w:pPr>
    </w:p>
    <w:p w14:paraId="72FF1245">
      <w:pPr>
        <w:spacing w:line="240" w:lineRule="auto"/>
        <w:rPr>
          <w:rFonts w:hint="eastAsia"/>
          <w:lang w:val="en-US" w:eastAsia="zh-CN"/>
        </w:rPr>
      </w:pPr>
    </w:p>
    <w:p w14:paraId="06653B53">
      <w:pPr>
        <w:spacing w:line="240" w:lineRule="auto"/>
        <w:rPr>
          <w:rFonts w:hint="eastAsia"/>
          <w:lang w:val="en-US" w:eastAsia="zh-CN"/>
        </w:rPr>
      </w:pPr>
    </w:p>
    <w:p w14:paraId="0D4700BE">
      <w:pPr>
        <w:spacing w:line="240" w:lineRule="auto"/>
        <w:rPr>
          <w:rFonts w:hint="eastAsia"/>
          <w:lang w:val="en-US" w:eastAsia="zh-CN"/>
        </w:rPr>
      </w:pPr>
    </w:p>
    <w:p w14:paraId="327E11A3">
      <w:pPr>
        <w:spacing w:line="240" w:lineRule="auto"/>
        <w:rPr>
          <w:rFonts w:hint="eastAsia"/>
          <w:lang w:val="en-US" w:eastAsia="zh-CN"/>
        </w:rPr>
      </w:pPr>
    </w:p>
    <w:p w14:paraId="028836F7">
      <w:pPr>
        <w:spacing w:line="240" w:lineRule="auto"/>
        <w:jc w:val="center"/>
        <w:rPr>
          <w:rFonts w:hint="eastAsia"/>
          <w:lang w:val="en-US" w:eastAsia="zh-CN"/>
        </w:rPr>
      </w:pPr>
    </w:p>
    <w:p w14:paraId="78C58D74">
      <w:pPr>
        <w:spacing w:line="560" w:lineRule="exact"/>
        <w:ind w:firstLine="3092" w:firstLineChars="11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葛辉玉 教授</w:t>
      </w:r>
    </w:p>
    <w:p w14:paraId="437DD9EF">
      <w:pPr>
        <w:pStyle w:val="13"/>
        <w:numPr>
          <w:ilvl w:val="-1"/>
          <w:numId w:val="0"/>
        </w:numPr>
        <w:ind w:left="0" w:firstLine="0" w:firstLineChars="0"/>
        <w:rPr>
          <w:rFonts w:hint="eastAsia" w:ascii="宋体" w:hAnsi="宋体" w:eastAsia="宋体" w:cs="宋体"/>
          <w:b w:val="0"/>
          <w:bCs w:val="0"/>
          <w:sz w:val="28"/>
          <w:szCs w:val="28"/>
          <w:u w:val="none"/>
          <w:lang w:val="en-US" w:eastAsia="zh-CN"/>
        </w:rPr>
      </w:pPr>
      <w:r>
        <w:rPr>
          <w:rFonts w:hint="eastAsia" w:ascii="宋体" w:hAnsi="宋体" w:eastAsia="宋体" w:cs="宋体"/>
          <w:b w:val="0"/>
          <w:bCs w:val="0"/>
          <w:color w:val="auto"/>
          <w:sz w:val="28"/>
          <w:szCs w:val="28"/>
          <w:u w:val="none"/>
          <w:lang w:val="en-US" w:eastAsia="zh-CN"/>
        </w:rPr>
        <w:t xml:space="preserve">   </w:t>
      </w:r>
      <w:r>
        <w:rPr>
          <w:rFonts w:hint="eastAsia" w:ascii="宋体" w:hAnsi="宋体" w:eastAsia="宋体" w:cs="宋体"/>
          <w:b w:val="0"/>
          <w:bCs w:val="0"/>
          <w:sz w:val="28"/>
          <w:szCs w:val="28"/>
          <w:u w:val="none"/>
          <w:lang w:val="en-US" w:eastAsia="zh-CN"/>
        </w:rPr>
        <w:t xml:space="preserve"> 葛辉玉，首都医科大学附属北京朝阳医院教授，主任医师，博士生导师，现任首都医科大学附属北京朝阳医院超声医学科室副主任。科研方面：共主持2项国家自然科学基金（面上项目）、1项科技部国家重点研发计划、1项北京自然科学基金（面上项目）；共发表SCI及核心期刊70余篇；教学方面：共主持2项教学课题。曾获得北京大学医学部及北医三院优秀教师、优秀班主任称号。共指导研究生37名，其中博士研究生13名，5+3长学制学生1名、阶平班学生1名。同时负责本科生、研究生和8年制学生的理论授课与见习带教；临床方面：专业特长较为广泛，主要包括腹部、浅表、血管、颅脑、超声造影以及高强度聚焦超声等；学术方面：临床研究目前主要集中在超声新技术应用以及功能评价方面，包括超声造影、弹性成像、声衰减技术等以及膈肌功能评价。基础研究主要集中在靶向载药功能微泡在胰腺癌治疗方面的研究。担任多个学会副主委、常委及委员。担任国家科技部等专家库专家。担任国家自然科学基金同行评议专家；担任多个杂志编委。</w:t>
      </w:r>
    </w:p>
    <w:p w14:paraId="6843C4ED">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r>
        <w:rPr>
          <w:rFonts w:hint="eastAsia" w:ascii="宋体" w:hAnsi="宋体" w:eastAsia="宋体" w:cs="宋体"/>
          <w:b/>
          <w:bCs/>
          <w:color w:val="auto"/>
          <w:sz w:val="28"/>
          <w:szCs w:val="28"/>
          <w:u w:val="none"/>
          <w:lang w:val="en-US" w:eastAsia="zh-CN"/>
        </w:rPr>
        <w:t>研究方向：</w:t>
      </w:r>
      <w:r>
        <w:rPr>
          <w:rFonts w:hint="eastAsia" w:ascii="宋体" w:hAnsi="宋体" w:eastAsia="宋体" w:cs="宋体"/>
          <w:b w:val="0"/>
          <w:bCs w:val="0"/>
          <w:color w:val="auto"/>
          <w:sz w:val="28"/>
          <w:szCs w:val="28"/>
          <w:u w:val="none"/>
          <w:lang w:val="en-US" w:eastAsia="zh-CN"/>
        </w:rPr>
        <w:t>多功能靶向载药造影剂研制及其在肿瘤方面的基础研究</w:t>
      </w:r>
    </w:p>
    <w:p w14:paraId="02C56C64">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r>
        <w:rPr>
          <w:rFonts w:hint="eastAsia" w:ascii="宋体" w:hAnsi="宋体" w:eastAsia="宋体" w:cs="宋体"/>
          <w:b/>
          <w:bCs/>
          <w:color w:val="auto"/>
          <w:sz w:val="28"/>
          <w:szCs w:val="28"/>
          <w:u w:val="none"/>
          <w:lang w:val="en-US" w:eastAsia="zh-CN"/>
        </w:rPr>
        <w:t>招收人数：</w:t>
      </w:r>
      <w:r>
        <w:rPr>
          <w:rFonts w:hint="eastAsia" w:ascii="宋体" w:hAnsi="宋体" w:eastAsia="宋体" w:cs="宋体"/>
          <w:b w:val="0"/>
          <w:bCs w:val="0"/>
          <w:color w:val="auto"/>
          <w:sz w:val="28"/>
          <w:szCs w:val="28"/>
          <w:u w:val="none"/>
          <w:lang w:val="en-US" w:eastAsia="zh-CN"/>
        </w:rPr>
        <w:t>2人</w:t>
      </w:r>
    </w:p>
    <w:p w14:paraId="1F7ECA06">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r>
        <w:rPr>
          <w:rFonts w:hint="eastAsia" w:ascii="宋体" w:hAnsi="宋体" w:eastAsia="宋体" w:cs="宋体"/>
          <w:b/>
          <w:bCs/>
          <w:color w:val="auto"/>
          <w:sz w:val="28"/>
          <w:szCs w:val="28"/>
          <w:u w:val="none"/>
          <w:lang w:val="en-US" w:eastAsia="zh-CN"/>
        </w:rPr>
        <w:t>招收条件：</w:t>
      </w:r>
    </w:p>
    <w:p w14:paraId="44EF6CA9">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u w:val="none"/>
          <w:lang w:val="en-US" w:eastAsia="zh-CN"/>
        </w:rPr>
        <w:t>1.年龄在35周岁以下；</w:t>
      </w:r>
    </w:p>
    <w:p w14:paraId="360672EC">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u w:val="none"/>
          <w:lang w:val="en-US" w:eastAsia="zh-CN"/>
        </w:rPr>
        <w:t>2.获得超声、生物医学工程、化学、材料学、医学影像技术等科研型博士学位不超过2年；</w:t>
      </w:r>
    </w:p>
    <w:p w14:paraId="05B6FA83">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u w:val="none"/>
          <w:lang w:val="en-US" w:eastAsia="zh-CN"/>
        </w:rPr>
        <w:t>3.具有光学成像、光声成像、光声光热治疗、超高速超声成像、超声热应变成像、多模态影像融合、聚焦超声治疗、靶向药物递送等相关基础研究背景者优先；</w:t>
      </w:r>
    </w:p>
    <w:p w14:paraId="00C0A8E7">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u w:val="none"/>
          <w:lang w:val="en-US" w:eastAsia="zh-CN"/>
        </w:rPr>
        <w:t>4.具有较强的临床、科研、创新及团队协作能力，以第一作者在SCI收录杂志发表或被证实接收论著1篇。</w:t>
      </w:r>
    </w:p>
    <w:p w14:paraId="3965F889">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5E9AB1CA">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11B57D35">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5403C1F0">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260B0899">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5CF2BDBD">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4D69FBD5">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36B7B037">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4C1BDB8E">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4898AC04">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6773E5EB">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42DBCD99">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6958624D">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13D42676">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4297D77D">
      <w:pPr>
        <w:pStyle w:val="13"/>
        <w:numPr>
          <w:ilvl w:val="-1"/>
          <w:numId w:val="0"/>
        </w:numPr>
        <w:ind w:left="0" w:firstLine="0" w:firstLineChars="0"/>
        <w:rPr>
          <w:rFonts w:hint="eastAsia" w:ascii="宋体" w:hAnsi="宋体" w:eastAsia="宋体" w:cs="宋体"/>
          <w:b w:val="0"/>
          <w:bCs w:val="0"/>
          <w:color w:val="auto"/>
          <w:sz w:val="28"/>
          <w:szCs w:val="28"/>
          <w:u w:val="none"/>
          <w:lang w:val="en-US" w:eastAsia="zh-CN"/>
        </w:rPr>
      </w:pPr>
    </w:p>
    <w:p w14:paraId="05A8406F">
      <w:pPr>
        <w:spacing w:line="560" w:lineRule="exact"/>
        <w:ind w:firstLine="3935" w:firstLineChars="1400"/>
        <w:rPr>
          <w:rFonts w:hint="eastAsia" w:ascii="宋体" w:hAnsi="宋体" w:eastAsia="宋体" w:cs="宋体"/>
          <w:b/>
          <w:bCs/>
          <w:color w:val="auto"/>
          <w:sz w:val="28"/>
          <w:szCs w:val="28"/>
          <w:lang w:eastAsia="zh-Hans"/>
        </w:rPr>
      </w:pPr>
    </w:p>
    <w:p w14:paraId="0E558AC3">
      <w:pPr>
        <w:spacing w:line="560" w:lineRule="exact"/>
        <w:ind w:firstLine="5040" w:firstLineChars="1400"/>
        <w:rPr>
          <w:rFonts w:hint="eastAsia" w:ascii="宋体" w:hAnsi="宋体" w:eastAsia="宋体" w:cs="宋体"/>
          <w:b/>
          <w:bCs/>
          <w:color w:val="auto"/>
          <w:sz w:val="28"/>
          <w:szCs w:val="28"/>
          <w:lang w:eastAsia="zh-Hans"/>
        </w:rPr>
      </w:pPr>
      <w:r>
        <w:rPr>
          <w:sz w:val="36"/>
          <w:szCs w:val="40"/>
        </w:rPr>
        <w:drawing>
          <wp:anchor distT="0" distB="0" distL="114300" distR="114300" simplePos="0" relativeHeight="251688960" behindDoc="0" locked="0" layoutInCell="1" allowOverlap="1">
            <wp:simplePos x="0" y="0"/>
            <wp:positionH relativeFrom="column">
              <wp:posOffset>2114550</wp:posOffset>
            </wp:positionH>
            <wp:positionV relativeFrom="paragraph">
              <wp:posOffset>189230</wp:posOffset>
            </wp:positionV>
            <wp:extent cx="1231900" cy="1758950"/>
            <wp:effectExtent l="0" t="0" r="6350" b="12700"/>
            <wp:wrapNone/>
            <wp:docPr id="33" name="图片 33" descr="WechatIMG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echatIMG280"/>
                    <pic:cNvPicPr>
                      <a:picLocks noChangeAspect="1"/>
                    </pic:cNvPicPr>
                  </pic:nvPicPr>
                  <pic:blipFill>
                    <a:blip r:embed="rId36"/>
                    <a:stretch>
                      <a:fillRect/>
                    </a:stretch>
                  </pic:blipFill>
                  <pic:spPr>
                    <a:xfrm>
                      <a:off x="0" y="0"/>
                      <a:ext cx="1231900" cy="1758950"/>
                    </a:xfrm>
                    <a:prstGeom prst="rect">
                      <a:avLst/>
                    </a:prstGeom>
                  </pic:spPr>
                </pic:pic>
              </a:graphicData>
            </a:graphic>
          </wp:anchor>
        </w:drawing>
      </w:r>
    </w:p>
    <w:p w14:paraId="78299F9F">
      <w:pPr>
        <w:spacing w:line="560" w:lineRule="exact"/>
        <w:ind w:firstLine="3935" w:firstLineChars="1400"/>
        <w:rPr>
          <w:rFonts w:hint="eastAsia" w:ascii="宋体" w:hAnsi="宋体" w:eastAsia="宋体" w:cs="宋体"/>
          <w:b/>
          <w:bCs/>
          <w:color w:val="auto"/>
          <w:sz w:val="28"/>
          <w:szCs w:val="28"/>
          <w:lang w:eastAsia="zh-Hans"/>
        </w:rPr>
      </w:pPr>
    </w:p>
    <w:p w14:paraId="566933C4">
      <w:pPr>
        <w:spacing w:line="560" w:lineRule="exact"/>
        <w:ind w:firstLine="3935" w:firstLineChars="1400"/>
        <w:rPr>
          <w:rFonts w:hint="eastAsia" w:ascii="宋体" w:hAnsi="宋体" w:eastAsia="宋体" w:cs="宋体"/>
          <w:b/>
          <w:bCs/>
          <w:color w:val="auto"/>
          <w:sz w:val="28"/>
          <w:szCs w:val="28"/>
          <w:lang w:eastAsia="zh-Hans"/>
        </w:rPr>
      </w:pPr>
    </w:p>
    <w:p w14:paraId="5334F710">
      <w:pPr>
        <w:spacing w:line="560" w:lineRule="exact"/>
        <w:ind w:firstLine="3935" w:firstLineChars="1400"/>
        <w:rPr>
          <w:rFonts w:hint="eastAsia" w:ascii="宋体" w:hAnsi="宋体" w:eastAsia="宋体" w:cs="宋体"/>
          <w:b/>
          <w:bCs/>
          <w:color w:val="auto"/>
          <w:sz w:val="28"/>
          <w:szCs w:val="28"/>
          <w:lang w:eastAsia="zh-Hans"/>
        </w:rPr>
      </w:pPr>
    </w:p>
    <w:p w14:paraId="67984E40">
      <w:pPr>
        <w:spacing w:line="560" w:lineRule="exact"/>
        <w:ind w:firstLine="3935" w:firstLineChars="1400"/>
        <w:rPr>
          <w:rFonts w:hint="eastAsia" w:ascii="宋体" w:hAnsi="宋体" w:eastAsia="宋体" w:cs="宋体"/>
          <w:b/>
          <w:bCs/>
          <w:color w:val="auto"/>
          <w:sz w:val="28"/>
          <w:szCs w:val="28"/>
          <w:lang w:eastAsia="zh-Hans"/>
        </w:rPr>
      </w:pPr>
    </w:p>
    <w:p w14:paraId="7BDD2FFE">
      <w:pPr>
        <w:spacing w:line="560" w:lineRule="exact"/>
        <w:ind w:firstLine="3935" w:firstLineChars="1400"/>
        <w:rPr>
          <w:rFonts w:hint="eastAsia" w:ascii="宋体" w:hAnsi="宋体" w:eastAsia="宋体" w:cs="宋体"/>
          <w:b/>
          <w:bCs/>
          <w:color w:val="auto"/>
          <w:sz w:val="28"/>
          <w:szCs w:val="28"/>
          <w:lang w:eastAsia="zh-Hans"/>
        </w:rPr>
      </w:pPr>
    </w:p>
    <w:p w14:paraId="794D56A4">
      <w:pPr>
        <w:spacing w:line="560" w:lineRule="exact"/>
        <w:ind w:firstLine="3654" w:firstLineChars="1300"/>
        <w:rPr>
          <w:rFonts w:hint="eastAsia"/>
          <w:color w:val="auto"/>
          <w:sz w:val="36"/>
          <w:szCs w:val="40"/>
          <w:lang w:val="en-US" w:eastAsia="zh-CN"/>
        </w:rPr>
      </w:pPr>
      <w:r>
        <w:rPr>
          <w:rFonts w:hint="eastAsia" w:ascii="宋体" w:hAnsi="宋体" w:eastAsia="宋体" w:cs="宋体"/>
          <w:b/>
          <w:bCs/>
          <w:color w:val="auto"/>
          <w:sz w:val="28"/>
          <w:szCs w:val="28"/>
          <w:lang w:eastAsia="zh-Hans"/>
        </w:rPr>
        <w:t>刘佳</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教授</w:t>
      </w:r>
    </w:p>
    <w:p w14:paraId="231CD4AE">
      <w:pPr>
        <w:rPr>
          <w:rFonts w:ascii="宋体" w:hAnsi="宋体" w:eastAsia="宋体" w:cs="宋体"/>
          <w:color w:val="auto"/>
          <w:sz w:val="28"/>
          <w:szCs w:val="28"/>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lang w:eastAsia="zh-Hans"/>
        </w:rPr>
        <w:t>刘佳</w:t>
      </w:r>
      <w:r>
        <w:rPr>
          <w:rFonts w:hint="eastAsia" w:ascii="宋体" w:hAnsi="宋体" w:eastAsia="宋体" w:cs="宋体"/>
          <w:color w:val="auto"/>
          <w:sz w:val="28"/>
          <w:szCs w:val="28"/>
        </w:rPr>
        <w:t>，</w:t>
      </w:r>
      <w:r>
        <w:rPr>
          <w:rFonts w:hint="eastAsia" w:ascii="宋体" w:hAnsi="宋体" w:eastAsia="宋体" w:cs="宋体"/>
          <w:b w:val="0"/>
          <w:bCs w:val="0"/>
          <w:sz w:val="28"/>
          <w:szCs w:val="28"/>
          <w:u w:val="none"/>
          <w:lang w:val="en-US" w:eastAsia="zh-CN"/>
        </w:rPr>
        <w:t>首都医科大学附属北京朝阳医院教授，</w:t>
      </w:r>
      <w:r>
        <w:rPr>
          <w:rFonts w:hint="eastAsia" w:ascii="宋体" w:hAnsi="宋体" w:eastAsia="宋体" w:cs="宋体"/>
          <w:color w:val="auto"/>
          <w:sz w:val="28"/>
          <w:szCs w:val="28"/>
        </w:rPr>
        <w:t>主任医师、博士生导师，现任首都医科大学附属北京朝阳医院</w:t>
      </w:r>
      <w:r>
        <w:rPr>
          <w:rFonts w:hint="eastAsia" w:ascii="宋体" w:hAnsi="宋体" w:eastAsia="宋体" w:cs="宋体"/>
          <w:color w:val="auto"/>
          <w:sz w:val="28"/>
          <w:szCs w:val="28"/>
          <w:lang w:eastAsia="zh-Hans"/>
        </w:rPr>
        <w:t>内分泌科副主任、首都医科大学内分泌学系办公室主任</w:t>
      </w:r>
      <w:r>
        <w:rPr>
          <w:rFonts w:hint="eastAsia" w:ascii="宋体" w:hAnsi="宋体" w:eastAsia="宋体" w:cs="宋体"/>
          <w:color w:val="auto"/>
          <w:sz w:val="28"/>
          <w:szCs w:val="28"/>
        </w:rPr>
        <w:t>。重点从事肠道菌群与代谢综合征、肥胖</w:t>
      </w:r>
      <w:r>
        <w:rPr>
          <w:rFonts w:ascii="宋体" w:hAnsi="宋体" w:eastAsia="宋体" w:cs="宋体"/>
          <w:color w:val="auto"/>
          <w:sz w:val="28"/>
          <w:szCs w:val="28"/>
        </w:rPr>
        <w:t>、</w:t>
      </w:r>
      <w:r>
        <w:rPr>
          <w:rFonts w:hint="eastAsia" w:ascii="宋体" w:hAnsi="宋体" w:eastAsia="宋体" w:cs="宋体"/>
          <w:color w:val="auto"/>
          <w:sz w:val="28"/>
          <w:szCs w:val="28"/>
        </w:rPr>
        <w:t>自身免疫性甲状腺疾病发病机制及治疗策略的基础及临床研究</w:t>
      </w:r>
      <w:r>
        <w:rPr>
          <w:rFonts w:ascii="宋体" w:hAnsi="宋体" w:eastAsia="宋体" w:cs="宋体"/>
          <w:color w:val="auto"/>
          <w:sz w:val="28"/>
          <w:szCs w:val="28"/>
        </w:rPr>
        <w:t>。</w:t>
      </w:r>
      <w:r>
        <w:rPr>
          <w:rFonts w:hint="eastAsia" w:ascii="宋体" w:hAnsi="宋体" w:eastAsia="宋体" w:cs="宋体"/>
          <w:color w:val="auto"/>
          <w:sz w:val="28"/>
          <w:szCs w:val="28"/>
          <w:lang w:eastAsia="zh-Hans"/>
        </w:rPr>
        <w:t>以第一</w:t>
      </w:r>
      <w:r>
        <w:rPr>
          <w:rFonts w:hint="eastAsia" w:ascii="宋体" w:hAnsi="宋体" w:eastAsia="宋体" w:cs="宋体"/>
          <w:color w:val="auto"/>
          <w:sz w:val="28"/>
          <w:szCs w:val="28"/>
        </w:rPr>
        <w:t>/通讯作者（含共同）</w:t>
      </w:r>
      <w:r>
        <w:rPr>
          <w:rFonts w:hint="eastAsia" w:ascii="宋体" w:hAnsi="宋体" w:eastAsia="宋体" w:cs="宋体"/>
          <w:color w:val="auto"/>
          <w:sz w:val="28"/>
          <w:szCs w:val="28"/>
          <w:lang w:eastAsia="zh-Hans"/>
        </w:rPr>
        <w:t>在Science</w:t>
      </w:r>
      <w:r>
        <w:rPr>
          <w:rFonts w:ascii="宋体" w:hAnsi="宋体" w:eastAsia="宋体" w:cs="宋体"/>
          <w:color w:val="auto"/>
          <w:sz w:val="28"/>
          <w:szCs w:val="28"/>
          <w:lang w:eastAsia="zh-Hans"/>
        </w:rPr>
        <w:t>、Cell Metabolism</w:t>
      </w:r>
      <w:r>
        <w:rPr>
          <w:rFonts w:hint="eastAsia" w:ascii="宋体" w:hAnsi="宋体" w:eastAsia="宋体" w:cs="宋体"/>
          <w:color w:val="auto"/>
          <w:sz w:val="28"/>
          <w:szCs w:val="28"/>
          <w:lang w:eastAsia="zh-Hans"/>
        </w:rPr>
        <w:t>等权威期刊发表</w:t>
      </w:r>
      <w:r>
        <w:rPr>
          <w:rFonts w:hint="eastAsia" w:ascii="宋体" w:hAnsi="宋体" w:eastAsia="宋体" w:cs="宋体"/>
          <w:color w:val="auto"/>
          <w:sz w:val="28"/>
          <w:szCs w:val="28"/>
        </w:rPr>
        <w:t>SCI</w:t>
      </w:r>
      <w:r>
        <w:rPr>
          <w:rFonts w:hint="eastAsia" w:ascii="宋体" w:hAnsi="宋体" w:eastAsia="宋体" w:cs="宋体"/>
          <w:color w:val="auto"/>
          <w:sz w:val="28"/>
          <w:szCs w:val="28"/>
          <w:lang w:eastAsia="zh-Hans"/>
        </w:rPr>
        <w:t>论文</w:t>
      </w:r>
      <w:r>
        <w:rPr>
          <w:rFonts w:ascii="宋体" w:hAnsi="宋体" w:eastAsia="宋体" w:cs="宋体"/>
          <w:color w:val="auto"/>
          <w:sz w:val="28"/>
          <w:szCs w:val="28"/>
        </w:rPr>
        <w:t>50</w:t>
      </w:r>
      <w:r>
        <w:rPr>
          <w:rFonts w:hint="eastAsia" w:ascii="宋体" w:hAnsi="宋体" w:eastAsia="宋体" w:cs="宋体"/>
          <w:color w:val="auto"/>
          <w:sz w:val="28"/>
          <w:szCs w:val="28"/>
        </w:rPr>
        <w:t>余篇，</w:t>
      </w:r>
      <w:r>
        <w:rPr>
          <w:rFonts w:hint="eastAsia" w:ascii="宋体" w:hAnsi="宋体" w:eastAsia="宋体" w:cs="宋体"/>
          <w:color w:val="auto"/>
          <w:sz w:val="28"/>
          <w:szCs w:val="28"/>
          <w:lang w:eastAsia="zh-Hans"/>
        </w:rPr>
        <w:t>成果被 SCI引用百余次</w:t>
      </w:r>
      <w:r>
        <w:rPr>
          <w:rFonts w:ascii="宋体" w:hAnsi="宋体" w:eastAsia="宋体" w:cs="宋体"/>
          <w:color w:val="auto"/>
          <w:sz w:val="28"/>
          <w:szCs w:val="28"/>
        </w:rPr>
        <w:t>。</w:t>
      </w:r>
      <w:r>
        <w:rPr>
          <w:rFonts w:hint="eastAsia" w:ascii="宋体" w:hAnsi="宋体" w:eastAsia="宋体" w:cs="宋体"/>
          <w:color w:val="auto"/>
          <w:sz w:val="28"/>
          <w:szCs w:val="28"/>
        </w:rPr>
        <w:t>主持国家自然科学基金3项，北京市自然科学基金重点项目2项等多项科研课题，累计科研经费约500万</w:t>
      </w:r>
      <w:r>
        <w:rPr>
          <w:rFonts w:ascii="宋体" w:hAnsi="宋体" w:eastAsia="宋体" w:cs="宋体"/>
          <w:color w:val="auto"/>
          <w:sz w:val="28"/>
          <w:szCs w:val="28"/>
        </w:rPr>
        <w:t>，</w:t>
      </w:r>
      <w:r>
        <w:rPr>
          <w:rFonts w:hint="eastAsia" w:ascii="宋体" w:hAnsi="宋体" w:eastAsia="宋体" w:cs="宋体"/>
          <w:color w:val="auto"/>
          <w:sz w:val="28"/>
          <w:szCs w:val="28"/>
        </w:rPr>
        <w:t>研究成果</w:t>
      </w:r>
      <w:r>
        <w:rPr>
          <w:rFonts w:hint="eastAsia" w:ascii="宋体" w:hAnsi="宋体" w:eastAsia="宋体" w:cs="宋体"/>
          <w:color w:val="auto"/>
          <w:sz w:val="28"/>
          <w:szCs w:val="28"/>
          <w:lang w:eastAsia="zh-Hans"/>
        </w:rPr>
        <w:t>两次</w:t>
      </w:r>
      <w:r>
        <w:rPr>
          <w:rFonts w:hint="eastAsia" w:ascii="宋体" w:hAnsi="宋体" w:eastAsia="宋体" w:cs="宋体"/>
          <w:color w:val="auto"/>
          <w:sz w:val="28"/>
          <w:szCs w:val="28"/>
        </w:rPr>
        <w:t>获北京医学科技奖。入选北京市优秀人才培养计划“青年拔尖”人才、北京市高创计划“青苗”人才、北京市医管中心“青苗”人才及朝阳区“凤凰计划”优秀青年人才等多项人才计划</w:t>
      </w:r>
      <w:r>
        <w:rPr>
          <w:rFonts w:ascii="宋体" w:hAnsi="宋体" w:eastAsia="宋体" w:cs="宋体"/>
          <w:color w:val="auto"/>
          <w:sz w:val="28"/>
          <w:szCs w:val="28"/>
        </w:rPr>
        <w:t>。</w:t>
      </w:r>
      <w:r>
        <w:rPr>
          <w:rFonts w:hint="eastAsia" w:ascii="宋体" w:hAnsi="宋体" w:eastAsia="宋体" w:cs="宋体"/>
          <w:color w:val="auto"/>
          <w:sz w:val="28"/>
          <w:szCs w:val="28"/>
        </w:rPr>
        <w:t>现任中华医学会内分泌学分会甲状腺学组及青年学组委员、北京医学会内分泌学分会委员、北京内分泌代谢病学会糖尿病专业委员会副主任委员等学术任职。</w:t>
      </w:r>
    </w:p>
    <w:p w14:paraId="4C9BB49A">
      <w:pPr>
        <w:spacing w:line="560" w:lineRule="exact"/>
        <w:ind w:left="281" w:hanging="281" w:hangingChars="100"/>
        <w:rPr>
          <w:rFonts w:ascii="宋体" w:hAnsi="宋体" w:eastAsia="宋体" w:cs="宋体"/>
          <w:color w:val="auto"/>
          <w:sz w:val="28"/>
          <w:szCs w:val="28"/>
        </w:rPr>
      </w:pPr>
      <w:r>
        <w:rPr>
          <w:rFonts w:hint="eastAsia" w:ascii="宋体" w:hAnsi="宋体" w:eastAsia="宋体" w:cs="宋体"/>
          <w:b/>
          <w:bCs/>
          <w:color w:val="auto"/>
          <w:sz w:val="28"/>
          <w:szCs w:val="28"/>
        </w:rPr>
        <w:t>研究方向：</w:t>
      </w:r>
      <w:r>
        <w:rPr>
          <w:rFonts w:hint="eastAsia" w:ascii="宋体" w:hAnsi="宋体" w:eastAsia="宋体" w:cs="宋体"/>
          <w:b w:val="0"/>
          <w:bCs w:val="0"/>
          <w:color w:val="auto"/>
          <w:sz w:val="28"/>
          <w:szCs w:val="28"/>
        </w:rPr>
        <w:t xml:space="preserve">肠道菌群与代谢综合征，肥胖，自身免疫性甲状腺疾病 </w:t>
      </w:r>
    </w:p>
    <w:p w14:paraId="258C0E50">
      <w:pPr>
        <w:spacing w:line="560" w:lineRule="exact"/>
        <w:rPr>
          <w:rFonts w:ascii="宋体" w:hAnsi="宋体" w:eastAsia="宋体" w:cs="宋体"/>
          <w:color w:val="auto"/>
          <w:sz w:val="28"/>
          <w:szCs w:val="28"/>
          <w:lang w:eastAsia="zh-Hans"/>
        </w:rPr>
      </w:pPr>
      <w:r>
        <w:rPr>
          <w:rFonts w:hint="eastAsia" w:ascii="宋体" w:hAnsi="宋体" w:eastAsia="宋体" w:cs="宋体"/>
          <w:b/>
          <w:bCs/>
          <w:color w:val="auto"/>
          <w:sz w:val="28"/>
          <w:szCs w:val="28"/>
        </w:rPr>
        <w:t>招收人数：</w:t>
      </w:r>
      <w:r>
        <w:rPr>
          <w:rFonts w:hint="eastAsia" w:ascii="宋体" w:hAnsi="宋体" w:eastAsia="宋体" w:cs="宋体"/>
          <w:color w:val="auto"/>
          <w:sz w:val="28"/>
          <w:szCs w:val="28"/>
        </w:rPr>
        <w:t xml:space="preserve"> </w:t>
      </w:r>
      <w:r>
        <w:rPr>
          <w:rFonts w:ascii="宋体" w:hAnsi="宋体" w:eastAsia="宋体" w:cs="宋体"/>
          <w:color w:val="auto"/>
          <w:sz w:val="28"/>
          <w:szCs w:val="28"/>
        </w:rPr>
        <w:t>1</w:t>
      </w:r>
      <w:r>
        <w:rPr>
          <w:rFonts w:hint="eastAsia" w:ascii="宋体" w:hAnsi="宋体" w:eastAsia="宋体" w:cs="宋体"/>
          <w:color w:val="auto"/>
          <w:sz w:val="28"/>
          <w:szCs w:val="28"/>
          <w:lang w:eastAsia="zh-Hans"/>
        </w:rPr>
        <w:t>人</w:t>
      </w:r>
    </w:p>
    <w:p w14:paraId="06BF8FC8">
      <w:pPr>
        <w:spacing w:line="560" w:lineRule="exact"/>
        <w:rPr>
          <w:rFonts w:ascii="宋体" w:hAnsi="宋体" w:eastAsia="宋体" w:cs="宋体"/>
          <w:b/>
          <w:bCs/>
          <w:color w:val="auto"/>
          <w:sz w:val="28"/>
          <w:szCs w:val="28"/>
        </w:rPr>
      </w:pPr>
      <w:r>
        <w:rPr>
          <w:rFonts w:hint="eastAsia" w:ascii="宋体" w:hAnsi="宋体" w:eastAsia="宋体" w:cs="宋体"/>
          <w:b/>
          <w:bCs/>
          <w:color w:val="auto"/>
          <w:sz w:val="28"/>
          <w:szCs w:val="28"/>
        </w:rPr>
        <w:t>招收条件：</w:t>
      </w:r>
    </w:p>
    <w:p w14:paraId="22070C5A">
      <w:pPr>
        <w:pStyle w:val="13"/>
        <w:numPr>
          <w:ilvl w:val="-1"/>
          <w:numId w:val="0"/>
        </w:numPr>
        <w:ind w:left="0" w:firstLine="0" w:firstLineChars="0"/>
        <w:rPr>
          <w:rFonts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年龄在35周岁以下；</w:t>
      </w:r>
    </w:p>
    <w:p w14:paraId="724CBD47">
      <w:pPr>
        <w:pStyle w:val="13"/>
        <w:numPr>
          <w:ilvl w:val="-1"/>
          <w:numId w:val="0"/>
        </w:numPr>
        <w:ind w:left="0" w:firstLine="0" w:firstLineChars="0"/>
        <w:rPr>
          <w:rFonts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应届</w:t>
      </w:r>
      <w:r>
        <w:rPr>
          <w:rFonts w:hint="eastAsia" w:ascii="宋体" w:hAnsi="宋体" w:eastAsia="宋体" w:cs="宋体"/>
          <w:color w:val="auto"/>
          <w:sz w:val="28"/>
          <w:szCs w:val="28"/>
          <w:lang w:eastAsia="zh-Hans"/>
        </w:rPr>
        <w:t>博士</w:t>
      </w:r>
      <w:r>
        <w:rPr>
          <w:rFonts w:hint="eastAsia" w:ascii="宋体" w:hAnsi="宋体" w:eastAsia="宋体" w:cs="宋体"/>
          <w:color w:val="auto"/>
          <w:sz w:val="28"/>
          <w:szCs w:val="28"/>
        </w:rPr>
        <w:t>毕业生（临床型/科研型博士）</w:t>
      </w:r>
      <w:r>
        <w:rPr>
          <w:rFonts w:ascii="宋体" w:hAnsi="宋体" w:eastAsia="宋体" w:cs="宋体"/>
          <w:color w:val="auto"/>
          <w:sz w:val="28"/>
          <w:szCs w:val="28"/>
        </w:rPr>
        <w:t>；</w:t>
      </w:r>
    </w:p>
    <w:p w14:paraId="56146BA1">
      <w:pPr>
        <w:pStyle w:val="13"/>
        <w:numPr>
          <w:ilvl w:val="0"/>
          <w:numId w:val="3"/>
        </w:numPr>
        <w:ind w:firstLineChars="0"/>
        <w:rPr>
          <w:rFonts w:ascii="宋体" w:hAnsi="宋体" w:eastAsia="宋体" w:cs="宋体"/>
          <w:color w:val="auto"/>
          <w:sz w:val="28"/>
          <w:szCs w:val="28"/>
        </w:rPr>
      </w:pPr>
      <w:r>
        <w:rPr>
          <w:rFonts w:hint="eastAsia" w:ascii="宋体" w:hAnsi="宋体" w:eastAsia="宋体" w:cs="宋体"/>
          <w:color w:val="auto"/>
          <w:sz w:val="28"/>
          <w:szCs w:val="28"/>
        </w:rPr>
        <w:t>具备内分泌与代谢病学的专业功底，接受过系统的科研训练。能够独立设计与实施内分泌领域相关课题，精通分子生物学等核心</w:t>
      </w:r>
      <w:r>
        <w:rPr>
          <w:rFonts w:hint="eastAsia" w:ascii="宋体" w:hAnsi="宋体" w:eastAsia="宋体" w:cs="宋体"/>
          <w:color w:val="auto"/>
          <w:sz w:val="28"/>
          <w:szCs w:val="28"/>
          <w:lang w:eastAsia="zh-Hans"/>
        </w:rPr>
        <w:t>实验</w:t>
      </w:r>
      <w:r>
        <w:rPr>
          <w:rFonts w:hint="eastAsia" w:ascii="宋体" w:hAnsi="宋体" w:eastAsia="宋体" w:cs="宋体"/>
          <w:color w:val="auto"/>
          <w:sz w:val="28"/>
          <w:szCs w:val="28"/>
        </w:rPr>
        <w:t>技术</w:t>
      </w:r>
      <w:r>
        <w:rPr>
          <w:rFonts w:hint="eastAsia" w:ascii="宋体" w:hAnsi="宋体" w:eastAsia="宋体" w:cs="宋体"/>
          <w:color w:val="auto"/>
          <w:sz w:val="28"/>
          <w:szCs w:val="28"/>
          <w:lang w:eastAsia="zh-CN"/>
        </w:rPr>
        <w:t>；</w:t>
      </w:r>
    </w:p>
    <w:p w14:paraId="66E40042">
      <w:pPr>
        <w:pStyle w:val="13"/>
        <w:numPr>
          <w:ilvl w:val="0"/>
          <w:numId w:val="3"/>
        </w:numPr>
        <w:ind w:firstLineChars="0"/>
        <w:rPr>
          <w:rFonts w:ascii="宋体" w:hAnsi="宋体" w:eastAsia="宋体" w:cs="宋体"/>
          <w:color w:val="auto"/>
          <w:sz w:val="28"/>
          <w:szCs w:val="28"/>
        </w:rPr>
      </w:pPr>
      <w:r>
        <w:rPr>
          <w:rFonts w:hint="eastAsia" w:ascii="宋体" w:hAnsi="宋体" w:eastAsia="宋体" w:cs="宋体"/>
          <w:color w:val="auto"/>
          <w:sz w:val="28"/>
          <w:szCs w:val="28"/>
        </w:rPr>
        <w:t>具有良好的团队协作与沟通能力。近五年内，以第一作者身份在SCI期刊上发表</w:t>
      </w:r>
      <w:r>
        <w:rPr>
          <w:rFonts w:hint="eastAsia" w:ascii="宋体" w:hAnsi="宋体" w:eastAsia="宋体" w:cs="宋体"/>
          <w:color w:val="auto"/>
          <w:sz w:val="28"/>
          <w:szCs w:val="28"/>
          <w:lang w:eastAsia="zh-Hans"/>
        </w:rPr>
        <w:t>过</w:t>
      </w:r>
      <w:r>
        <w:rPr>
          <w:rFonts w:hint="eastAsia" w:ascii="宋体" w:hAnsi="宋体" w:eastAsia="宋体" w:cs="宋体"/>
          <w:color w:val="auto"/>
          <w:sz w:val="28"/>
          <w:szCs w:val="28"/>
        </w:rPr>
        <w:t>影响因子</w:t>
      </w:r>
      <w:r>
        <w:rPr>
          <w:rFonts w:ascii="宋体" w:hAnsi="宋体" w:eastAsia="宋体" w:cs="宋体"/>
          <w:color w:val="auto"/>
          <w:sz w:val="28"/>
          <w:szCs w:val="28"/>
        </w:rPr>
        <w:t>&gt;</w:t>
      </w:r>
      <w:r>
        <w:rPr>
          <w:rFonts w:hint="eastAsia" w:ascii="宋体" w:hAnsi="宋体" w:eastAsia="宋体" w:cs="宋体"/>
          <w:color w:val="auto"/>
          <w:sz w:val="28"/>
          <w:szCs w:val="28"/>
        </w:rPr>
        <w:t>5分</w:t>
      </w:r>
      <w:r>
        <w:rPr>
          <w:rFonts w:hint="eastAsia" w:ascii="宋体" w:hAnsi="宋体" w:eastAsia="宋体" w:cs="宋体"/>
          <w:color w:val="auto"/>
          <w:sz w:val="28"/>
          <w:szCs w:val="28"/>
          <w:lang w:eastAsia="zh-Hans"/>
        </w:rPr>
        <w:t>的论文</w:t>
      </w:r>
      <w:r>
        <w:rPr>
          <w:rFonts w:hint="eastAsia" w:ascii="宋体" w:hAnsi="宋体" w:eastAsia="宋体" w:cs="宋体"/>
          <w:color w:val="auto"/>
          <w:sz w:val="28"/>
          <w:szCs w:val="28"/>
        </w:rPr>
        <w:t>。</w:t>
      </w:r>
    </w:p>
    <w:p w14:paraId="39A6FEB3">
      <w:pPr>
        <w:pStyle w:val="13"/>
        <w:numPr>
          <w:ilvl w:val="-1"/>
          <w:numId w:val="0"/>
        </w:numPr>
        <w:ind w:left="0" w:firstLine="0" w:firstLineChars="0"/>
        <w:rPr>
          <w:rFonts w:ascii="宋体" w:hAnsi="宋体" w:eastAsia="宋体" w:cs="宋体"/>
          <w:color w:val="auto"/>
          <w:sz w:val="28"/>
          <w:szCs w:val="28"/>
        </w:rPr>
      </w:pPr>
    </w:p>
    <w:p w14:paraId="5D90B45B">
      <w:pPr>
        <w:pStyle w:val="13"/>
        <w:numPr>
          <w:ilvl w:val="-1"/>
          <w:numId w:val="0"/>
        </w:numPr>
        <w:ind w:left="0" w:firstLine="0" w:firstLineChars="0"/>
        <w:rPr>
          <w:rFonts w:ascii="宋体" w:hAnsi="宋体" w:eastAsia="宋体" w:cs="宋体"/>
          <w:color w:val="auto"/>
          <w:sz w:val="28"/>
          <w:szCs w:val="28"/>
        </w:rPr>
      </w:pPr>
    </w:p>
    <w:p w14:paraId="7311246B">
      <w:pPr>
        <w:pStyle w:val="13"/>
        <w:numPr>
          <w:ilvl w:val="-1"/>
          <w:numId w:val="0"/>
        </w:numPr>
        <w:ind w:left="0" w:firstLine="0" w:firstLineChars="0"/>
        <w:rPr>
          <w:rFonts w:ascii="宋体" w:hAnsi="宋体" w:eastAsia="宋体" w:cs="宋体"/>
          <w:color w:val="auto"/>
          <w:sz w:val="28"/>
          <w:szCs w:val="28"/>
        </w:rPr>
      </w:pPr>
    </w:p>
    <w:p w14:paraId="3CCCCC7B">
      <w:pPr>
        <w:pStyle w:val="13"/>
        <w:numPr>
          <w:ilvl w:val="-1"/>
          <w:numId w:val="0"/>
        </w:numPr>
        <w:ind w:left="0" w:firstLine="0" w:firstLineChars="0"/>
        <w:rPr>
          <w:rFonts w:ascii="宋体" w:hAnsi="宋体" w:eastAsia="宋体" w:cs="宋体"/>
          <w:color w:val="auto"/>
          <w:sz w:val="28"/>
          <w:szCs w:val="28"/>
        </w:rPr>
      </w:pPr>
    </w:p>
    <w:p w14:paraId="2BFC9E05">
      <w:pPr>
        <w:pStyle w:val="13"/>
        <w:numPr>
          <w:ilvl w:val="-1"/>
          <w:numId w:val="0"/>
        </w:numPr>
        <w:ind w:left="0" w:firstLine="0" w:firstLineChars="0"/>
        <w:rPr>
          <w:rFonts w:ascii="宋体" w:hAnsi="宋体" w:eastAsia="宋体" w:cs="宋体"/>
          <w:color w:val="auto"/>
          <w:sz w:val="28"/>
          <w:szCs w:val="28"/>
        </w:rPr>
      </w:pPr>
    </w:p>
    <w:p w14:paraId="0A30D557">
      <w:pPr>
        <w:pStyle w:val="13"/>
        <w:numPr>
          <w:ilvl w:val="-1"/>
          <w:numId w:val="0"/>
        </w:numPr>
        <w:ind w:left="0" w:firstLine="0" w:firstLineChars="0"/>
        <w:rPr>
          <w:rFonts w:ascii="宋体" w:hAnsi="宋体" w:eastAsia="宋体" w:cs="宋体"/>
          <w:color w:val="auto"/>
          <w:sz w:val="28"/>
          <w:szCs w:val="28"/>
        </w:rPr>
      </w:pPr>
    </w:p>
    <w:p w14:paraId="186F6226">
      <w:pPr>
        <w:pStyle w:val="13"/>
        <w:numPr>
          <w:ilvl w:val="-1"/>
          <w:numId w:val="0"/>
        </w:numPr>
        <w:ind w:left="0" w:firstLine="0" w:firstLineChars="0"/>
        <w:rPr>
          <w:rFonts w:ascii="宋体" w:hAnsi="宋体" w:eastAsia="宋体" w:cs="宋体"/>
          <w:color w:val="auto"/>
          <w:sz w:val="28"/>
          <w:szCs w:val="28"/>
        </w:rPr>
      </w:pPr>
    </w:p>
    <w:p w14:paraId="0D9524E3">
      <w:pPr>
        <w:pStyle w:val="13"/>
        <w:numPr>
          <w:ilvl w:val="-1"/>
          <w:numId w:val="0"/>
        </w:numPr>
        <w:ind w:left="0" w:firstLine="0" w:firstLineChars="0"/>
        <w:rPr>
          <w:rFonts w:ascii="宋体" w:hAnsi="宋体" w:eastAsia="宋体" w:cs="宋体"/>
          <w:color w:val="auto"/>
          <w:sz w:val="28"/>
          <w:szCs w:val="28"/>
        </w:rPr>
      </w:pPr>
    </w:p>
    <w:p w14:paraId="51DF090F">
      <w:pPr>
        <w:pStyle w:val="13"/>
        <w:numPr>
          <w:ilvl w:val="-1"/>
          <w:numId w:val="0"/>
        </w:numPr>
        <w:ind w:left="0" w:firstLine="0" w:firstLineChars="0"/>
        <w:rPr>
          <w:rFonts w:ascii="宋体" w:hAnsi="宋体" w:eastAsia="宋体" w:cs="宋体"/>
          <w:color w:val="auto"/>
          <w:sz w:val="28"/>
          <w:szCs w:val="28"/>
        </w:rPr>
      </w:pPr>
    </w:p>
    <w:p w14:paraId="79740109">
      <w:pPr>
        <w:pStyle w:val="13"/>
        <w:numPr>
          <w:ilvl w:val="-1"/>
          <w:numId w:val="0"/>
        </w:numPr>
        <w:ind w:left="0" w:firstLine="0" w:firstLineChars="0"/>
        <w:rPr>
          <w:rFonts w:ascii="宋体" w:hAnsi="宋体" w:eastAsia="宋体" w:cs="宋体"/>
          <w:color w:val="auto"/>
          <w:sz w:val="28"/>
          <w:szCs w:val="28"/>
        </w:rPr>
      </w:pPr>
    </w:p>
    <w:p w14:paraId="18522CE6">
      <w:pPr>
        <w:pStyle w:val="13"/>
        <w:numPr>
          <w:ilvl w:val="-1"/>
          <w:numId w:val="0"/>
        </w:numPr>
        <w:ind w:left="0" w:firstLine="0" w:firstLineChars="0"/>
        <w:rPr>
          <w:rFonts w:ascii="宋体" w:hAnsi="宋体" w:eastAsia="宋体" w:cs="宋体"/>
          <w:color w:val="auto"/>
          <w:sz w:val="28"/>
          <w:szCs w:val="28"/>
        </w:rPr>
      </w:pPr>
    </w:p>
    <w:p w14:paraId="7734D302">
      <w:pPr>
        <w:pStyle w:val="13"/>
        <w:numPr>
          <w:ilvl w:val="-1"/>
          <w:numId w:val="0"/>
        </w:numPr>
        <w:ind w:left="0" w:firstLine="0" w:firstLineChars="0"/>
        <w:rPr>
          <w:rFonts w:ascii="宋体" w:hAnsi="宋体" w:eastAsia="宋体" w:cs="宋体"/>
          <w:color w:val="auto"/>
          <w:sz w:val="28"/>
          <w:szCs w:val="28"/>
        </w:rPr>
      </w:pPr>
    </w:p>
    <w:p w14:paraId="45EB5D8A">
      <w:pPr>
        <w:pStyle w:val="13"/>
        <w:numPr>
          <w:ilvl w:val="-1"/>
          <w:numId w:val="0"/>
        </w:numPr>
        <w:ind w:left="0" w:firstLine="0" w:firstLineChars="0"/>
        <w:rPr>
          <w:rFonts w:ascii="宋体" w:hAnsi="宋体" w:eastAsia="宋体" w:cs="宋体"/>
          <w:color w:val="auto"/>
          <w:sz w:val="28"/>
          <w:szCs w:val="28"/>
        </w:rPr>
      </w:pPr>
    </w:p>
    <w:p w14:paraId="6EE754C4">
      <w:pPr>
        <w:pStyle w:val="13"/>
        <w:numPr>
          <w:ilvl w:val="-1"/>
          <w:numId w:val="0"/>
        </w:numPr>
        <w:ind w:left="0" w:firstLine="0" w:firstLineChars="0"/>
        <w:rPr>
          <w:rFonts w:ascii="宋体" w:hAnsi="宋体" w:eastAsia="宋体" w:cs="宋体"/>
          <w:color w:val="auto"/>
          <w:sz w:val="28"/>
          <w:szCs w:val="28"/>
        </w:rPr>
      </w:pPr>
    </w:p>
    <w:p w14:paraId="17AD2CFB">
      <w:pPr>
        <w:rPr>
          <w:rFonts w:ascii="宋体" w:hAnsi="宋体" w:eastAsia="宋体" w:cs="宋体"/>
          <w:color w:val="auto"/>
          <w:sz w:val="28"/>
          <w:szCs w:val="28"/>
        </w:rPr>
      </w:pPr>
    </w:p>
    <w:p w14:paraId="562F97B0">
      <w:pPr>
        <w:jc w:val="center"/>
        <w:rPr>
          <w:rFonts w:hint="eastAsia"/>
          <w:sz w:val="36"/>
          <w:szCs w:val="40"/>
        </w:rPr>
      </w:pPr>
      <w:r>
        <w:rPr>
          <w:rFonts w:hint="eastAsia"/>
          <w:sz w:val="36"/>
          <w:szCs w:val="40"/>
        </w:rPr>
        <w:drawing>
          <wp:inline distT="0" distB="0" distL="114300" distR="114300">
            <wp:extent cx="1282700" cy="1764665"/>
            <wp:effectExtent l="0" t="0" r="12700" b="6985"/>
            <wp:docPr id="35" name="图片 35" descr="一寸免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一寸免冠"/>
                    <pic:cNvPicPr>
                      <a:picLocks noChangeAspect="1"/>
                    </pic:cNvPicPr>
                  </pic:nvPicPr>
                  <pic:blipFill>
                    <a:blip r:embed="rId37"/>
                    <a:stretch>
                      <a:fillRect/>
                    </a:stretch>
                  </pic:blipFill>
                  <pic:spPr>
                    <a:xfrm>
                      <a:off x="0" y="0"/>
                      <a:ext cx="1282700" cy="1764665"/>
                    </a:xfrm>
                    <a:prstGeom prst="rect">
                      <a:avLst/>
                    </a:prstGeom>
                  </pic:spPr>
                </pic:pic>
              </a:graphicData>
            </a:graphic>
          </wp:inline>
        </w:drawing>
      </w:r>
    </w:p>
    <w:p w14:paraId="1FFA4336">
      <w:pPr>
        <w:jc w:val="center"/>
        <w:rPr>
          <w:rFonts w:hint="eastAsia"/>
          <w:sz w:val="36"/>
          <w:szCs w:val="40"/>
        </w:rPr>
      </w:pPr>
      <w:r>
        <w:rPr>
          <w:rFonts w:hint="eastAsia" w:ascii="宋体" w:hAnsi="宋体" w:eastAsia="宋体" w:cs="宋体"/>
          <w:b/>
          <w:bCs/>
          <w:sz w:val="28"/>
          <w:szCs w:val="28"/>
        </w:rPr>
        <w:t>刘心娟</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教授</w:t>
      </w:r>
    </w:p>
    <w:p w14:paraId="55F99D98">
      <w:pPr>
        <w:ind w:firstLine="560" w:firstLineChars="200"/>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eastAsia="zh-Hans"/>
        </w:rPr>
        <w:t>刘心娟，首都医科大学附属北京朝阳医院教授，主任医师，博士生导师，现任首都医科大学附属北京朝阳医院消化内科主任。作为负责人主持国自然项目3项，目前在研国自然面上项目1项，参与国家自然科学基金重点项目1项，并主持多项省部级及以上课题。近五年来，以第一或通讯作者在《Nature Communications》、《Gut Microbes》、《Cellular and Molecular Gastroenterology and Hepatology》等国际期刊发表SCI论文15篇（含IF&gt;10分6篇）。参与编写国家级规划教材及论著3部；作为第二完成人荣获华夏医学科技进步奖三等奖，受北京市优秀人才培养资助A类项目资助。</w:t>
      </w:r>
    </w:p>
    <w:p w14:paraId="641FBEE3">
      <w:pPr>
        <w:ind w:firstLine="560" w:firstLineChars="200"/>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eastAsia="zh-Hans"/>
        </w:rPr>
        <w:t>作为大内科教研室副主任，内科住培基地教学主任，长期承担从本科生到研究生的多层次带教工作，负责科室教学管理、住培基地建设及研究生培养管理。作为博士生导师，指导多名学生在读期间发表SCI论文，带领学生在国际会议上口头发言、壁报交流，并多次在全国年会上参与学术交流；曾荣获医院“优秀教师”称号。</w:t>
      </w:r>
    </w:p>
    <w:p w14:paraId="30EAEF2B">
      <w:pPr>
        <w:ind w:firstLine="560" w:firstLineChars="200"/>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eastAsia="zh-Hans"/>
        </w:rPr>
        <w:t>临床诊疗经验丰富，在炎症性肠病诊治领域造诣深厚。工作至今保持零医疗差错与纠纷，荣获“北京市卫健系统先进个人” 称号。现担任中国医师协会消化医师分会委员、北京中西医结合学会消化病学专委会副主任委员、北京医学会微生态与幽门螺杆菌学会常务委员、国家消化内科专业医疗质量控制中心委员、中华医学会消化内镜学会大肠学组委员等学术职务，为学科建设做出积极贡献。</w:t>
      </w:r>
    </w:p>
    <w:p w14:paraId="3FE62341">
      <w:pPr>
        <w:spacing w:line="560" w:lineRule="exact"/>
        <w:ind w:left="281" w:hanging="281" w:hangingChars="100"/>
        <w:rPr>
          <w:rFonts w:hint="eastAsia" w:ascii="宋体" w:hAnsi="宋体" w:eastAsia="宋体" w:cs="宋体"/>
          <w:b/>
          <w:bCs/>
          <w:sz w:val="28"/>
          <w:szCs w:val="28"/>
        </w:rPr>
      </w:pPr>
      <w:r>
        <w:rPr>
          <w:rFonts w:hint="eastAsia" w:ascii="宋体" w:hAnsi="宋体" w:eastAsia="宋体" w:cs="宋体"/>
          <w:b/>
          <w:bCs/>
          <w:sz w:val="28"/>
          <w:szCs w:val="28"/>
        </w:rPr>
        <w:t>研究方向：</w:t>
      </w:r>
      <w:r>
        <w:rPr>
          <w:rFonts w:hint="eastAsia" w:ascii="宋体" w:hAnsi="宋体" w:eastAsia="宋体" w:cs="宋体"/>
          <w:color w:val="auto"/>
          <w:sz w:val="28"/>
          <w:szCs w:val="28"/>
          <w:lang w:eastAsia="zh-Hans"/>
        </w:rPr>
        <w:t>炎症性肠病、人工智能辅助内镜诊疗</w:t>
      </w:r>
      <w:r>
        <w:rPr>
          <w:rFonts w:hint="eastAsia" w:ascii="宋体" w:hAnsi="宋体" w:eastAsia="宋体" w:cs="宋体"/>
          <w:b w:val="0"/>
          <w:bCs w:val="0"/>
          <w:color w:val="auto"/>
          <w:sz w:val="28"/>
          <w:szCs w:val="28"/>
          <w:lang w:eastAsia="zh-Hans"/>
        </w:rPr>
        <w:t xml:space="preserve"> </w:t>
      </w:r>
    </w:p>
    <w:p w14:paraId="7AE35E42">
      <w:pPr>
        <w:spacing w:line="560" w:lineRule="exact"/>
        <w:rPr>
          <w:rFonts w:hint="eastAsia" w:ascii="宋体" w:hAnsi="宋体" w:eastAsia="宋体" w:cs="宋体"/>
          <w:b/>
          <w:bCs/>
          <w:sz w:val="28"/>
          <w:szCs w:val="28"/>
          <w:highlight w:val="yellow"/>
        </w:rPr>
      </w:pPr>
      <w:r>
        <w:rPr>
          <w:rFonts w:hint="eastAsia" w:ascii="宋体" w:hAnsi="宋体" w:eastAsia="宋体" w:cs="宋体"/>
          <w:b/>
          <w:bCs/>
          <w:sz w:val="28"/>
          <w:szCs w:val="28"/>
        </w:rPr>
        <w:t xml:space="preserve">招收人数： </w:t>
      </w:r>
      <w:r>
        <w:rPr>
          <w:rFonts w:hint="eastAsia" w:ascii="宋体" w:hAnsi="宋体" w:eastAsia="宋体" w:cs="宋体"/>
          <w:sz w:val="28"/>
          <w:szCs w:val="28"/>
        </w:rPr>
        <w:t>1人</w:t>
      </w:r>
    </w:p>
    <w:p w14:paraId="53CE10F5">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招收条件：</w:t>
      </w:r>
    </w:p>
    <w:p w14:paraId="236D5E99">
      <w:pPr>
        <w:pStyle w:val="13"/>
        <w:numPr>
          <w:ilvl w:val="0"/>
          <w:numId w:val="10"/>
        </w:numPr>
        <w:ind w:left="0" w:firstLine="0" w:firstLineChars="0"/>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eastAsia="zh-Hans"/>
        </w:rPr>
        <w:t>年龄在35周岁以下；</w:t>
      </w:r>
    </w:p>
    <w:p w14:paraId="35D2D405">
      <w:pPr>
        <w:pStyle w:val="13"/>
        <w:numPr>
          <w:ilvl w:val="-1"/>
          <w:numId w:val="0"/>
        </w:numPr>
        <w:ind w:left="0" w:firstLine="0" w:firstLineChars="0"/>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val="en-US" w:eastAsia="zh-Hans"/>
        </w:rPr>
        <w:t>2.</w:t>
      </w:r>
      <w:r>
        <w:rPr>
          <w:rFonts w:hint="eastAsia" w:ascii="宋体" w:hAnsi="宋体" w:eastAsia="宋体" w:cs="宋体"/>
          <w:color w:val="auto"/>
          <w:sz w:val="28"/>
          <w:szCs w:val="28"/>
          <w:lang w:eastAsia="zh-Hans"/>
        </w:rPr>
        <w:t>应届毕业生（临床型/科研型博士）；</w:t>
      </w:r>
    </w:p>
    <w:p w14:paraId="741CA5BF">
      <w:pPr>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eastAsia="zh-Hans"/>
        </w:rPr>
        <w:t>3.具有消化内科或消化系统疾病相关专业；</w:t>
      </w:r>
    </w:p>
    <w:p w14:paraId="0A0F79BD">
      <w:pPr>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eastAsia="zh-Hans"/>
        </w:rPr>
        <w:t>4.具有较强的科研创新能力，以第一作者身份发表JCR Q1/Q2区SCI文章1篇以上。</w:t>
      </w:r>
    </w:p>
    <w:p w14:paraId="5D76CB71">
      <w:pPr>
        <w:jc w:val="center"/>
        <w:rPr>
          <w:rFonts w:hint="eastAsia"/>
          <w:sz w:val="36"/>
          <w:szCs w:val="40"/>
        </w:rPr>
      </w:pPr>
    </w:p>
    <w:p w14:paraId="180EE5AB">
      <w:pPr>
        <w:pStyle w:val="13"/>
        <w:numPr>
          <w:ilvl w:val="-1"/>
          <w:numId w:val="0"/>
        </w:numPr>
        <w:ind w:left="0" w:firstLine="0" w:firstLineChars="0"/>
        <w:jc w:val="center"/>
        <w:rPr>
          <w:rFonts w:hint="eastAsia"/>
          <w:color w:val="auto"/>
          <w:sz w:val="36"/>
          <w:szCs w:val="40"/>
          <w:lang w:val="en-US" w:eastAsia="zh-CN"/>
        </w:rPr>
      </w:pPr>
    </w:p>
    <w:p w14:paraId="71877CB6">
      <w:pPr>
        <w:pStyle w:val="13"/>
        <w:numPr>
          <w:ilvl w:val="-1"/>
          <w:numId w:val="0"/>
        </w:numPr>
        <w:ind w:left="0" w:firstLine="0" w:firstLineChars="0"/>
        <w:jc w:val="center"/>
        <w:rPr>
          <w:rFonts w:hint="eastAsia"/>
          <w:color w:val="auto"/>
          <w:sz w:val="36"/>
          <w:szCs w:val="40"/>
          <w:lang w:val="en-US" w:eastAsia="zh-CN"/>
        </w:rPr>
      </w:pPr>
    </w:p>
    <w:p w14:paraId="470C744E">
      <w:pPr>
        <w:pStyle w:val="13"/>
        <w:numPr>
          <w:ilvl w:val="-1"/>
          <w:numId w:val="0"/>
        </w:numPr>
        <w:ind w:left="0" w:firstLine="0" w:firstLineChars="0"/>
        <w:jc w:val="center"/>
        <w:rPr>
          <w:rFonts w:hint="eastAsia"/>
          <w:color w:val="auto"/>
          <w:sz w:val="36"/>
          <w:szCs w:val="40"/>
          <w:lang w:val="en-US" w:eastAsia="zh-CN"/>
        </w:rPr>
      </w:pPr>
    </w:p>
    <w:p w14:paraId="231846E4">
      <w:pPr>
        <w:pStyle w:val="13"/>
        <w:numPr>
          <w:ilvl w:val="-1"/>
          <w:numId w:val="0"/>
        </w:numPr>
        <w:ind w:left="0" w:firstLine="0" w:firstLineChars="0"/>
        <w:jc w:val="center"/>
        <w:rPr>
          <w:rFonts w:hint="eastAsia"/>
          <w:color w:val="auto"/>
          <w:sz w:val="36"/>
          <w:szCs w:val="40"/>
          <w:lang w:val="en-US" w:eastAsia="zh-CN"/>
        </w:rPr>
      </w:pPr>
    </w:p>
    <w:p w14:paraId="2673FE74">
      <w:pPr>
        <w:pStyle w:val="13"/>
        <w:numPr>
          <w:ilvl w:val="-1"/>
          <w:numId w:val="0"/>
        </w:numPr>
        <w:ind w:left="0" w:firstLine="0" w:firstLineChars="0"/>
        <w:jc w:val="center"/>
        <w:rPr>
          <w:rFonts w:hint="eastAsia"/>
          <w:color w:val="auto"/>
          <w:sz w:val="36"/>
          <w:szCs w:val="40"/>
          <w:lang w:val="en-US" w:eastAsia="zh-CN"/>
        </w:rPr>
      </w:pPr>
    </w:p>
    <w:p w14:paraId="40AAC59B">
      <w:pPr>
        <w:pStyle w:val="13"/>
        <w:numPr>
          <w:ilvl w:val="-1"/>
          <w:numId w:val="0"/>
        </w:numPr>
        <w:ind w:left="0" w:firstLine="0" w:firstLineChars="0"/>
        <w:jc w:val="center"/>
        <w:rPr>
          <w:rFonts w:hint="eastAsia"/>
          <w:color w:val="auto"/>
          <w:sz w:val="36"/>
          <w:szCs w:val="40"/>
          <w:lang w:val="en-US" w:eastAsia="zh-CN"/>
        </w:rPr>
      </w:pPr>
    </w:p>
    <w:p w14:paraId="54C97F15">
      <w:pPr>
        <w:pStyle w:val="13"/>
        <w:numPr>
          <w:ilvl w:val="-1"/>
          <w:numId w:val="0"/>
        </w:numPr>
        <w:ind w:left="0" w:firstLine="0" w:firstLineChars="0"/>
        <w:jc w:val="center"/>
        <w:rPr>
          <w:rFonts w:hint="eastAsia"/>
          <w:color w:val="auto"/>
          <w:sz w:val="36"/>
          <w:szCs w:val="40"/>
          <w:lang w:val="en-US" w:eastAsia="zh-CN"/>
        </w:rPr>
      </w:pPr>
    </w:p>
    <w:p w14:paraId="2C7043FA">
      <w:pPr>
        <w:pStyle w:val="13"/>
        <w:numPr>
          <w:ilvl w:val="-1"/>
          <w:numId w:val="0"/>
        </w:numPr>
        <w:ind w:left="0" w:firstLine="0" w:firstLineChars="0"/>
        <w:jc w:val="center"/>
        <w:rPr>
          <w:rFonts w:hint="eastAsia"/>
          <w:color w:val="auto"/>
          <w:sz w:val="36"/>
          <w:szCs w:val="40"/>
          <w:lang w:val="en-US" w:eastAsia="zh-CN"/>
        </w:rPr>
      </w:pPr>
    </w:p>
    <w:p w14:paraId="7349EE02">
      <w:pPr>
        <w:pStyle w:val="13"/>
        <w:numPr>
          <w:ilvl w:val="-1"/>
          <w:numId w:val="0"/>
        </w:numPr>
        <w:ind w:left="0" w:firstLine="0" w:firstLineChars="0"/>
        <w:jc w:val="center"/>
        <w:rPr>
          <w:rFonts w:hint="eastAsia"/>
          <w:color w:val="auto"/>
          <w:sz w:val="36"/>
          <w:szCs w:val="40"/>
          <w:lang w:val="en-US" w:eastAsia="zh-CN"/>
        </w:rPr>
      </w:pPr>
    </w:p>
    <w:p w14:paraId="18FBDC34">
      <w:pPr>
        <w:pStyle w:val="13"/>
        <w:numPr>
          <w:ilvl w:val="-1"/>
          <w:numId w:val="0"/>
        </w:numPr>
        <w:ind w:left="0" w:firstLine="0" w:firstLineChars="0"/>
        <w:jc w:val="center"/>
        <w:rPr>
          <w:rFonts w:hint="eastAsia"/>
          <w:color w:val="auto"/>
          <w:sz w:val="36"/>
          <w:szCs w:val="40"/>
          <w:lang w:val="en-US" w:eastAsia="zh-CN"/>
        </w:rPr>
      </w:pPr>
    </w:p>
    <w:p w14:paraId="4222AD05">
      <w:pPr>
        <w:pStyle w:val="13"/>
        <w:numPr>
          <w:ilvl w:val="-1"/>
          <w:numId w:val="0"/>
        </w:numPr>
        <w:ind w:left="0" w:firstLine="0" w:firstLineChars="0"/>
        <w:jc w:val="center"/>
        <w:rPr>
          <w:rFonts w:hint="eastAsia"/>
          <w:color w:val="auto"/>
          <w:sz w:val="36"/>
          <w:szCs w:val="40"/>
          <w:lang w:val="en-US" w:eastAsia="zh-CN"/>
        </w:rPr>
      </w:pPr>
    </w:p>
    <w:p w14:paraId="425AF4B7">
      <w:pPr>
        <w:pStyle w:val="13"/>
        <w:numPr>
          <w:ilvl w:val="-1"/>
          <w:numId w:val="0"/>
        </w:numPr>
        <w:ind w:left="0" w:firstLine="0" w:firstLineChars="0"/>
        <w:jc w:val="center"/>
        <w:rPr>
          <w:rFonts w:hint="eastAsia"/>
          <w:color w:val="auto"/>
          <w:sz w:val="36"/>
          <w:szCs w:val="40"/>
          <w:lang w:val="en-US" w:eastAsia="zh-CN"/>
        </w:rPr>
      </w:pPr>
      <w:r>
        <w:rPr>
          <w:rFonts w:ascii="Times New Roman" w:hAnsi="Times New Roman" w:eastAsia="宋体" w:cs="Times New Roman"/>
          <w:sz w:val="28"/>
          <w:szCs w:val="28"/>
        </w:rPr>
        <w:drawing>
          <wp:anchor distT="0" distB="0" distL="114300" distR="114300" simplePos="0" relativeHeight="251689984" behindDoc="0" locked="0" layoutInCell="1" allowOverlap="1">
            <wp:simplePos x="0" y="0"/>
            <wp:positionH relativeFrom="column">
              <wp:posOffset>1727200</wp:posOffset>
            </wp:positionH>
            <wp:positionV relativeFrom="paragraph">
              <wp:posOffset>349885</wp:posOffset>
            </wp:positionV>
            <wp:extent cx="1424305" cy="1611630"/>
            <wp:effectExtent l="0" t="0" r="4445" b="7620"/>
            <wp:wrapNone/>
            <wp:docPr id="36" name="图片 36" descr="D:\Backup\桌面\王朝东照片-朝阳医院\微信图片_2025010814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Backup\桌面\王朝东照片-朝阳医院\微信图片_20250108145352.jpg"/>
                    <pic:cNvPicPr>
                      <a:picLocks noChangeAspect="1" noChangeArrowheads="1"/>
                    </pic:cNvPicPr>
                  </pic:nvPicPr>
                  <pic:blipFill>
                    <a:blip r:embed="rId38" cstate="print">
                      <a:extLst>
                        <a:ext uri="{28A0092B-C50C-407E-A947-70E740481C1C}">
                          <a14:useLocalDpi xmlns:a14="http://schemas.microsoft.com/office/drawing/2010/main" val="0"/>
                        </a:ext>
                      </a:extLst>
                    </a:blip>
                    <a:srcRect l="8910" t="4520" b="26755"/>
                    <a:stretch>
                      <a:fillRect/>
                    </a:stretch>
                  </pic:blipFill>
                  <pic:spPr>
                    <a:xfrm>
                      <a:off x="0" y="0"/>
                      <a:ext cx="1424305" cy="1611630"/>
                    </a:xfrm>
                    <a:prstGeom prst="rect">
                      <a:avLst/>
                    </a:prstGeom>
                    <a:noFill/>
                    <a:ln>
                      <a:noFill/>
                    </a:ln>
                  </pic:spPr>
                </pic:pic>
              </a:graphicData>
            </a:graphic>
          </wp:anchor>
        </w:drawing>
      </w:r>
    </w:p>
    <w:p w14:paraId="44D0FE8B">
      <w:pPr>
        <w:pStyle w:val="13"/>
        <w:numPr>
          <w:ilvl w:val="-1"/>
          <w:numId w:val="0"/>
        </w:numPr>
        <w:ind w:left="0" w:firstLine="0" w:firstLineChars="0"/>
        <w:jc w:val="center"/>
        <w:rPr>
          <w:rFonts w:hint="eastAsia" w:ascii="宋体" w:hAnsi="宋体" w:eastAsia="宋体" w:cs="宋体"/>
          <w:b/>
          <w:bCs/>
          <w:sz w:val="28"/>
          <w:szCs w:val="28"/>
          <w:lang w:val="en-US" w:eastAsia="zh-CN"/>
        </w:rPr>
      </w:pPr>
    </w:p>
    <w:p w14:paraId="36419EE3">
      <w:pPr>
        <w:pStyle w:val="13"/>
        <w:numPr>
          <w:ilvl w:val="-1"/>
          <w:numId w:val="0"/>
        </w:numPr>
        <w:ind w:left="0" w:firstLine="0" w:firstLineChars="0"/>
        <w:jc w:val="center"/>
        <w:rPr>
          <w:rFonts w:hint="eastAsia" w:ascii="宋体" w:hAnsi="宋体" w:eastAsia="宋体" w:cs="宋体"/>
          <w:b/>
          <w:bCs/>
          <w:sz w:val="28"/>
          <w:szCs w:val="28"/>
          <w:lang w:val="en-US" w:eastAsia="zh-CN"/>
        </w:rPr>
      </w:pPr>
    </w:p>
    <w:p w14:paraId="246F69A3">
      <w:pPr>
        <w:pStyle w:val="13"/>
        <w:numPr>
          <w:ilvl w:val="-1"/>
          <w:numId w:val="0"/>
        </w:numPr>
        <w:ind w:left="0" w:firstLine="0" w:firstLineChars="0"/>
        <w:jc w:val="center"/>
        <w:rPr>
          <w:rFonts w:hint="eastAsia" w:ascii="宋体" w:hAnsi="宋体" w:eastAsia="宋体" w:cs="宋体"/>
          <w:b/>
          <w:bCs/>
          <w:sz w:val="28"/>
          <w:szCs w:val="28"/>
          <w:lang w:val="en-US" w:eastAsia="zh-CN"/>
        </w:rPr>
      </w:pPr>
    </w:p>
    <w:p w14:paraId="2A40C8E1">
      <w:pPr>
        <w:pStyle w:val="13"/>
        <w:numPr>
          <w:ilvl w:val="-1"/>
          <w:numId w:val="0"/>
        </w:numPr>
        <w:ind w:left="0" w:firstLine="0" w:firstLineChars="0"/>
        <w:jc w:val="center"/>
        <w:rPr>
          <w:rFonts w:hint="eastAsia" w:ascii="宋体" w:hAnsi="宋体" w:eastAsia="宋体" w:cs="宋体"/>
          <w:b/>
          <w:bCs/>
          <w:sz w:val="28"/>
          <w:szCs w:val="28"/>
          <w:lang w:val="en-US" w:eastAsia="zh-CN"/>
        </w:rPr>
      </w:pPr>
    </w:p>
    <w:p w14:paraId="111F95BD">
      <w:pPr>
        <w:spacing w:line="560" w:lineRule="exact"/>
        <w:ind w:firstLine="3092" w:firstLineChars="1100"/>
        <w:rPr>
          <w:rFonts w:hint="eastAsia" w:ascii="宋体" w:hAnsi="宋体" w:eastAsia="宋体" w:cs="宋体"/>
          <w:b/>
          <w:bCs/>
          <w:color w:val="auto"/>
          <w:sz w:val="28"/>
          <w:szCs w:val="28"/>
          <w:lang w:eastAsia="zh-Hans"/>
        </w:rPr>
      </w:pPr>
      <w:r>
        <w:rPr>
          <w:rFonts w:hint="eastAsia" w:ascii="宋体" w:hAnsi="宋体" w:eastAsia="宋体" w:cs="宋体"/>
          <w:b/>
          <w:bCs/>
          <w:color w:val="auto"/>
          <w:sz w:val="28"/>
          <w:szCs w:val="28"/>
          <w:lang w:val="en-US" w:eastAsia="zh-Hans"/>
        </w:rPr>
        <w:t xml:space="preserve">王朝东 </w:t>
      </w:r>
      <w:r>
        <w:rPr>
          <w:rFonts w:hint="eastAsia" w:ascii="宋体" w:hAnsi="宋体" w:eastAsia="宋体" w:cs="宋体"/>
          <w:b/>
          <w:bCs/>
          <w:color w:val="auto"/>
          <w:sz w:val="28"/>
          <w:szCs w:val="28"/>
          <w:lang w:eastAsia="zh-Hans"/>
        </w:rPr>
        <w:t>教授</w:t>
      </w:r>
    </w:p>
    <w:p w14:paraId="26E54865">
      <w:pPr>
        <w:widowControl/>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color w:val="auto"/>
          <w:sz w:val="28"/>
          <w:szCs w:val="28"/>
          <w:lang w:val="en-US" w:eastAsia="zh-Hans"/>
        </w:rPr>
        <w:t>王朝东</w:t>
      </w:r>
      <w:r>
        <w:rPr>
          <w:rFonts w:hint="eastAsia" w:ascii="宋体" w:hAnsi="宋体" w:eastAsia="宋体" w:cs="宋体"/>
          <w:b w:val="0"/>
          <w:bCs w:val="0"/>
          <w:color w:val="auto"/>
          <w:sz w:val="28"/>
          <w:szCs w:val="28"/>
          <w:lang w:eastAsia="zh-Hans"/>
        </w:rPr>
        <w:t>，首都医科大学附属北京朝阳医院教授、主任医师、博士生导师，现任朝阳医院</w:t>
      </w:r>
      <w:r>
        <w:rPr>
          <w:rFonts w:hint="eastAsia" w:ascii="宋体" w:hAnsi="宋体" w:eastAsia="宋体" w:cs="宋体"/>
          <w:b w:val="0"/>
          <w:bCs w:val="0"/>
          <w:color w:val="auto"/>
          <w:sz w:val="28"/>
          <w:szCs w:val="28"/>
          <w:lang w:val="en-US" w:eastAsia="zh-Hans"/>
        </w:rPr>
        <w:t>神经内科主任，兼任中华医学会神经病学分会神经遗传学组委员、中国医师协会医学遗传医师分会神经遗传病学组委员、中国遗传学会遗传诊断分会委员，中国卒中学会遗传学分会副主任委员。长期从事帕金森病、神经遗传代谢病和肌萎缩侧索硬化症（ALS）的临床诊疗及分子机制研究。探索出神经遗传代谢病基因数据解读的"五步法"分子会诊系统，并发现PCDHA9是ALS的一个新致病基因。主持科技部重点研发计划项目课题1项、国家自然科学基金面上项目6项、省局级课题6项。在Nature Communications, Brain，Alzheimer’s &amp; Dementia, Movement Disorders等SCI杂志发表论文90余篇。获中华医学科技二等奖、中国医院科技创新奖三等奖、北京市科学技术一等奖、江西省科技进步三等奖各一项，获国家发明专利1项，软件著作权6项。主编《神经遗传代谢病例表型分析和分子解读-成人篇》及《儿童篇》、《神经疾病的精准诊疗》、《新编神经酸与脑健康》各一部。</w:t>
      </w:r>
    </w:p>
    <w:p w14:paraId="56C031BA">
      <w:pPr>
        <w:keepNext w:val="0"/>
        <w:keepLines w:val="0"/>
        <w:pageBreakBefore w:val="0"/>
        <w:widowControl/>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b w:val="0"/>
          <w:bCs w:val="0"/>
          <w:color w:val="auto"/>
          <w:sz w:val="28"/>
          <w:szCs w:val="28"/>
          <w:lang w:val="en-US" w:eastAsia="zh-Hans"/>
        </w:rPr>
      </w:pPr>
      <w:r>
        <w:rPr>
          <w:rFonts w:hint="eastAsia" w:ascii="宋体" w:hAnsi="宋体" w:eastAsia="宋体" w:cs="宋体"/>
          <w:b/>
          <w:bCs/>
          <w:color w:val="auto"/>
          <w:sz w:val="28"/>
          <w:szCs w:val="28"/>
          <w:lang w:eastAsia="zh-Hans"/>
        </w:rPr>
        <w:t>研究方向：</w:t>
      </w:r>
      <w:r>
        <w:rPr>
          <w:rFonts w:hint="eastAsia" w:ascii="宋体" w:hAnsi="宋体" w:eastAsia="宋体" w:cs="宋体"/>
          <w:b w:val="0"/>
          <w:bCs w:val="0"/>
          <w:color w:val="auto"/>
          <w:sz w:val="28"/>
          <w:szCs w:val="28"/>
          <w:lang w:eastAsia="zh-Hans"/>
        </w:rPr>
        <w:t xml:space="preserve"> </w:t>
      </w:r>
      <w:r>
        <w:rPr>
          <w:rFonts w:hint="eastAsia" w:ascii="宋体" w:hAnsi="宋体" w:eastAsia="宋体" w:cs="宋体"/>
          <w:b w:val="0"/>
          <w:bCs w:val="0"/>
          <w:color w:val="auto"/>
          <w:sz w:val="28"/>
          <w:szCs w:val="28"/>
          <w:lang w:val="en-US" w:eastAsia="zh-Hans"/>
        </w:rPr>
        <w:t>帕金森病和神经遗传性疾病的分子机制和精准诊疗</w:t>
      </w:r>
    </w:p>
    <w:p w14:paraId="6AFA348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auto"/>
          <w:sz w:val="28"/>
          <w:szCs w:val="28"/>
          <w:lang w:val="en-US" w:eastAsia="zh-Hans"/>
        </w:rPr>
      </w:pPr>
      <w:r>
        <w:rPr>
          <w:rFonts w:hint="eastAsia" w:ascii="宋体" w:hAnsi="宋体" w:eastAsia="宋体" w:cs="宋体"/>
          <w:b/>
          <w:bCs/>
          <w:color w:val="auto"/>
          <w:sz w:val="28"/>
          <w:szCs w:val="28"/>
          <w:lang w:eastAsia="zh-Hans"/>
        </w:rPr>
        <w:t>招收人数：</w:t>
      </w:r>
      <w:r>
        <w:rPr>
          <w:rFonts w:hint="eastAsia" w:ascii="宋体" w:hAnsi="宋体" w:eastAsia="宋体" w:cs="宋体"/>
          <w:b w:val="0"/>
          <w:bCs w:val="0"/>
          <w:color w:val="auto"/>
          <w:sz w:val="28"/>
          <w:szCs w:val="28"/>
          <w:lang w:eastAsia="zh-Hans"/>
        </w:rPr>
        <w:t xml:space="preserve"> </w:t>
      </w:r>
      <w:r>
        <w:rPr>
          <w:rFonts w:hint="eastAsia" w:ascii="宋体" w:hAnsi="宋体" w:eastAsia="宋体" w:cs="宋体"/>
          <w:b w:val="0"/>
          <w:bCs w:val="0"/>
          <w:color w:val="auto"/>
          <w:sz w:val="28"/>
          <w:szCs w:val="28"/>
          <w:lang w:val="en-US" w:eastAsia="zh-Hans"/>
        </w:rPr>
        <w:t>2人</w:t>
      </w:r>
    </w:p>
    <w:p w14:paraId="5F53B3D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color w:val="auto"/>
          <w:sz w:val="28"/>
          <w:szCs w:val="28"/>
          <w:lang w:eastAsia="zh-Hans"/>
        </w:rPr>
      </w:pPr>
      <w:r>
        <w:rPr>
          <w:rFonts w:hint="eastAsia" w:ascii="宋体" w:hAnsi="宋体" w:eastAsia="宋体" w:cs="宋体"/>
          <w:b/>
          <w:bCs/>
          <w:color w:val="auto"/>
          <w:sz w:val="28"/>
          <w:szCs w:val="28"/>
          <w:lang w:eastAsia="zh-Hans"/>
        </w:rPr>
        <w:t>招收条件：</w:t>
      </w:r>
    </w:p>
    <w:p w14:paraId="47B05A1F">
      <w:pPr>
        <w:adjustRightInd/>
        <w:snapToGrid/>
        <w:spacing w:line="240" w:lineRule="auto"/>
        <w:ind w:firstLine="0" w:firstLineChars="0"/>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val="en-US" w:eastAsia="zh-Hans"/>
        </w:rPr>
        <w:t>1</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eastAsia="zh-Hans"/>
        </w:rPr>
        <w:t>具有独立开展研究工作的能力、强烈的责任心和团队合作精神</w:t>
      </w:r>
      <w:r>
        <w:rPr>
          <w:rFonts w:hint="eastAsia" w:ascii="宋体" w:hAnsi="宋体" w:eastAsia="宋体" w:cs="宋体"/>
          <w:color w:val="auto"/>
          <w:sz w:val="28"/>
          <w:szCs w:val="28"/>
          <w:lang w:eastAsia="zh-CN"/>
        </w:rPr>
        <w:t>；</w:t>
      </w:r>
    </w:p>
    <w:p w14:paraId="77CE3920">
      <w:pPr>
        <w:adjustRightInd/>
        <w:snapToGrid/>
        <w:spacing w:line="240" w:lineRule="auto"/>
        <w:ind w:leftChars="0" w:firstLine="0" w:firstLineChars="0"/>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Hans"/>
        </w:rPr>
        <w:t>国内外高校或高水平研究机构应届毕业生，取得临床型</w:t>
      </w:r>
      <w:r>
        <w:rPr>
          <w:rFonts w:hint="eastAsia" w:ascii="宋体" w:hAnsi="宋体" w:eastAsia="宋体" w:cs="宋体"/>
          <w:color w:val="auto"/>
          <w:sz w:val="28"/>
          <w:szCs w:val="28"/>
          <w:lang w:val="en-US" w:eastAsia="zh-Hans"/>
        </w:rPr>
        <w:t>或科学型</w:t>
      </w:r>
      <w:r>
        <w:rPr>
          <w:rFonts w:hint="eastAsia" w:ascii="宋体" w:hAnsi="宋体" w:eastAsia="宋体" w:cs="宋体"/>
          <w:color w:val="auto"/>
          <w:sz w:val="28"/>
          <w:szCs w:val="28"/>
          <w:lang w:eastAsia="zh-Hans"/>
        </w:rPr>
        <w:t>博士学位，年龄原则上不超过35周岁；</w:t>
      </w:r>
    </w:p>
    <w:p w14:paraId="5EDD81CD">
      <w:pPr>
        <w:widowControl/>
        <w:adjustRightInd/>
        <w:snapToGrid/>
        <w:spacing w:line="240" w:lineRule="auto"/>
        <w:ind w:firstLine="0" w:firstLineChars="0"/>
        <w:jc w:val="left"/>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Hans"/>
        </w:rPr>
        <w:t>具有较强的科研和创新能力，以第一作者发表SCI论著</w:t>
      </w:r>
      <w:r>
        <w:rPr>
          <w:rFonts w:hint="eastAsia" w:ascii="宋体" w:hAnsi="宋体" w:eastAsia="宋体" w:cs="宋体"/>
          <w:color w:val="auto"/>
          <w:sz w:val="28"/>
          <w:szCs w:val="28"/>
          <w:lang w:val="en-US" w:eastAsia="zh-Hans"/>
        </w:rPr>
        <w:t>≥2</w:t>
      </w:r>
      <w:r>
        <w:rPr>
          <w:rFonts w:hint="eastAsia" w:ascii="宋体" w:hAnsi="宋体" w:eastAsia="宋体" w:cs="宋体"/>
          <w:color w:val="auto"/>
          <w:sz w:val="28"/>
          <w:szCs w:val="28"/>
          <w:lang w:eastAsia="zh-Hans"/>
        </w:rPr>
        <w:t>篇、</w:t>
      </w:r>
      <w:r>
        <w:rPr>
          <w:rFonts w:hint="eastAsia" w:ascii="宋体" w:hAnsi="宋体" w:eastAsia="宋体" w:cs="宋体"/>
          <w:color w:val="auto"/>
          <w:sz w:val="28"/>
          <w:szCs w:val="28"/>
          <w:lang w:val="en-US" w:eastAsia="zh-Hans"/>
        </w:rPr>
        <w:t>影响因子各≥3.0的科研论文</w:t>
      </w:r>
      <w:r>
        <w:rPr>
          <w:rFonts w:hint="eastAsia" w:ascii="宋体" w:hAnsi="宋体" w:eastAsia="宋体" w:cs="宋体"/>
          <w:color w:val="auto"/>
          <w:sz w:val="28"/>
          <w:szCs w:val="28"/>
          <w:lang w:eastAsia="zh-Hans"/>
        </w:rPr>
        <w:t>；</w:t>
      </w:r>
    </w:p>
    <w:p w14:paraId="2EEA5A7E">
      <w:pPr>
        <w:adjustRightInd/>
        <w:snapToGrid/>
        <w:spacing w:line="240" w:lineRule="auto"/>
        <w:ind w:firstLine="0" w:firstLineChars="0"/>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val="en-US" w:eastAsia="zh-Hans"/>
        </w:rPr>
        <w:t>4</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Hans"/>
        </w:rPr>
        <w:t>获得</w:t>
      </w:r>
      <w:r>
        <w:rPr>
          <w:rFonts w:hint="eastAsia" w:ascii="宋体" w:hAnsi="宋体" w:eastAsia="宋体" w:cs="宋体"/>
          <w:color w:val="auto"/>
          <w:sz w:val="28"/>
          <w:szCs w:val="28"/>
          <w:lang w:eastAsia="zh-Hans"/>
        </w:rPr>
        <w:t>神经内科或遗传学相关专业的博士学位，尤其具有</w:t>
      </w:r>
      <w:r>
        <w:rPr>
          <w:rFonts w:hint="eastAsia" w:ascii="宋体" w:hAnsi="宋体" w:eastAsia="宋体" w:cs="宋体"/>
          <w:color w:val="auto"/>
          <w:sz w:val="28"/>
          <w:szCs w:val="28"/>
          <w:lang w:val="en-US" w:eastAsia="zh-Hans"/>
        </w:rPr>
        <w:t>临床队列研究、</w:t>
      </w:r>
      <w:r>
        <w:rPr>
          <w:rFonts w:hint="eastAsia" w:ascii="宋体" w:hAnsi="宋体" w:eastAsia="宋体" w:cs="宋体"/>
          <w:color w:val="auto"/>
          <w:sz w:val="28"/>
          <w:szCs w:val="28"/>
          <w:lang w:eastAsia="zh-Hans"/>
        </w:rPr>
        <w:t>分子生物学</w:t>
      </w:r>
      <w:r>
        <w:rPr>
          <w:rFonts w:hint="eastAsia" w:ascii="宋体" w:hAnsi="宋体" w:eastAsia="宋体" w:cs="宋体"/>
          <w:color w:val="auto"/>
          <w:sz w:val="28"/>
          <w:szCs w:val="28"/>
          <w:lang w:val="en-US" w:eastAsia="zh-Hans"/>
        </w:rPr>
        <w:t>或多组学</w:t>
      </w:r>
      <w:r>
        <w:rPr>
          <w:rFonts w:hint="eastAsia" w:ascii="宋体" w:hAnsi="宋体" w:eastAsia="宋体" w:cs="宋体"/>
          <w:color w:val="auto"/>
          <w:sz w:val="28"/>
          <w:szCs w:val="28"/>
          <w:lang w:eastAsia="zh-Hans"/>
        </w:rPr>
        <w:t>研究背景者优先。</w:t>
      </w:r>
    </w:p>
    <w:p w14:paraId="4194C142">
      <w:pPr>
        <w:adjustRightInd/>
        <w:snapToGrid/>
        <w:spacing w:line="240" w:lineRule="auto"/>
        <w:ind w:firstLine="0" w:firstLineChars="0"/>
        <w:rPr>
          <w:rFonts w:hint="eastAsia" w:ascii="宋体" w:hAnsi="宋体" w:eastAsia="宋体" w:cs="宋体"/>
          <w:color w:val="auto"/>
          <w:sz w:val="28"/>
          <w:szCs w:val="28"/>
          <w:lang w:eastAsia="zh-Hans"/>
        </w:rPr>
      </w:pPr>
    </w:p>
    <w:p w14:paraId="63667518">
      <w:pPr>
        <w:adjustRightInd/>
        <w:snapToGrid/>
        <w:spacing w:line="240" w:lineRule="auto"/>
        <w:ind w:firstLine="0" w:firstLineChars="0"/>
        <w:rPr>
          <w:rFonts w:hint="eastAsia" w:ascii="宋体" w:hAnsi="宋体" w:eastAsia="宋体" w:cs="宋体"/>
          <w:color w:val="auto"/>
          <w:sz w:val="28"/>
          <w:szCs w:val="28"/>
          <w:lang w:eastAsia="zh-Hans"/>
        </w:rPr>
      </w:pPr>
    </w:p>
    <w:p w14:paraId="14232344">
      <w:pPr>
        <w:adjustRightInd/>
        <w:snapToGrid/>
        <w:spacing w:line="240" w:lineRule="auto"/>
        <w:ind w:firstLine="0" w:firstLineChars="0"/>
        <w:rPr>
          <w:rFonts w:hint="eastAsia" w:ascii="宋体" w:hAnsi="宋体" w:eastAsia="宋体" w:cs="宋体"/>
          <w:color w:val="auto"/>
          <w:sz w:val="28"/>
          <w:szCs w:val="28"/>
          <w:lang w:eastAsia="zh-Hans"/>
        </w:rPr>
      </w:pPr>
    </w:p>
    <w:p w14:paraId="43BF98A7">
      <w:pPr>
        <w:adjustRightInd/>
        <w:snapToGrid/>
        <w:spacing w:line="240" w:lineRule="auto"/>
        <w:ind w:firstLine="0" w:firstLineChars="0"/>
        <w:rPr>
          <w:rFonts w:hint="eastAsia" w:ascii="宋体" w:hAnsi="宋体" w:eastAsia="宋体" w:cs="宋体"/>
          <w:color w:val="auto"/>
          <w:sz w:val="28"/>
          <w:szCs w:val="28"/>
          <w:lang w:eastAsia="zh-Hans"/>
        </w:rPr>
      </w:pPr>
    </w:p>
    <w:p w14:paraId="018EE7DC">
      <w:pPr>
        <w:adjustRightInd/>
        <w:snapToGrid/>
        <w:spacing w:line="240" w:lineRule="auto"/>
        <w:ind w:firstLine="0" w:firstLineChars="0"/>
        <w:rPr>
          <w:rFonts w:hint="eastAsia" w:ascii="宋体" w:hAnsi="宋体" w:eastAsia="宋体" w:cs="宋体"/>
          <w:color w:val="auto"/>
          <w:sz w:val="28"/>
          <w:szCs w:val="28"/>
          <w:lang w:eastAsia="zh-Hans"/>
        </w:rPr>
      </w:pPr>
    </w:p>
    <w:p w14:paraId="498D8CAA">
      <w:pPr>
        <w:adjustRightInd/>
        <w:snapToGrid/>
        <w:spacing w:line="240" w:lineRule="auto"/>
        <w:ind w:firstLine="0" w:firstLineChars="0"/>
        <w:rPr>
          <w:rFonts w:hint="eastAsia" w:ascii="宋体" w:hAnsi="宋体" w:eastAsia="宋体" w:cs="宋体"/>
          <w:color w:val="auto"/>
          <w:sz w:val="28"/>
          <w:szCs w:val="28"/>
          <w:lang w:eastAsia="zh-Hans"/>
        </w:rPr>
      </w:pPr>
    </w:p>
    <w:p w14:paraId="69D74B07">
      <w:pPr>
        <w:adjustRightInd/>
        <w:snapToGrid/>
        <w:spacing w:line="240" w:lineRule="auto"/>
        <w:ind w:firstLine="0" w:firstLineChars="0"/>
        <w:rPr>
          <w:rFonts w:hint="eastAsia" w:ascii="宋体" w:hAnsi="宋体" w:eastAsia="宋体" w:cs="宋体"/>
          <w:color w:val="auto"/>
          <w:sz w:val="28"/>
          <w:szCs w:val="28"/>
          <w:lang w:eastAsia="zh-Hans"/>
        </w:rPr>
      </w:pPr>
    </w:p>
    <w:p w14:paraId="29ECA07F">
      <w:pPr>
        <w:adjustRightInd/>
        <w:snapToGrid/>
        <w:spacing w:line="240" w:lineRule="auto"/>
        <w:ind w:firstLine="0" w:firstLineChars="0"/>
        <w:rPr>
          <w:rFonts w:hint="eastAsia" w:ascii="宋体" w:hAnsi="宋体" w:eastAsia="宋体" w:cs="宋体"/>
          <w:color w:val="auto"/>
          <w:sz w:val="28"/>
          <w:szCs w:val="28"/>
          <w:lang w:eastAsia="zh-Hans"/>
        </w:rPr>
      </w:pPr>
    </w:p>
    <w:p w14:paraId="171F783D">
      <w:pPr>
        <w:adjustRightInd/>
        <w:snapToGrid/>
        <w:spacing w:line="240" w:lineRule="auto"/>
        <w:ind w:firstLine="0" w:firstLineChars="0"/>
        <w:rPr>
          <w:rFonts w:hint="eastAsia" w:ascii="宋体" w:hAnsi="宋体" w:eastAsia="宋体" w:cs="宋体"/>
          <w:color w:val="auto"/>
          <w:sz w:val="28"/>
          <w:szCs w:val="28"/>
          <w:lang w:eastAsia="zh-Hans"/>
        </w:rPr>
      </w:pPr>
    </w:p>
    <w:p w14:paraId="5A93E1CE">
      <w:pPr>
        <w:adjustRightInd/>
        <w:snapToGrid/>
        <w:spacing w:line="240" w:lineRule="auto"/>
        <w:ind w:firstLine="0" w:firstLineChars="0"/>
        <w:rPr>
          <w:rFonts w:hint="eastAsia" w:ascii="宋体" w:hAnsi="宋体" w:eastAsia="宋体" w:cs="宋体"/>
          <w:color w:val="auto"/>
          <w:sz w:val="28"/>
          <w:szCs w:val="28"/>
          <w:lang w:eastAsia="zh-Hans"/>
        </w:rPr>
      </w:pPr>
    </w:p>
    <w:p w14:paraId="7928194C">
      <w:pPr>
        <w:adjustRightInd/>
        <w:snapToGrid/>
        <w:spacing w:line="240" w:lineRule="auto"/>
        <w:ind w:firstLine="0" w:firstLineChars="0"/>
        <w:rPr>
          <w:rFonts w:hint="eastAsia" w:ascii="宋体" w:hAnsi="宋体" w:eastAsia="宋体" w:cs="宋体"/>
          <w:color w:val="auto"/>
          <w:sz w:val="28"/>
          <w:szCs w:val="28"/>
          <w:lang w:eastAsia="zh-Hans"/>
        </w:rPr>
      </w:pPr>
    </w:p>
    <w:p w14:paraId="62318F7C">
      <w:pPr>
        <w:adjustRightInd/>
        <w:snapToGrid/>
        <w:spacing w:line="240" w:lineRule="auto"/>
        <w:ind w:firstLine="0" w:firstLineChars="0"/>
        <w:rPr>
          <w:rFonts w:hint="eastAsia" w:ascii="宋体" w:hAnsi="宋体" w:eastAsia="宋体" w:cs="宋体"/>
          <w:color w:val="auto"/>
          <w:sz w:val="28"/>
          <w:szCs w:val="28"/>
          <w:lang w:eastAsia="zh-Hans"/>
        </w:rPr>
      </w:pPr>
    </w:p>
    <w:p w14:paraId="01201A98">
      <w:pPr>
        <w:adjustRightInd/>
        <w:snapToGrid/>
        <w:spacing w:line="240" w:lineRule="auto"/>
        <w:ind w:firstLine="0" w:firstLineChars="0"/>
        <w:rPr>
          <w:rFonts w:hint="eastAsia" w:ascii="宋体" w:hAnsi="宋体" w:eastAsia="宋体" w:cs="宋体"/>
          <w:color w:val="auto"/>
          <w:sz w:val="28"/>
          <w:szCs w:val="28"/>
          <w:lang w:eastAsia="zh-Hans"/>
        </w:rPr>
      </w:pPr>
    </w:p>
    <w:p w14:paraId="00252F54">
      <w:pPr>
        <w:adjustRightInd/>
        <w:snapToGrid/>
        <w:spacing w:line="240" w:lineRule="auto"/>
        <w:ind w:firstLine="0" w:firstLineChars="0"/>
        <w:rPr>
          <w:rFonts w:hint="eastAsia" w:ascii="宋体" w:hAnsi="宋体" w:eastAsia="宋体" w:cs="宋体"/>
          <w:color w:val="auto"/>
          <w:sz w:val="28"/>
          <w:szCs w:val="28"/>
          <w:lang w:eastAsia="zh-Hans"/>
        </w:rPr>
      </w:pPr>
    </w:p>
    <w:p w14:paraId="210D10EB">
      <w:pPr>
        <w:adjustRightInd/>
        <w:snapToGrid/>
        <w:spacing w:line="240" w:lineRule="auto"/>
        <w:ind w:firstLine="0" w:firstLineChars="0"/>
        <w:rPr>
          <w:rFonts w:hint="eastAsia" w:ascii="宋体" w:hAnsi="宋体" w:eastAsia="宋体" w:cs="宋体"/>
          <w:color w:val="auto"/>
          <w:sz w:val="28"/>
          <w:szCs w:val="28"/>
          <w:lang w:eastAsia="zh-Hans"/>
        </w:rPr>
      </w:pPr>
    </w:p>
    <w:p w14:paraId="670227CE">
      <w:pPr>
        <w:adjustRightInd/>
        <w:snapToGrid/>
        <w:spacing w:line="240" w:lineRule="auto"/>
        <w:ind w:firstLine="0" w:firstLineChars="0"/>
        <w:rPr>
          <w:rFonts w:hint="eastAsia" w:ascii="宋体" w:hAnsi="宋体" w:eastAsia="宋体" w:cs="宋体"/>
          <w:color w:val="auto"/>
          <w:sz w:val="28"/>
          <w:szCs w:val="28"/>
          <w:lang w:eastAsia="zh-Hans"/>
        </w:rPr>
      </w:pPr>
    </w:p>
    <w:p w14:paraId="6FD3A80C">
      <w:pPr>
        <w:adjustRightInd/>
        <w:snapToGrid/>
        <w:spacing w:line="240" w:lineRule="auto"/>
        <w:ind w:firstLine="0" w:firstLineChars="0"/>
        <w:rPr>
          <w:rFonts w:hint="eastAsia" w:ascii="宋体" w:hAnsi="宋体" w:eastAsia="宋体" w:cs="宋体"/>
          <w:color w:val="auto"/>
          <w:sz w:val="28"/>
          <w:szCs w:val="28"/>
          <w:lang w:eastAsia="zh-Hans"/>
        </w:rPr>
      </w:pPr>
      <w:r>
        <w:rPr>
          <w:sz w:val="36"/>
          <w:szCs w:val="40"/>
        </w:rPr>
        <w:drawing>
          <wp:anchor distT="0" distB="0" distL="0" distR="0" simplePos="0" relativeHeight="251691008" behindDoc="0" locked="0" layoutInCell="1" allowOverlap="1">
            <wp:simplePos x="0" y="0"/>
            <wp:positionH relativeFrom="column">
              <wp:posOffset>2012950</wp:posOffset>
            </wp:positionH>
            <wp:positionV relativeFrom="paragraph">
              <wp:posOffset>117475</wp:posOffset>
            </wp:positionV>
            <wp:extent cx="1259205" cy="1888490"/>
            <wp:effectExtent l="0" t="0" r="17145" b="16510"/>
            <wp:wrapNone/>
            <wp:docPr id="12517839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83922" name="图片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260949" cy="1891084"/>
                    </a:xfrm>
                    <a:prstGeom prst="rect">
                      <a:avLst/>
                    </a:prstGeom>
                  </pic:spPr>
                </pic:pic>
              </a:graphicData>
            </a:graphic>
          </wp:anchor>
        </w:drawing>
      </w:r>
    </w:p>
    <w:p w14:paraId="1B7BF7ED">
      <w:pPr>
        <w:widowControl/>
        <w:ind w:firstLine="0" w:firstLineChars="0"/>
        <w:jc w:val="center"/>
        <w:rPr>
          <w:rFonts w:hint="eastAsia" w:ascii="宋体" w:hAnsi="宋体" w:eastAsia="宋体" w:cs="宋体"/>
          <w:b w:val="0"/>
          <w:bCs w:val="0"/>
          <w:color w:val="auto"/>
          <w:sz w:val="28"/>
          <w:szCs w:val="28"/>
          <w:lang w:val="en-US" w:eastAsia="zh-Hans"/>
        </w:rPr>
      </w:pPr>
    </w:p>
    <w:p w14:paraId="69AA13B0">
      <w:pPr>
        <w:widowControl/>
        <w:ind w:firstLine="0" w:firstLineChars="0"/>
        <w:jc w:val="center"/>
        <w:rPr>
          <w:rFonts w:hint="eastAsia" w:ascii="宋体" w:hAnsi="宋体" w:eastAsia="宋体" w:cs="宋体"/>
          <w:b w:val="0"/>
          <w:bCs w:val="0"/>
          <w:color w:val="auto"/>
          <w:sz w:val="28"/>
          <w:szCs w:val="28"/>
          <w:lang w:val="en-US" w:eastAsia="zh-Hans"/>
        </w:rPr>
      </w:pPr>
    </w:p>
    <w:p w14:paraId="2F28A592">
      <w:pPr>
        <w:widowControl/>
        <w:ind w:firstLine="0" w:firstLineChars="0"/>
        <w:jc w:val="center"/>
        <w:rPr>
          <w:rFonts w:hint="eastAsia" w:ascii="宋体" w:hAnsi="宋体" w:eastAsia="宋体" w:cs="宋体"/>
          <w:b w:val="0"/>
          <w:bCs w:val="0"/>
          <w:color w:val="auto"/>
          <w:sz w:val="28"/>
          <w:szCs w:val="28"/>
          <w:lang w:val="en-US" w:eastAsia="zh-Hans"/>
        </w:rPr>
      </w:pPr>
    </w:p>
    <w:p w14:paraId="74E917FC">
      <w:pPr>
        <w:widowControl/>
        <w:ind w:firstLine="0" w:firstLineChars="0"/>
        <w:jc w:val="center"/>
        <w:rPr>
          <w:rFonts w:hint="eastAsia" w:ascii="宋体" w:hAnsi="宋体" w:eastAsia="宋体" w:cs="宋体"/>
          <w:b w:val="0"/>
          <w:bCs w:val="0"/>
          <w:color w:val="auto"/>
          <w:sz w:val="28"/>
          <w:szCs w:val="28"/>
          <w:lang w:val="en-US" w:eastAsia="zh-Hans"/>
        </w:rPr>
      </w:pPr>
    </w:p>
    <w:p w14:paraId="6AE30717">
      <w:pPr>
        <w:spacing w:line="560" w:lineRule="exact"/>
        <w:ind w:firstLine="3654" w:firstLineChars="1300"/>
        <w:rPr>
          <w:rFonts w:ascii="宋体" w:hAnsi="宋体" w:eastAsia="宋体" w:cs="宋体"/>
          <w:b/>
          <w:bCs/>
          <w:sz w:val="28"/>
          <w:szCs w:val="28"/>
        </w:rPr>
      </w:pPr>
      <w:r>
        <w:rPr>
          <w:rFonts w:hint="eastAsia" w:ascii="宋体" w:hAnsi="宋体" w:eastAsia="宋体" w:cs="宋体"/>
          <w:b/>
          <w:bCs/>
          <w:sz w:val="28"/>
          <w:szCs w:val="28"/>
        </w:rPr>
        <w:t>李红</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教授</w:t>
      </w:r>
    </w:p>
    <w:p w14:paraId="526B6FD9">
      <w:pPr>
        <w:jc w:val="lef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李红，首都医科大学附属北京朝阳医院教授，主任医师，博士生导师，现任首都医科大学附属北京朝阳医院国际医疗部主任，心脏中心副主任。</w:t>
      </w:r>
      <w:r>
        <w:rPr>
          <w:rFonts w:ascii="宋体" w:hAnsi="宋体" w:eastAsia="宋体" w:cs="宋体"/>
          <w:sz w:val="28"/>
          <w:szCs w:val="28"/>
        </w:rPr>
        <w:t>致力于心力衰竭、肿瘤心脏病、高血压、冠心病以及代谢相关心血管疾病等常见病的临床与基础研究。作为课题负责人，参与国家重点研发计划和国家科技重大专项等科研项目，并主持多项省部级心力衰竭、冠心病和心肌病相关</w:t>
      </w:r>
      <w:r>
        <w:rPr>
          <w:rFonts w:hint="eastAsia" w:ascii="宋体" w:hAnsi="宋体" w:eastAsia="宋体" w:cs="宋体"/>
          <w:sz w:val="28"/>
          <w:szCs w:val="28"/>
        </w:rPr>
        <w:t>课题</w:t>
      </w:r>
      <w:r>
        <w:rPr>
          <w:rFonts w:ascii="宋体" w:hAnsi="宋体" w:eastAsia="宋体" w:cs="宋体"/>
          <w:sz w:val="28"/>
          <w:szCs w:val="28"/>
        </w:rPr>
        <w:t>。同时担任</w:t>
      </w:r>
      <w:r>
        <w:rPr>
          <w:rFonts w:hint="eastAsia" w:ascii="宋体" w:hAnsi="宋体" w:eastAsia="宋体" w:cs="宋体"/>
          <w:sz w:val="28"/>
          <w:szCs w:val="28"/>
        </w:rPr>
        <w:t>中华医学会心血管病学分会第十二届委员会代谢性心血管疾病学组委员</w:t>
      </w:r>
      <w:r>
        <w:rPr>
          <w:rFonts w:hint="eastAsia" w:ascii="宋体" w:hAnsi="宋体" w:eastAsia="宋体" w:cs="宋体"/>
          <w:sz w:val="28"/>
          <w:szCs w:val="28"/>
          <w:lang w:eastAsia="zh-CN"/>
        </w:rPr>
        <w:t>、</w:t>
      </w:r>
      <w:r>
        <w:rPr>
          <w:rFonts w:ascii="宋体" w:hAnsi="宋体" w:eastAsia="宋体" w:cs="宋体"/>
          <w:sz w:val="28"/>
          <w:szCs w:val="28"/>
        </w:rPr>
        <w:t>北京医学会心血管病学分会心衰学组委员</w:t>
      </w:r>
      <w:r>
        <w:rPr>
          <w:rFonts w:hint="eastAsia" w:ascii="宋体" w:hAnsi="宋体" w:eastAsia="宋体" w:cs="宋体"/>
          <w:sz w:val="28"/>
          <w:szCs w:val="28"/>
        </w:rPr>
        <w:t>、</w:t>
      </w:r>
      <w:r>
        <w:rPr>
          <w:rFonts w:ascii="宋体" w:hAnsi="宋体" w:eastAsia="宋体" w:cs="宋体"/>
          <w:sz w:val="28"/>
          <w:szCs w:val="28"/>
        </w:rPr>
        <w:t>北京医师协会心血管内科专科医师分会第四届理事会 常务理事</w:t>
      </w:r>
      <w:r>
        <w:rPr>
          <w:rFonts w:hint="eastAsia" w:ascii="宋体" w:hAnsi="宋体" w:eastAsia="宋体" w:cs="宋体"/>
          <w:sz w:val="28"/>
          <w:szCs w:val="28"/>
        </w:rPr>
        <w:t>、</w:t>
      </w:r>
      <w:r>
        <w:rPr>
          <w:rFonts w:ascii="宋体" w:hAnsi="宋体" w:eastAsia="宋体" w:cs="宋体"/>
          <w:sz w:val="28"/>
          <w:szCs w:val="28"/>
        </w:rPr>
        <w:t>中国医疗保健国际交流促进会微创医学分会第四届委员</w:t>
      </w:r>
      <w:r>
        <w:rPr>
          <w:rFonts w:hint="eastAsia" w:ascii="宋体" w:hAnsi="宋体" w:eastAsia="宋体" w:cs="宋体"/>
          <w:sz w:val="28"/>
          <w:szCs w:val="28"/>
        </w:rPr>
        <w:t>、</w:t>
      </w:r>
      <w:r>
        <w:rPr>
          <w:rFonts w:ascii="宋体" w:hAnsi="宋体" w:eastAsia="宋体" w:cs="宋体"/>
          <w:sz w:val="28"/>
          <w:szCs w:val="28"/>
        </w:rPr>
        <w:t>北京健康促进会肿瘤心脏病学专家委员会委员</w:t>
      </w:r>
      <w:r>
        <w:rPr>
          <w:rFonts w:hint="eastAsia" w:ascii="宋体" w:hAnsi="宋体" w:eastAsia="宋体" w:cs="宋体"/>
          <w:sz w:val="28"/>
          <w:szCs w:val="28"/>
        </w:rPr>
        <w:t>、</w:t>
      </w:r>
      <w:r>
        <w:rPr>
          <w:rFonts w:ascii="宋体" w:hAnsi="宋体" w:eastAsia="宋体" w:cs="宋体"/>
          <w:sz w:val="28"/>
          <w:szCs w:val="28"/>
        </w:rPr>
        <w:t>北京乳腺病防治学会健康管理专业委员会委员等职务</w:t>
      </w:r>
      <w:r>
        <w:rPr>
          <w:rFonts w:hint="eastAsia" w:ascii="宋体" w:hAnsi="宋体" w:eastAsia="宋体" w:cs="宋体"/>
          <w:sz w:val="28"/>
          <w:szCs w:val="28"/>
        </w:rPr>
        <w:t>。</w:t>
      </w:r>
    </w:p>
    <w:p w14:paraId="68E7A0C1">
      <w:pPr>
        <w:spacing w:line="560" w:lineRule="exact"/>
        <w:ind w:left="0" w:firstLine="0" w:firstLineChars="0"/>
        <w:jc w:val="left"/>
        <w:rPr>
          <w:rFonts w:ascii="宋体" w:hAnsi="宋体" w:eastAsia="宋体" w:cs="宋体"/>
          <w:b/>
          <w:bCs/>
          <w:sz w:val="28"/>
          <w:szCs w:val="28"/>
        </w:rPr>
      </w:pPr>
      <w:r>
        <w:rPr>
          <w:rFonts w:hint="eastAsia" w:ascii="宋体" w:hAnsi="宋体" w:eastAsia="宋体" w:cs="宋体"/>
          <w:b/>
          <w:bCs/>
          <w:sz w:val="28"/>
          <w:szCs w:val="28"/>
        </w:rPr>
        <w:t>研究方向：</w:t>
      </w:r>
      <w:r>
        <w:rPr>
          <w:rFonts w:ascii="宋体" w:hAnsi="宋体" w:eastAsia="宋体" w:cs="宋体"/>
          <w:sz w:val="28"/>
          <w:szCs w:val="28"/>
        </w:rPr>
        <w:t>心力衰竭、肿瘤心脏病、高血压、冠心病以及代谢相关心血管疾病等常见病的临床与基础研究</w:t>
      </w:r>
    </w:p>
    <w:p w14:paraId="190F002E">
      <w:pPr>
        <w:spacing w:line="560" w:lineRule="exact"/>
        <w:rPr>
          <w:rFonts w:ascii="宋体" w:hAnsi="宋体" w:eastAsia="宋体" w:cs="宋体"/>
          <w:b/>
          <w:bCs/>
          <w:sz w:val="28"/>
          <w:szCs w:val="28"/>
        </w:rPr>
      </w:pPr>
      <w:r>
        <w:rPr>
          <w:rFonts w:hint="eastAsia" w:ascii="宋体" w:hAnsi="宋体" w:eastAsia="宋体" w:cs="宋体"/>
          <w:b/>
          <w:bCs/>
          <w:sz w:val="28"/>
          <w:szCs w:val="28"/>
        </w:rPr>
        <w:t xml:space="preserve">招收人数： </w:t>
      </w:r>
      <w:r>
        <w:rPr>
          <w:rFonts w:hint="eastAsia" w:ascii="宋体" w:hAnsi="宋体" w:eastAsia="宋体" w:cs="宋体"/>
          <w:sz w:val="28"/>
          <w:szCs w:val="28"/>
          <w:lang w:val="en-US" w:eastAsia="zh-CN"/>
        </w:rPr>
        <w:t>1</w:t>
      </w:r>
      <w:r>
        <w:rPr>
          <w:rFonts w:hint="eastAsia" w:ascii="宋体" w:hAnsi="宋体" w:eastAsia="宋体" w:cs="宋体"/>
          <w:sz w:val="28"/>
          <w:szCs w:val="28"/>
        </w:rPr>
        <w:t>人</w:t>
      </w:r>
    </w:p>
    <w:p w14:paraId="1B9D0330">
      <w:pPr>
        <w:spacing w:line="560" w:lineRule="exact"/>
        <w:rPr>
          <w:rFonts w:ascii="宋体" w:hAnsi="宋体" w:eastAsia="宋体" w:cs="宋体"/>
          <w:b/>
          <w:bCs/>
          <w:sz w:val="28"/>
          <w:szCs w:val="28"/>
        </w:rPr>
      </w:pPr>
      <w:r>
        <w:rPr>
          <w:rFonts w:hint="eastAsia" w:ascii="宋体" w:hAnsi="宋体" w:eastAsia="宋体" w:cs="宋体"/>
          <w:b/>
          <w:bCs/>
          <w:sz w:val="28"/>
          <w:szCs w:val="28"/>
        </w:rPr>
        <w:t>招收条件：</w:t>
      </w:r>
    </w:p>
    <w:p w14:paraId="71900068">
      <w:pPr>
        <w:pStyle w:val="13"/>
        <w:numPr>
          <w:ilvl w:val="-1"/>
          <w:numId w:val="0"/>
        </w:numPr>
        <w:ind w:left="0" w:firstLine="0" w:firstLineChars="0"/>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rPr>
        <w:t>年龄在35周岁以下</w:t>
      </w:r>
      <w:r>
        <w:rPr>
          <w:rFonts w:hint="eastAsia" w:ascii="宋体" w:hAnsi="宋体" w:eastAsia="宋体" w:cs="宋体"/>
          <w:sz w:val="28"/>
          <w:szCs w:val="28"/>
          <w:lang w:eastAsia="zh-CN"/>
        </w:rPr>
        <w:t>；</w:t>
      </w:r>
    </w:p>
    <w:p w14:paraId="3C6C89EC">
      <w:pPr>
        <w:pStyle w:val="13"/>
        <w:numPr>
          <w:ilvl w:val="-1"/>
          <w:numId w:val="0"/>
        </w:numPr>
        <w:ind w:left="0" w:firstLine="0" w:firstLineChars="0"/>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ascii="宋体" w:hAnsi="宋体" w:eastAsia="宋体" w:cs="宋体"/>
          <w:sz w:val="28"/>
          <w:szCs w:val="28"/>
        </w:rPr>
        <w:t>获得博士研究生学位不超过3年</w:t>
      </w:r>
      <w:r>
        <w:rPr>
          <w:rFonts w:hint="eastAsia" w:ascii="宋体" w:hAnsi="宋体" w:eastAsia="宋体" w:cs="宋体"/>
          <w:sz w:val="28"/>
          <w:szCs w:val="28"/>
          <w:lang w:eastAsia="zh-CN"/>
        </w:rPr>
        <w:t>；</w:t>
      </w:r>
    </w:p>
    <w:p w14:paraId="2AF3EB0B">
      <w:pPr>
        <w:rPr>
          <w:rFonts w:hint="eastAsia" w:ascii="宋体" w:hAnsi="宋体" w:eastAsia="宋体" w:cs="宋体"/>
          <w:sz w:val="28"/>
          <w:szCs w:val="28"/>
          <w:lang w:eastAsia="zh-CN"/>
        </w:rPr>
      </w:pPr>
      <w:r>
        <w:rPr>
          <w:rFonts w:hint="eastAsia" w:ascii="宋体" w:hAnsi="宋体" w:eastAsia="宋体" w:cs="宋体"/>
          <w:sz w:val="28"/>
          <w:szCs w:val="28"/>
        </w:rPr>
        <w:t>3.具有心血管内科专业临床、科研背景</w:t>
      </w:r>
      <w:r>
        <w:rPr>
          <w:rFonts w:hint="eastAsia" w:ascii="宋体" w:hAnsi="宋体" w:eastAsia="宋体" w:cs="宋体"/>
          <w:sz w:val="28"/>
          <w:szCs w:val="28"/>
          <w:lang w:eastAsia="zh-CN"/>
        </w:rPr>
        <w:t>；</w:t>
      </w:r>
    </w:p>
    <w:p w14:paraId="6A8CC356">
      <w:pPr>
        <w:rPr>
          <w:rFonts w:hint="eastAsia" w:ascii="宋体" w:hAnsi="宋体" w:eastAsia="宋体" w:cs="宋体"/>
          <w:sz w:val="28"/>
          <w:szCs w:val="28"/>
          <w:lang w:eastAsia="zh-CN"/>
        </w:rPr>
      </w:pPr>
      <w:r>
        <w:rPr>
          <w:rFonts w:hint="eastAsia" w:ascii="宋体" w:hAnsi="宋体" w:eastAsia="宋体" w:cs="宋体"/>
          <w:sz w:val="28"/>
          <w:szCs w:val="28"/>
        </w:rPr>
        <w:t>4.</w:t>
      </w:r>
      <w:r>
        <w:rPr>
          <w:rFonts w:ascii="宋体" w:hAnsi="宋体" w:eastAsia="宋体" w:cs="宋体"/>
          <w:sz w:val="28"/>
          <w:szCs w:val="28"/>
        </w:rPr>
        <w:t>攻读博士期间</w:t>
      </w:r>
      <w:r>
        <w:rPr>
          <w:rFonts w:hint="eastAsia" w:ascii="宋体" w:hAnsi="宋体" w:eastAsia="宋体" w:cs="宋体"/>
          <w:sz w:val="28"/>
          <w:szCs w:val="28"/>
        </w:rPr>
        <w:t>，以</w:t>
      </w:r>
      <w:r>
        <w:rPr>
          <w:rFonts w:ascii="宋体" w:hAnsi="宋体" w:eastAsia="宋体" w:cs="宋体"/>
          <w:sz w:val="28"/>
          <w:szCs w:val="28"/>
        </w:rPr>
        <w:t>第一作者发表</w:t>
      </w:r>
      <w:r>
        <w:rPr>
          <w:rFonts w:hint="eastAsia" w:ascii="宋体" w:hAnsi="宋体" w:eastAsia="宋体" w:cs="宋体"/>
          <w:sz w:val="28"/>
          <w:szCs w:val="28"/>
        </w:rPr>
        <w:t>至少2篇</w:t>
      </w:r>
      <w:r>
        <w:rPr>
          <w:rFonts w:ascii="宋体" w:hAnsi="宋体" w:eastAsia="宋体" w:cs="宋体"/>
          <w:sz w:val="28"/>
          <w:szCs w:val="28"/>
        </w:rPr>
        <w:t>SCI论文</w:t>
      </w:r>
      <w:r>
        <w:rPr>
          <w:rFonts w:hint="eastAsia" w:ascii="宋体" w:hAnsi="宋体" w:eastAsia="宋体" w:cs="宋体"/>
          <w:sz w:val="28"/>
          <w:szCs w:val="28"/>
          <w:lang w:eastAsia="zh-CN"/>
        </w:rPr>
        <w:t>。</w:t>
      </w:r>
    </w:p>
    <w:p w14:paraId="195E88A2">
      <w:pPr>
        <w:widowControl/>
        <w:ind w:firstLine="0" w:firstLineChars="0"/>
        <w:jc w:val="both"/>
        <w:rPr>
          <w:rFonts w:hint="eastAsia"/>
          <w:sz w:val="36"/>
          <w:szCs w:val="40"/>
        </w:rPr>
      </w:pPr>
    </w:p>
    <w:p w14:paraId="2557EE72">
      <w:pPr>
        <w:widowControl/>
        <w:ind w:firstLine="0" w:firstLineChars="0"/>
        <w:jc w:val="left"/>
        <w:rPr>
          <w:rFonts w:hint="eastAsia" w:asciiTheme="minorHAnsi" w:hAnsiTheme="minorHAnsi" w:eastAsiaTheme="minorEastAsia" w:cstheme="minorBidi"/>
          <w:kern w:val="2"/>
          <w:sz w:val="21"/>
          <w:szCs w:val="22"/>
          <w:lang w:val="en-US" w:eastAsia="zh-Hans" w:bidi="ar-SA"/>
        </w:rPr>
      </w:pPr>
    </w:p>
    <w:p w14:paraId="26353648">
      <w:pPr>
        <w:widowControl/>
        <w:ind w:firstLine="0" w:firstLineChars="0"/>
        <w:jc w:val="left"/>
        <w:rPr>
          <w:rFonts w:hint="eastAsia"/>
          <w:lang w:val="en-US" w:eastAsia="zh-Hans"/>
        </w:rPr>
      </w:pPr>
    </w:p>
    <w:p w14:paraId="071901A4">
      <w:pPr>
        <w:widowControl/>
        <w:ind w:firstLine="0" w:firstLineChars="0"/>
        <w:jc w:val="left"/>
        <w:rPr>
          <w:rFonts w:hint="eastAsia"/>
          <w:lang w:val="en-US" w:eastAsia="zh-Hans"/>
        </w:rPr>
      </w:pPr>
    </w:p>
    <w:p w14:paraId="3490E166">
      <w:pPr>
        <w:widowControl/>
        <w:tabs>
          <w:tab w:val="left" w:pos="3468"/>
        </w:tabs>
        <w:ind w:firstLine="0" w:firstLineChars="0"/>
        <w:jc w:val="left"/>
        <w:rPr>
          <w:rFonts w:hint="eastAsia" w:eastAsiaTheme="minorEastAsia"/>
          <w:lang w:val="en-US" w:eastAsia="zh-CN"/>
        </w:rPr>
      </w:pPr>
    </w:p>
    <w:p w14:paraId="4ECE37E6">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4B587F98">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1350EC41">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5FDECB1A">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7BFEDF9E">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64B3C447">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035201BC">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225A5B4B">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51ECE378">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717F3954">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38C40EE7">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2B42D100">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4A537B63">
      <w:pPr>
        <w:widowControl/>
        <w:ind w:firstLine="0" w:firstLineChars="0"/>
        <w:jc w:val="left"/>
        <w:rPr>
          <w:rFonts w:hint="eastAsia" w:asciiTheme="minorHAnsi" w:hAnsiTheme="minorHAnsi" w:eastAsiaTheme="minorEastAsia" w:cstheme="minorBidi"/>
          <w:kern w:val="2"/>
          <w:sz w:val="21"/>
          <w:szCs w:val="22"/>
          <w:lang w:val="en-US" w:eastAsia="zh-CN" w:bidi="ar-SA"/>
        </w:rPr>
      </w:pPr>
    </w:p>
    <w:p w14:paraId="64EB9FAF">
      <w:pPr>
        <w:widowControl/>
        <w:ind w:firstLine="0" w:firstLineChars="0"/>
        <w:jc w:val="left"/>
        <w:rPr>
          <w:rFonts w:hint="eastAsia"/>
          <w:lang w:val="en-US" w:eastAsia="zh-CN"/>
        </w:rPr>
      </w:pPr>
    </w:p>
    <w:p w14:paraId="595E8415">
      <w:pPr>
        <w:widowControl/>
        <w:ind w:firstLine="0" w:firstLineChars="0"/>
        <w:jc w:val="left"/>
        <w:rPr>
          <w:rFonts w:hint="eastAsia"/>
          <w:lang w:val="en-US" w:eastAsia="zh-CN"/>
        </w:rPr>
      </w:pPr>
    </w:p>
    <w:p w14:paraId="3E8E438B">
      <w:pPr>
        <w:widowControl/>
        <w:ind w:firstLine="0" w:firstLineChars="0"/>
        <w:jc w:val="left"/>
        <w:rPr>
          <w:rFonts w:hint="eastAsia"/>
          <w:lang w:val="en-US" w:eastAsia="zh-CN"/>
        </w:rPr>
      </w:pPr>
    </w:p>
    <w:p w14:paraId="1DFC756C">
      <w:pPr>
        <w:widowControl/>
        <w:ind w:firstLine="0" w:firstLineChars="0"/>
        <w:jc w:val="left"/>
        <w:rPr>
          <w:rFonts w:hint="eastAsia"/>
          <w:lang w:val="en-US" w:eastAsia="zh-CN"/>
        </w:rPr>
      </w:pPr>
    </w:p>
    <w:p w14:paraId="1DC9C4F8">
      <w:pPr>
        <w:widowControl/>
        <w:ind w:firstLine="0" w:firstLineChars="0"/>
        <w:jc w:val="left"/>
        <w:rPr>
          <w:rFonts w:hint="eastAsia"/>
          <w:lang w:val="en-US" w:eastAsia="zh-CN"/>
        </w:rPr>
      </w:pPr>
    </w:p>
    <w:p w14:paraId="16836DB4">
      <w:pPr>
        <w:widowControl/>
        <w:ind w:firstLine="0" w:firstLineChars="0"/>
        <w:jc w:val="left"/>
        <w:rPr>
          <w:rFonts w:hint="eastAsia"/>
          <w:lang w:val="en-US" w:eastAsia="zh-CN"/>
        </w:rPr>
      </w:pPr>
    </w:p>
    <w:p w14:paraId="467541C9">
      <w:pPr>
        <w:widowControl/>
        <w:ind w:firstLine="0" w:firstLineChars="0"/>
        <w:jc w:val="left"/>
        <w:rPr>
          <w:rFonts w:hint="eastAsia"/>
          <w:lang w:val="en-US" w:eastAsia="zh-CN"/>
        </w:rPr>
      </w:pPr>
    </w:p>
    <w:p w14:paraId="636A84B3">
      <w:pPr>
        <w:widowControl/>
        <w:ind w:firstLine="0" w:firstLineChars="0"/>
        <w:jc w:val="left"/>
        <w:rPr>
          <w:rFonts w:hint="eastAsia"/>
          <w:lang w:val="en-US" w:eastAsia="zh-CN"/>
        </w:rPr>
      </w:pPr>
    </w:p>
    <w:p w14:paraId="1E2AEDC7">
      <w:pPr>
        <w:widowControl/>
        <w:ind w:firstLine="0" w:firstLineChars="0"/>
        <w:jc w:val="left"/>
        <w:rPr>
          <w:rFonts w:hint="eastAsia"/>
          <w:lang w:val="en-US" w:eastAsia="zh-CN"/>
        </w:rPr>
      </w:pPr>
    </w:p>
    <w:p w14:paraId="2AC6F11B">
      <w:pPr>
        <w:widowControl/>
        <w:ind w:firstLine="0" w:firstLineChars="0"/>
        <w:jc w:val="left"/>
        <w:rPr>
          <w:rFonts w:hint="eastAsia"/>
          <w:lang w:val="en-US" w:eastAsia="zh-CN"/>
        </w:rPr>
      </w:pPr>
    </w:p>
    <w:p w14:paraId="72D0EF66">
      <w:pPr>
        <w:widowControl/>
        <w:ind w:firstLine="0" w:firstLineChars="0"/>
        <w:jc w:val="left"/>
        <w:rPr>
          <w:rFonts w:hint="eastAsia"/>
          <w:lang w:val="en-US" w:eastAsia="zh-CN"/>
        </w:rPr>
      </w:pPr>
    </w:p>
    <w:p w14:paraId="65EAA59F">
      <w:pPr>
        <w:widowControl/>
        <w:ind w:firstLine="0" w:firstLineChars="0"/>
        <w:jc w:val="left"/>
        <w:rPr>
          <w:rFonts w:hint="eastAsia"/>
          <w:lang w:val="en-US" w:eastAsia="zh-CN"/>
        </w:rPr>
      </w:pPr>
    </w:p>
    <w:p w14:paraId="3760946E">
      <w:pPr>
        <w:widowControl/>
        <w:ind w:firstLine="0" w:firstLineChars="0"/>
        <w:jc w:val="left"/>
        <w:rPr>
          <w:rFonts w:hint="eastAsia"/>
          <w:lang w:val="en-US" w:eastAsia="zh-CN"/>
        </w:rPr>
      </w:pPr>
    </w:p>
    <w:p w14:paraId="47B698AE">
      <w:pPr>
        <w:widowControl/>
        <w:ind w:firstLine="0" w:firstLineChars="0"/>
        <w:jc w:val="left"/>
        <w:rPr>
          <w:rFonts w:hint="eastAsia"/>
          <w:lang w:val="en-US" w:eastAsia="zh-CN"/>
        </w:rPr>
      </w:pPr>
    </w:p>
    <w:p w14:paraId="70F7DC03">
      <w:pPr>
        <w:widowControl/>
        <w:ind w:firstLine="0" w:firstLineChars="0"/>
        <w:jc w:val="left"/>
        <w:rPr>
          <w:rFonts w:hint="eastAsia"/>
          <w:lang w:val="en-US" w:eastAsia="zh-CN"/>
        </w:rPr>
      </w:pPr>
    </w:p>
    <w:p w14:paraId="69A835F8">
      <w:pPr>
        <w:widowControl/>
        <w:ind w:firstLine="0" w:firstLineChars="0"/>
        <w:jc w:val="left"/>
        <w:rPr>
          <w:rFonts w:hint="eastAsia"/>
          <w:lang w:val="en-US" w:eastAsia="zh-CN"/>
        </w:rPr>
      </w:pPr>
    </w:p>
    <w:p w14:paraId="486C6F42">
      <w:pPr>
        <w:widowControl/>
        <w:ind w:firstLine="0" w:firstLineChars="0"/>
        <w:jc w:val="left"/>
        <w:rPr>
          <w:rFonts w:hint="eastAsia"/>
          <w:lang w:val="en-US" w:eastAsia="zh-CN"/>
        </w:rPr>
      </w:pPr>
    </w:p>
    <w:p w14:paraId="69E4F08F">
      <w:pPr>
        <w:widowControl/>
        <w:ind w:firstLine="0" w:firstLineChars="0"/>
        <w:jc w:val="left"/>
        <w:rPr>
          <w:rFonts w:hint="eastAsia"/>
          <w:lang w:val="en-US" w:eastAsia="zh-CN"/>
        </w:rPr>
      </w:pPr>
      <w:r>
        <w:rPr>
          <w:rFonts w:hint="eastAsia"/>
          <w:lang w:val="en-US" w:eastAsia="zh-CN"/>
        </w:rPr>
        <w:t>、</w:t>
      </w:r>
    </w:p>
    <w:p w14:paraId="36C89723">
      <w:pPr>
        <w:widowControl/>
        <w:ind w:firstLine="0" w:firstLineChars="0"/>
        <w:jc w:val="left"/>
        <w:rPr>
          <w:rFonts w:hint="eastAsia"/>
          <w:lang w:val="en-US" w:eastAsia="zh-CN"/>
        </w:rPr>
      </w:pPr>
    </w:p>
    <w:p w14:paraId="387B9345">
      <w:pPr>
        <w:widowControl/>
        <w:ind w:firstLine="0" w:firstLineChars="0"/>
        <w:jc w:val="left"/>
        <w:rPr>
          <w:rFonts w:hint="eastAsia"/>
          <w:lang w:val="en-US" w:eastAsia="zh-CN"/>
        </w:rPr>
      </w:pPr>
    </w:p>
    <w:p w14:paraId="02EC0FB6">
      <w:pPr>
        <w:widowControl/>
        <w:ind w:firstLine="0" w:firstLineChars="0"/>
        <w:jc w:val="left"/>
        <w:rPr>
          <w:rFonts w:hint="eastAsia"/>
          <w:lang w:val="en-US" w:eastAsia="zh-CN"/>
        </w:rPr>
      </w:pPr>
    </w:p>
    <w:p w14:paraId="3FDB1435">
      <w:pPr>
        <w:widowControl/>
        <w:ind w:firstLine="0" w:firstLineChars="0"/>
        <w:jc w:val="left"/>
        <w:rPr>
          <w:rFonts w:hint="eastAsia"/>
          <w:lang w:val="en-US" w:eastAsia="zh-CN"/>
        </w:rPr>
      </w:pPr>
    </w:p>
    <w:p w14:paraId="369B8A23">
      <w:pPr>
        <w:widowControl/>
        <w:ind w:firstLine="0" w:firstLineChars="0"/>
        <w:jc w:val="left"/>
        <w:rPr>
          <w:rFonts w:hint="eastAsia"/>
          <w:lang w:val="en-US" w:eastAsia="zh-CN"/>
        </w:rPr>
      </w:pPr>
    </w:p>
    <w:p w14:paraId="6523A481">
      <w:pPr>
        <w:widowControl/>
        <w:ind w:firstLine="0" w:firstLineChars="0"/>
        <w:jc w:val="left"/>
        <w:rPr>
          <w:rFonts w:hint="eastAsia"/>
          <w:lang w:val="en-US" w:eastAsia="zh-CN"/>
        </w:rPr>
      </w:pPr>
    </w:p>
    <w:p w14:paraId="006287AE">
      <w:pPr>
        <w:widowControl/>
        <w:tabs>
          <w:tab w:val="left" w:pos="5568"/>
        </w:tabs>
        <w:ind w:firstLine="4320" w:firstLineChars="1200"/>
        <w:jc w:val="left"/>
        <w:rPr>
          <w:rFonts w:hint="eastAsia" w:ascii="宋体" w:hAnsi="宋体" w:eastAsia="宋体" w:cs="宋体"/>
          <w:b/>
          <w:bCs/>
          <w:sz w:val="28"/>
          <w:szCs w:val="28"/>
        </w:rPr>
      </w:pPr>
      <w:r>
        <w:rPr>
          <w:rFonts w:hint="eastAsia"/>
          <w:sz w:val="36"/>
          <w:szCs w:val="40"/>
        </w:rPr>
        <w:drawing>
          <wp:anchor distT="0" distB="0" distL="114300" distR="114300" simplePos="0" relativeHeight="251692032" behindDoc="0" locked="0" layoutInCell="1" allowOverlap="1">
            <wp:simplePos x="0" y="0"/>
            <wp:positionH relativeFrom="column">
              <wp:posOffset>2082165</wp:posOffset>
            </wp:positionH>
            <wp:positionV relativeFrom="paragraph">
              <wp:posOffset>274955</wp:posOffset>
            </wp:positionV>
            <wp:extent cx="1342390" cy="2004695"/>
            <wp:effectExtent l="0" t="0" r="10160" b="14605"/>
            <wp:wrapNone/>
            <wp:docPr id="37" name="图片 37" descr="6b4357fe3fb4361b6d312fc66ece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b4357fe3fb4361b6d312fc66eceb41"/>
                    <pic:cNvPicPr>
                      <a:picLocks noChangeAspect="1"/>
                    </pic:cNvPicPr>
                  </pic:nvPicPr>
                  <pic:blipFill>
                    <a:blip r:embed="rId40"/>
                    <a:stretch>
                      <a:fillRect/>
                    </a:stretch>
                  </pic:blipFill>
                  <pic:spPr>
                    <a:xfrm>
                      <a:off x="0" y="0"/>
                      <a:ext cx="1359563" cy="2029850"/>
                    </a:xfrm>
                    <a:prstGeom prst="rect">
                      <a:avLst/>
                    </a:prstGeom>
                  </pic:spPr>
                </pic:pic>
              </a:graphicData>
            </a:graphic>
          </wp:anchor>
        </w:drawing>
      </w:r>
    </w:p>
    <w:p w14:paraId="6ECFAA54">
      <w:pPr>
        <w:widowControl/>
        <w:tabs>
          <w:tab w:val="left" w:pos="5568"/>
        </w:tabs>
        <w:ind w:firstLine="3373" w:firstLineChars="1200"/>
        <w:jc w:val="left"/>
        <w:rPr>
          <w:rFonts w:hint="eastAsia" w:ascii="宋体" w:hAnsi="宋体" w:eastAsia="宋体" w:cs="宋体"/>
          <w:b/>
          <w:bCs/>
          <w:sz w:val="28"/>
          <w:szCs w:val="28"/>
        </w:rPr>
      </w:pPr>
    </w:p>
    <w:p w14:paraId="45779261">
      <w:pPr>
        <w:widowControl/>
        <w:tabs>
          <w:tab w:val="left" w:pos="5568"/>
        </w:tabs>
        <w:ind w:firstLine="3373" w:firstLineChars="1200"/>
        <w:jc w:val="left"/>
        <w:rPr>
          <w:rFonts w:hint="eastAsia" w:ascii="宋体" w:hAnsi="宋体" w:eastAsia="宋体" w:cs="宋体"/>
          <w:b/>
          <w:bCs/>
          <w:sz w:val="28"/>
          <w:szCs w:val="28"/>
        </w:rPr>
      </w:pPr>
    </w:p>
    <w:p w14:paraId="43B30A1C">
      <w:pPr>
        <w:widowControl/>
        <w:tabs>
          <w:tab w:val="left" w:pos="5568"/>
        </w:tabs>
        <w:ind w:firstLine="3373" w:firstLineChars="1200"/>
        <w:jc w:val="left"/>
        <w:rPr>
          <w:rFonts w:hint="eastAsia" w:ascii="宋体" w:hAnsi="宋体" w:eastAsia="宋体" w:cs="宋体"/>
          <w:b/>
          <w:bCs/>
          <w:sz w:val="28"/>
          <w:szCs w:val="28"/>
        </w:rPr>
      </w:pPr>
    </w:p>
    <w:p w14:paraId="56A4A049">
      <w:pPr>
        <w:widowControl/>
        <w:tabs>
          <w:tab w:val="left" w:pos="5568"/>
        </w:tabs>
        <w:ind w:firstLine="3373" w:firstLineChars="1200"/>
        <w:jc w:val="left"/>
        <w:rPr>
          <w:rFonts w:hint="eastAsia" w:ascii="宋体" w:hAnsi="宋体" w:eastAsia="宋体" w:cs="宋体"/>
          <w:b/>
          <w:bCs/>
          <w:sz w:val="28"/>
          <w:szCs w:val="28"/>
        </w:rPr>
      </w:pPr>
    </w:p>
    <w:p w14:paraId="1C042618">
      <w:pPr>
        <w:widowControl/>
        <w:tabs>
          <w:tab w:val="left" w:pos="5568"/>
        </w:tabs>
        <w:ind w:firstLine="3373" w:firstLineChars="1200"/>
        <w:jc w:val="left"/>
        <w:rPr>
          <w:rFonts w:hint="eastAsia" w:ascii="宋体" w:hAnsi="宋体" w:eastAsia="宋体" w:cs="宋体"/>
          <w:b/>
          <w:bCs/>
          <w:sz w:val="28"/>
          <w:szCs w:val="28"/>
        </w:rPr>
      </w:pPr>
    </w:p>
    <w:p w14:paraId="4CB1430E">
      <w:pPr>
        <w:widowControl/>
        <w:tabs>
          <w:tab w:val="left" w:pos="5568"/>
        </w:tabs>
        <w:ind w:firstLine="3373" w:firstLineChars="1200"/>
        <w:jc w:val="left"/>
        <w:rPr>
          <w:rFonts w:hint="eastAsia" w:ascii="宋体" w:hAnsi="宋体" w:eastAsia="宋体" w:cs="宋体"/>
          <w:b/>
          <w:bCs/>
          <w:sz w:val="28"/>
          <w:szCs w:val="28"/>
        </w:rPr>
      </w:pPr>
      <w:r>
        <w:rPr>
          <w:rFonts w:hint="eastAsia" w:ascii="宋体" w:hAnsi="宋体" w:eastAsia="宋体" w:cs="宋体"/>
          <w:b/>
          <w:bCs/>
          <w:sz w:val="28"/>
          <w:szCs w:val="28"/>
        </w:rPr>
        <w:t>刘如恩</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教授</w:t>
      </w:r>
    </w:p>
    <w:p w14:paraId="5C41BCDE">
      <w:pPr>
        <w:spacing w:line="360" w:lineRule="auto"/>
        <w:jc w:val="left"/>
        <w:rPr>
          <w:rFonts w:hint="eastAsia" w:ascii="华文宋体" w:hAnsi="华文宋体" w:eastAsia="华文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华文宋体" w:hAnsi="华文宋体" w:eastAsia="华文宋体" w:cs="宋体"/>
          <w:sz w:val="28"/>
          <w:szCs w:val="28"/>
        </w:rPr>
        <w:t>刘如恩，首都医科大学附属北京朝阳医院教授，主任医师，博士生导师，</w:t>
      </w:r>
      <w:r>
        <w:rPr>
          <w:rFonts w:hint="eastAsia" w:ascii="华文宋体" w:hAnsi="华文宋体" w:eastAsia="华文宋体" w:cstheme="minorBidi"/>
          <w:sz w:val="28"/>
          <w:szCs w:val="28"/>
        </w:rPr>
        <w:t>现任首都医科大学附属北京朝阳医院神经疾病医学中心主任、神经外科主任。</w:t>
      </w:r>
      <w:r>
        <w:rPr>
          <w:rFonts w:hint="eastAsia" w:ascii="华文宋体" w:hAnsi="华文宋体" w:eastAsia="华文宋体"/>
          <w:sz w:val="28"/>
          <w:szCs w:val="28"/>
        </w:rPr>
        <w:t>主持科技部国家重点研发项目1项、国家自然科学基金5项、省部级课题7项。科技部、国家自然基金委、北京市科委等科技项目评审专家。发表论文189篇，参编专著5部，作为副主编完成教材2部，主编专著2部，主译1部。</w:t>
      </w:r>
      <w:r>
        <w:rPr>
          <w:rFonts w:hint="eastAsia" w:ascii="华文宋体" w:hAnsi="华文宋体" w:eastAsia="华文宋体" w:cs="宋体"/>
          <w:sz w:val="28"/>
          <w:szCs w:val="28"/>
        </w:rPr>
        <w:t>现任首都医科大学、</w:t>
      </w:r>
      <w:r>
        <w:rPr>
          <w:rFonts w:hint="eastAsia" w:ascii="华文宋体" w:hAnsi="华文宋体" w:eastAsia="华文宋体"/>
          <w:sz w:val="28"/>
          <w:szCs w:val="28"/>
        </w:rPr>
        <w:t>北京大学、南昌大学</w:t>
      </w:r>
      <w:r>
        <w:rPr>
          <w:rFonts w:hint="eastAsia" w:ascii="华文宋体" w:hAnsi="华文宋体" w:eastAsia="华文宋体"/>
          <w:bCs/>
          <w:sz w:val="28"/>
          <w:szCs w:val="28"/>
        </w:rPr>
        <w:t>博导，博士后导师。我国著名的神经外科专家，擅长对功能神经疾病的治疗。现任中国医师协会周围神经专业委员会主任委员，</w:t>
      </w:r>
      <w:r>
        <w:rPr>
          <w:rFonts w:hint="eastAsia" w:ascii="华文宋体" w:hAnsi="华文宋体" w:eastAsia="华文宋体" w:cs="宋体"/>
          <w:sz w:val="28"/>
          <w:szCs w:val="28"/>
        </w:rPr>
        <w:t>中国医师协会神经外科医师分会常委，中华医学会神经外科分会全国委员，中国医药教育协会医疗器械管理专业委员会神经外科分会主任委员，</w:t>
      </w:r>
      <w:r>
        <w:rPr>
          <w:rFonts w:hint="eastAsia" w:ascii="华文宋体" w:hAnsi="华文宋体" w:eastAsia="华文宋体"/>
          <w:sz w:val="28"/>
          <w:szCs w:val="28"/>
        </w:rPr>
        <w:t>中华医学会江西省分会神经外科专业委员会名誉主任委员，中华医学会神经外科分会功能神经外科学组委员，</w:t>
      </w:r>
      <w:r>
        <w:rPr>
          <w:rFonts w:hint="eastAsia" w:ascii="华文宋体" w:hAnsi="华文宋体" w:eastAsia="华文宋体"/>
          <w:bCs/>
          <w:sz w:val="28"/>
          <w:szCs w:val="28"/>
        </w:rPr>
        <w:t>国家创伤救治与神经再生教育部重点实验室PI，</w:t>
      </w:r>
      <w:r>
        <w:rPr>
          <w:rFonts w:hint="eastAsia" w:ascii="华文宋体" w:hAnsi="华文宋体" w:eastAsia="华文宋体"/>
          <w:sz w:val="28"/>
          <w:szCs w:val="28"/>
        </w:rPr>
        <w:t>中国抗癫痫协会神经调控委员会委员。中华实验外科杂志副主编辑、中华神经创伤外科电子杂志副主编、中华行为医学与神经科学杂志等编委。</w:t>
      </w:r>
    </w:p>
    <w:p w14:paraId="60F7878F">
      <w:pPr>
        <w:spacing w:line="560" w:lineRule="exact"/>
        <w:ind w:left="0" w:firstLine="0" w:firstLineChars="0"/>
        <w:rPr>
          <w:rFonts w:hint="eastAsia" w:ascii="宋体" w:hAnsi="宋体" w:eastAsia="宋体" w:cs="宋体"/>
          <w:sz w:val="28"/>
          <w:szCs w:val="28"/>
        </w:rPr>
      </w:pPr>
      <w:r>
        <w:rPr>
          <w:rFonts w:hint="eastAsia" w:ascii="宋体" w:hAnsi="宋体" w:eastAsia="宋体" w:cs="宋体"/>
          <w:b/>
          <w:bCs/>
          <w:sz w:val="28"/>
          <w:szCs w:val="28"/>
        </w:rPr>
        <w:t>研究方向：</w:t>
      </w:r>
      <w:r>
        <w:rPr>
          <w:rFonts w:hint="eastAsia" w:ascii="宋体" w:hAnsi="宋体" w:eastAsia="宋体" w:cs="宋体"/>
          <w:sz w:val="28"/>
          <w:szCs w:val="28"/>
        </w:rPr>
        <w:t xml:space="preserve">显微神经外科技术、功能神经外科、神经调控、神经干细胞、胶质瘤、周围神经 </w:t>
      </w:r>
    </w:p>
    <w:p w14:paraId="13185CE8">
      <w:pPr>
        <w:spacing w:line="560" w:lineRule="exact"/>
        <w:rPr>
          <w:rFonts w:hint="eastAsia" w:ascii="宋体" w:hAnsi="宋体" w:eastAsia="宋体" w:cs="宋体"/>
          <w:b/>
          <w:bCs/>
          <w:sz w:val="28"/>
          <w:szCs w:val="28"/>
          <w:lang w:val="en-US" w:eastAsia="zh-CN"/>
        </w:rPr>
      </w:pPr>
      <w:r>
        <w:rPr>
          <w:rFonts w:hint="eastAsia" w:ascii="宋体" w:hAnsi="宋体" w:eastAsia="宋体" w:cs="宋体"/>
          <w:b/>
          <w:bCs/>
          <w:sz w:val="28"/>
          <w:szCs w:val="28"/>
        </w:rPr>
        <w:t xml:space="preserve">招收人数： </w:t>
      </w:r>
      <w:r>
        <w:rPr>
          <w:rFonts w:hint="eastAsia" w:ascii="宋体" w:hAnsi="宋体" w:eastAsia="宋体" w:cs="宋体"/>
          <w:sz w:val="28"/>
          <w:szCs w:val="28"/>
        </w:rPr>
        <w:t>3</w:t>
      </w:r>
      <w:r>
        <w:rPr>
          <w:rFonts w:hint="eastAsia" w:ascii="宋体" w:hAnsi="宋体" w:eastAsia="宋体" w:cs="宋体"/>
          <w:sz w:val="28"/>
          <w:szCs w:val="28"/>
          <w:lang w:val="en-US" w:eastAsia="zh-CN"/>
        </w:rPr>
        <w:t>人</w:t>
      </w:r>
    </w:p>
    <w:p w14:paraId="28B0EF99">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招收条件：</w:t>
      </w:r>
    </w:p>
    <w:p w14:paraId="21A5F33F">
      <w:pPr>
        <w:numPr>
          <w:ilvl w:val="0"/>
          <w:numId w:val="11"/>
        </w:numPr>
        <w:spacing w:line="560" w:lineRule="exact"/>
        <w:rPr>
          <w:rFonts w:hint="eastAsia" w:ascii="宋体" w:hAnsi="宋体" w:eastAsia="宋体" w:cs="宋体"/>
          <w:sz w:val="28"/>
          <w:szCs w:val="28"/>
        </w:rPr>
      </w:pPr>
      <w:r>
        <w:rPr>
          <w:rFonts w:hint="eastAsia" w:ascii="宋体" w:hAnsi="宋体" w:eastAsia="宋体" w:cs="宋体"/>
          <w:sz w:val="28"/>
          <w:szCs w:val="28"/>
        </w:rPr>
        <w:t>年龄一般在35周岁以下；</w:t>
      </w:r>
    </w:p>
    <w:p w14:paraId="6C5829B3">
      <w:pPr>
        <w:numPr>
          <w:ilvl w:val="0"/>
          <w:numId w:val="11"/>
        </w:numPr>
        <w:spacing w:line="560" w:lineRule="exact"/>
        <w:rPr>
          <w:rFonts w:hint="eastAsia" w:ascii="宋体" w:hAnsi="宋体" w:eastAsia="宋体" w:cs="宋体"/>
          <w:sz w:val="28"/>
          <w:szCs w:val="28"/>
        </w:rPr>
      </w:pPr>
      <w:r>
        <w:rPr>
          <w:rFonts w:hint="eastAsia" w:ascii="宋体" w:hAnsi="宋体" w:eastAsia="宋体" w:cs="宋体"/>
          <w:sz w:val="28"/>
          <w:szCs w:val="28"/>
        </w:rPr>
        <w:t>具有博士学位的应届毕业生或社会人员（临床型（神经外科专业）/科研型博士）</w:t>
      </w:r>
      <w:r>
        <w:rPr>
          <w:rFonts w:hint="eastAsia" w:ascii="宋体" w:hAnsi="宋体" w:eastAsia="宋体" w:cs="宋体"/>
          <w:sz w:val="28"/>
          <w:szCs w:val="28"/>
          <w:lang w:eastAsia="zh-CN"/>
        </w:rPr>
        <w:t>；</w:t>
      </w:r>
    </w:p>
    <w:p w14:paraId="26E486B7">
      <w:pPr>
        <w:numPr>
          <w:ilvl w:val="0"/>
          <w:numId w:val="11"/>
        </w:numPr>
        <w:spacing w:line="560" w:lineRule="exact"/>
        <w:rPr>
          <w:rFonts w:hint="eastAsia" w:ascii="宋体" w:hAnsi="宋体" w:eastAsia="宋体" w:cs="宋体"/>
          <w:sz w:val="28"/>
          <w:szCs w:val="28"/>
        </w:rPr>
      </w:pPr>
      <w:r>
        <w:rPr>
          <w:rFonts w:hint="eastAsia" w:ascii="宋体" w:hAnsi="宋体" w:eastAsia="宋体" w:cs="宋体"/>
          <w:sz w:val="28"/>
          <w:szCs w:val="28"/>
        </w:rPr>
        <w:t>发表过至少1篇SCI论文，参与过省部级以上的课题设计和课题研究。</w:t>
      </w:r>
    </w:p>
    <w:p w14:paraId="5AEDBB0C">
      <w:pPr>
        <w:widowControl w:val="0"/>
        <w:numPr>
          <w:ilvl w:val="0"/>
          <w:numId w:val="0"/>
        </w:numPr>
        <w:spacing w:line="560" w:lineRule="exact"/>
        <w:jc w:val="both"/>
        <w:rPr>
          <w:rFonts w:hint="eastAsia" w:ascii="宋体" w:hAnsi="宋体" w:eastAsia="宋体" w:cs="宋体"/>
          <w:sz w:val="28"/>
          <w:szCs w:val="28"/>
        </w:rPr>
      </w:pPr>
    </w:p>
    <w:p w14:paraId="60700D8F">
      <w:pPr>
        <w:widowControl w:val="0"/>
        <w:numPr>
          <w:ilvl w:val="0"/>
          <w:numId w:val="0"/>
        </w:numPr>
        <w:spacing w:line="560" w:lineRule="exact"/>
        <w:jc w:val="both"/>
        <w:rPr>
          <w:rFonts w:hint="eastAsia" w:ascii="宋体" w:hAnsi="宋体" w:eastAsia="宋体" w:cs="宋体"/>
          <w:sz w:val="28"/>
          <w:szCs w:val="28"/>
        </w:rPr>
      </w:pPr>
    </w:p>
    <w:p w14:paraId="3176EB3E">
      <w:pPr>
        <w:widowControl w:val="0"/>
        <w:numPr>
          <w:ilvl w:val="0"/>
          <w:numId w:val="0"/>
        </w:numPr>
        <w:spacing w:line="560" w:lineRule="exact"/>
        <w:jc w:val="both"/>
        <w:rPr>
          <w:rFonts w:hint="eastAsia" w:ascii="宋体" w:hAnsi="宋体" w:eastAsia="宋体" w:cs="宋体"/>
          <w:sz w:val="28"/>
          <w:szCs w:val="28"/>
        </w:rPr>
      </w:pPr>
    </w:p>
    <w:p w14:paraId="6D2EAA60">
      <w:pPr>
        <w:widowControl w:val="0"/>
        <w:numPr>
          <w:ilvl w:val="0"/>
          <w:numId w:val="0"/>
        </w:numPr>
        <w:spacing w:line="560" w:lineRule="exact"/>
        <w:jc w:val="both"/>
        <w:rPr>
          <w:rFonts w:hint="eastAsia" w:ascii="宋体" w:hAnsi="宋体" w:eastAsia="宋体" w:cs="宋体"/>
          <w:sz w:val="28"/>
          <w:szCs w:val="28"/>
        </w:rPr>
      </w:pPr>
    </w:p>
    <w:p w14:paraId="07FA890D">
      <w:pPr>
        <w:widowControl w:val="0"/>
        <w:numPr>
          <w:ilvl w:val="0"/>
          <w:numId w:val="0"/>
        </w:numPr>
        <w:spacing w:line="560" w:lineRule="exact"/>
        <w:jc w:val="both"/>
        <w:rPr>
          <w:rFonts w:hint="eastAsia" w:ascii="宋体" w:hAnsi="宋体" w:eastAsia="宋体" w:cs="宋体"/>
          <w:sz w:val="28"/>
          <w:szCs w:val="28"/>
        </w:rPr>
      </w:pPr>
    </w:p>
    <w:p w14:paraId="2B4EDCA1">
      <w:pPr>
        <w:widowControl w:val="0"/>
        <w:numPr>
          <w:ilvl w:val="0"/>
          <w:numId w:val="0"/>
        </w:numPr>
        <w:spacing w:line="560" w:lineRule="exact"/>
        <w:jc w:val="both"/>
        <w:rPr>
          <w:rFonts w:hint="eastAsia" w:ascii="宋体" w:hAnsi="宋体" w:eastAsia="宋体" w:cs="宋体"/>
          <w:sz w:val="28"/>
          <w:szCs w:val="28"/>
        </w:rPr>
      </w:pPr>
    </w:p>
    <w:p w14:paraId="1C6A3B59">
      <w:pPr>
        <w:widowControl w:val="0"/>
        <w:numPr>
          <w:ilvl w:val="0"/>
          <w:numId w:val="0"/>
        </w:numPr>
        <w:spacing w:line="560" w:lineRule="exact"/>
        <w:jc w:val="both"/>
        <w:rPr>
          <w:rFonts w:hint="eastAsia" w:ascii="宋体" w:hAnsi="宋体" w:eastAsia="宋体" w:cs="宋体"/>
          <w:sz w:val="28"/>
          <w:szCs w:val="28"/>
        </w:rPr>
      </w:pPr>
    </w:p>
    <w:p w14:paraId="4BEA42E5">
      <w:pPr>
        <w:widowControl w:val="0"/>
        <w:numPr>
          <w:ilvl w:val="0"/>
          <w:numId w:val="0"/>
        </w:numPr>
        <w:spacing w:line="560" w:lineRule="exact"/>
        <w:jc w:val="both"/>
        <w:rPr>
          <w:rFonts w:hint="eastAsia" w:ascii="宋体" w:hAnsi="宋体" w:eastAsia="宋体" w:cs="宋体"/>
          <w:sz w:val="28"/>
          <w:szCs w:val="28"/>
        </w:rPr>
      </w:pPr>
    </w:p>
    <w:p w14:paraId="62B84031">
      <w:pPr>
        <w:widowControl w:val="0"/>
        <w:numPr>
          <w:ilvl w:val="0"/>
          <w:numId w:val="0"/>
        </w:numPr>
        <w:spacing w:line="560" w:lineRule="exact"/>
        <w:jc w:val="both"/>
        <w:rPr>
          <w:rFonts w:hint="eastAsia" w:ascii="宋体" w:hAnsi="宋体" w:eastAsia="宋体" w:cs="宋体"/>
          <w:sz w:val="28"/>
          <w:szCs w:val="28"/>
        </w:rPr>
      </w:pPr>
    </w:p>
    <w:p w14:paraId="11B85625">
      <w:pPr>
        <w:widowControl w:val="0"/>
        <w:numPr>
          <w:ilvl w:val="0"/>
          <w:numId w:val="0"/>
        </w:numPr>
        <w:spacing w:line="560" w:lineRule="exact"/>
        <w:jc w:val="both"/>
        <w:rPr>
          <w:rFonts w:hint="eastAsia" w:ascii="宋体" w:hAnsi="宋体" w:eastAsia="宋体" w:cs="宋体"/>
          <w:sz w:val="28"/>
          <w:szCs w:val="28"/>
        </w:rPr>
      </w:pPr>
    </w:p>
    <w:p w14:paraId="35DC3E3C">
      <w:pPr>
        <w:widowControl w:val="0"/>
        <w:numPr>
          <w:ilvl w:val="0"/>
          <w:numId w:val="0"/>
        </w:numPr>
        <w:spacing w:line="560" w:lineRule="exact"/>
        <w:jc w:val="both"/>
        <w:rPr>
          <w:rFonts w:hint="eastAsia" w:ascii="宋体" w:hAnsi="宋体" w:eastAsia="宋体" w:cs="宋体"/>
          <w:sz w:val="28"/>
          <w:szCs w:val="28"/>
        </w:rPr>
      </w:pPr>
    </w:p>
    <w:p w14:paraId="2BC12013">
      <w:pPr>
        <w:widowControl w:val="0"/>
        <w:numPr>
          <w:ilvl w:val="0"/>
          <w:numId w:val="0"/>
        </w:numPr>
        <w:spacing w:line="560" w:lineRule="exact"/>
        <w:jc w:val="both"/>
        <w:rPr>
          <w:rFonts w:hint="eastAsia" w:ascii="宋体" w:hAnsi="宋体" w:eastAsia="宋体" w:cs="宋体"/>
          <w:sz w:val="28"/>
          <w:szCs w:val="28"/>
        </w:rPr>
      </w:pPr>
    </w:p>
    <w:p w14:paraId="3D831AEA">
      <w:pPr>
        <w:widowControl w:val="0"/>
        <w:numPr>
          <w:ilvl w:val="0"/>
          <w:numId w:val="0"/>
        </w:numPr>
        <w:spacing w:line="560" w:lineRule="exact"/>
        <w:jc w:val="both"/>
        <w:rPr>
          <w:rFonts w:hint="eastAsia" w:ascii="宋体" w:hAnsi="宋体" w:eastAsia="宋体" w:cs="宋体"/>
          <w:sz w:val="28"/>
          <w:szCs w:val="28"/>
        </w:rPr>
      </w:pPr>
    </w:p>
    <w:p w14:paraId="7CCFF484">
      <w:pPr>
        <w:widowControl w:val="0"/>
        <w:numPr>
          <w:ilvl w:val="0"/>
          <w:numId w:val="0"/>
        </w:numPr>
        <w:spacing w:line="560" w:lineRule="exact"/>
        <w:jc w:val="both"/>
        <w:rPr>
          <w:rFonts w:hint="eastAsia" w:ascii="宋体" w:hAnsi="宋体" w:eastAsia="宋体" w:cs="宋体"/>
          <w:sz w:val="28"/>
          <w:szCs w:val="28"/>
        </w:rPr>
      </w:pPr>
    </w:p>
    <w:p w14:paraId="6B758D65">
      <w:pPr>
        <w:widowControl w:val="0"/>
        <w:numPr>
          <w:ilvl w:val="0"/>
          <w:numId w:val="0"/>
        </w:numPr>
        <w:spacing w:line="560" w:lineRule="exact"/>
        <w:jc w:val="both"/>
        <w:rPr>
          <w:rFonts w:hint="eastAsia" w:ascii="宋体" w:hAnsi="宋体" w:eastAsia="宋体" w:cs="宋体"/>
          <w:sz w:val="28"/>
          <w:szCs w:val="28"/>
        </w:rPr>
      </w:pPr>
    </w:p>
    <w:p w14:paraId="59B02E9B">
      <w:pPr>
        <w:widowControl w:val="0"/>
        <w:numPr>
          <w:ilvl w:val="0"/>
          <w:numId w:val="0"/>
        </w:numPr>
        <w:spacing w:line="560" w:lineRule="exact"/>
        <w:jc w:val="both"/>
        <w:rPr>
          <w:rFonts w:hint="eastAsia" w:ascii="宋体" w:hAnsi="宋体" w:eastAsia="宋体" w:cs="宋体"/>
          <w:sz w:val="28"/>
          <w:szCs w:val="28"/>
        </w:rPr>
      </w:pPr>
    </w:p>
    <w:p w14:paraId="3782AA4D">
      <w:pPr>
        <w:widowControl w:val="0"/>
        <w:numPr>
          <w:ilvl w:val="0"/>
          <w:numId w:val="0"/>
        </w:numPr>
        <w:spacing w:line="560" w:lineRule="exact"/>
        <w:jc w:val="both"/>
        <w:rPr>
          <w:rFonts w:hint="eastAsia" w:ascii="宋体" w:hAnsi="宋体" w:eastAsia="宋体" w:cs="宋体"/>
          <w:sz w:val="28"/>
          <w:szCs w:val="28"/>
        </w:rPr>
      </w:pPr>
    </w:p>
    <w:p w14:paraId="37CDE848">
      <w:pPr>
        <w:widowControl w:val="0"/>
        <w:numPr>
          <w:ilvl w:val="0"/>
          <w:numId w:val="0"/>
        </w:numPr>
        <w:spacing w:line="560" w:lineRule="exact"/>
        <w:jc w:val="both"/>
        <w:rPr>
          <w:rFonts w:hint="eastAsia" w:ascii="宋体" w:hAnsi="宋体" w:eastAsia="宋体" w:cs="宋体"/>
          <w:sz w:val="28"/>
          <w:szCs w:val="28"/>
        </w:rPr>
      </w:pPr>
    </w:p>
    <w:p w14:paraId="7EAA5B8B">
      <w:pPr>
        <w:widowControl w:val="0"/>
        <w:numPr>
          <w:ilvl w:val="0"/>
          <w:numId w:val="0"/>
        </w:numPr>
        <w:spacing w:line="560" w:lineRule="exact"/>
        <w:jc w:val="both"/>
        <w:rPr>
          <w:rFonts w:hint="eastAsia" w:ascii="宋体" w:hAnsi="宋体" w:eastAsia="宋体" w:cs="宋体"/>
          <w:sz w:val="28"/>
          <w:szCs w:val="28"/>
        </w:rPr>
      </w:pPr>
    </w:p>
    <w:p w14:paraId="2810F4EC">
      <w:pPr>
        <w:rPr>
          <w:rFonts w:hint="eastAsia" w:ascii="宋体" w:hAnsi="宋体" w:eastAsia="宋体" w:cs="宋体"/>
          <w:sz w:val="28"/>
          <w:szCs w:val="28"/>
        </w:rPr>
      </w:pPr>
      <w:r>
        <w:rPr>
          <w:rFonts w:hint="eastAsia" w:eastAsiaTheme="minorEastAsia"/>
          <w:b/>
          <w:bCs/>
          <w:sz w:val="28"/>
          <w:szCs w:val="28"/>
          <w:lang w:eastAsia="zh-CN"/>
        </w:rPr>
        <w:drawing>
          <wp:anchor distT="0" distB="0" distL="114300" distR="114300" simplePos="0" relativeHeight="251693056" behindDoc="0" locked="0" layoutInCell="1" allowOverlap="1">
            <wp:simplePos x="0" y="0"/>
            <wp:positionH relativeFrom="column">
              <wp:posOffset>2057400</wp:posOffset>
            </wp:positionH>
            <wp:positionV relativeFrom="paragraph">
              <wp:posOffset>100330</wp:posOffset>
            </wp:positionV>
            <wp:extent cx="1203325" cy="1687195"/>
            <wp:effectExtent l="0" t="0" r="15875" b="8255"/>
            <wp:wrapNone/>
            <wp:docPr id="38" name="图片 38" descr="ecfcbf3a2e7333aec680c693c824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cfcbf3a2e7333aec680c693c82411b0"/>
                    <pic:cNvPicPr>
                      <a:picLocks noChangeAspect="1"/>
                    </pic:cNvPicPr>
                  </pic:nvPicPr>
                  <pic:blipFill>
                    <a:blip r:embed="rId41"/>
                    <a:stretch>
                      <a:fillRect/>
                    </a:stretch>
                  </pic:blipFill>
                  <pic:spPr>
                    <a:xfrm>
                      <a:off x="0" y="0"/>
                      <a:ext cx="1203325" cy="1687195"/>
                    </a:xfrm>
                    <a:prstGeom prst="rect">
                      <a:avLst/>
                    </a:prstGeom>
                  </pic:spPr>
                </pic:pic>
              </a:graphicData>
            </a:graphic>
          </wp:anchor>
        </w:drawing>
      </w:r>
    </w:p>
    <w:p w14:paraId="6FCDD8E0">
      <w:pPr>
        <w:spacing w:line="560" w:lineRule="exact"/>
        <w:ind w:firstLine="3654" w:firstLineChars="1300"/>
        <w:rPr>
          <w:rFonts w:hint="eastAsia" w:ascii="宋体" w:hAnsi="宋体" w:eastAsia="宋体" w:cs="宋体"/>
          <w:b/>
          <w:bCs/>
          <w:sz w:val="28"/>
          <w:szCs w:val="28"/>
          <w:lang w:val="en-US" w:eastAsia="zh-CN"/>
        </w:rPr>
      </w:pPr>
    </w:p>
    <w:p w14:paraId="3987DC87">
      <w:pPr>
        <w:spacing w:line="560" w:lineRule="exact"/>
        <w:ind w:firstLine="3654" w:firstLineChars="1300"/>
        <w:rPr>
          <w:rFonts w:hint="eastAsia" w:ascii="宋体" w:hAnsi="宋体" w:eastAsia="宋体" w:cs="宋体"/>
          <w:b/>
          <w:bCs/>
          <w:sz w:val="28"/>
          <w:szCs w:val="28"/>
          <w:lang w:val="en-US" w:eastAsia="zh-CN"/>
        </w:rPr>
      </w:pPr>
    </w:p>
    <w:p w14:paraId="04289A6D">
      <w:pPr>
        <w:spacing w:line="560" w:lineRule="exact"/>
        <w:ind w:firstLine="3654" w:firstLineChars="1300"/>
        <w:rPr>
          <w:rFonts w:hint="eastAsia" w:ascii="宋体" w:hAnsi="宋体" w:eastAsia="宋体" w:cs="宋体"/>
          <w:b/>
          <w:bCs/>
          <w:sz w:val="28"/>
          <w:szCs w:val="28"/>
          <w:lang w:val="en-US" w:eastAsia="zh-CN"/>
        </w:rPr>
      </w:pPr>
    </w:p>
    <w:p w14:paraId="0EE7E5D7">
      <w:pPr>
        <w:spacing w:line="560" w:lineRule="exact"/>
        <w:ind w:firstLine="3654" w:firstLineChars="1300"/>
        <w:rPr>
          <w:rFonts w:hint="eastAsia" w:ascii="宋体" w:hAnsi="宋体" w:eastAsia="宋体" w:cs="宋体"/>
          <w:b/>
          <w:bCs/>
          <w:sz w:val="28"/>
          <w:szCs w:val="28"/>
          <w:lang w:val="en-US" w:eastAsia="zh-CN"/>
        </w:rPr>
      </w:pPr>
    </w:p>
    <w:p w14:paraId="49FD5868">
      <w:pPr>
        <w:spacing w:line="560" w:lineRule="exact"/>
        <w:ind w:firstLine="3373" w:firstLineChars="1200"/>
        <w:rPr>
          <w:rFonts w:hint="eastAsia" w:ascii="宋体" w:hAnsi="宋体" w:eastAsia="宋体" w:cs="宋体"/>
          <w:b/>
          <w:bCs/>
          <w:sz w:val="28"/>
          <w:szCs w:val="28"/>
        </w:rPr>
      </w:pPr>
      <w:r>
        <w:rPr>
          <w:rFonts w:hint="eastAsia" w:ascii="宋体" w:hAnsi="宋体" w:eastAsia="宋体" w:cs="宋体"/>
          <w:b/>
          <w:bCs/>
          <w:sz w:val="28"/>
          <w:szCs w:val="28"/>
          <w:lang w:val="en-US" w:eastAsia="zh-CN"/>
        </w:rPr>
        <w:t xml:space="preserve">葛洋 </w:t>
      </w:r>
      <w:r>
        <w:rPr>
          <w:rFonts w:hint="eastAsia" w:ascii="宋体" w:hAnsi="宋体" w:eastAsia="宋体" w:cs="宋体"/>
          <w:b/>
          <w:bCs/>
          <w:sz w:val="28"/>
          <w:szCs w:val="28"/>
        </w:rPr>
        <w:t>教授</w:t>
      </w:r>
    </w:p>
    <w:p w14:paraId="3C051A8F">
      <w:pPr>
        <w:spacing w:line="560" w:lineRule="exact"/>
        <w:ind w:firstLine="3373" w:firstLineChars="1200"/>
        <w:rPr>
          <w:rFonts w:hint="eastAsia" w:ascii="宋体" w:hAnsi="宋体" w:eastAsia="宋体" w:cs="宋体"/>
          <w:b/>
          <w:bCs/>
          <w:sz w:val="28"/>
          <w:szCs w:val="28"/>
        </w:rPr>
      </w:pPr>
    </w:p>
    <w:p w14:paraId="05C662B0">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葛洋</w:t>
      </w:r>
      <w:r>
        <w:rPr>
          <w:rFonts w:hint="eastAsia" w:ascii="宋体" w:hAnsi="宋体" w:eastAsia="宋体" w:cs="宋体"/>
          <w:b w:val="0"/>
          <w:bCs w:val="0"/>
          <w:sz w:val="28"/>
          <w:szCs w:val="28"/>
        </w:rPr>
        <w:t>，首都医科大学附属北京朝阳医院教授，主任医师，博士生导师，现任首都医科大学附属北京朝阳医院</w:t>
      </w:r>
      <w:r>
        <w:rPr>
          <w:rFonts w:hint="eastAsia" w:ascii="宋体" w:hAnsi="宋体" w:eastAsia="宋体" w:cs="宋体"/>
          <w:b w:val="0"/>
          <w:bCs w:val="0"/>
          <w:sz w:val="28"/>
          <w:szCs w:val="28"/>
          <w:lang w:val="en-US" w:eastAsia="zh-CN"/>
        </w:rPr>
        <w:t>肿瘤肿瘤科主任。从事临床工作20余年，积累了丰富的临床经验。擅长肝胆胰恶性肿瘤，食管、胃、结直肠等消化道肿瘤和肺癌的分子靶向及免疫治疗。主持完成国家自然科学基金、北京市自然科学基金等多项国家级、省部级科研项目，研究经费总计160余万。研究成果收录于高水平学术期刊，发表SCI论文20余篇，累计影响因子达110分，获批国家发明专列3项。同时，作为独立PI承担多项国际、国内新药的临床试验工作。</w:t>
      </w:r>
    </w:p>
    <w:p w14:paraId="1B7AB626">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担任中华医学会肿瘤分会青年委员、中国医师协会肿瘤科普分会秘书长、中国医疗保健国际交流促进会肿瘤内科分会委员、北京医学会肿瘤分会青委副主委、北京女医师协会肿瘤专委会常务委员、北京癌症防治学会消化道肿瘤精准治疗专委会委员、北京整合医学学会胸部肿瘤精准诊疗分会副会长、北京市卫生健康委员会北京健康科普专家、《中华肿瘤杂志》青年编委，被评为北京市委组织部青年骨干个人。</w:t>
      </w:r>
    </w:p>
    <w:p w14:paraId="71255EE1">
      <w:pPr>
        <w:spacing w:line="240" w:lineRule="auto"/>
        <w:ind w:left="0" w:firstLine="0" w:firstLineChars="0"/>
        <w:rPr>
          <w:rFonts w:hint="eastAsia" w:ascii="宋体" w:hAnsi="宋体" w:eastAsia="宋体" w:cs="宋体"/>
          <w:b w:val="0"/>
          <w:bCs w:val="0"/>
          <w:sz w:val="28"/>
          <w:szCs w:val="28"/>
        </w:rPr>
      </w:pPr>
      <w:r>
        <w:rPr>
          <w:rFonts w:hint="eastAsia" w:ascii="宋体" w:hAnsi="宋体" w:eastAsia="宋体" w:cs="宋体"/>
          <w:b/>
          <w:bCs/>
          <w:sz w:val="28"/>
          <w:szCs w:val="28"/>
        </w:rPr>
        <w:t>研究方向：</w:t>
      </w:r>
      <w:r>
        <w:rPr>
          <w:rFonts w:hint="eastAsia" w:ascii="宋体" w:hAnsi="宋体" w:eastAsia="宋体" w:cs="宋体"/>
          <w:b w:val="0"/>
          <w:bCs w:val="0"/>
          <w:sz w:val="28"/>
          <w:szCs w:val="28"/>
          <w:lang w:val="en-US" w:eastAsia="zh-CN"/>
        </w:rPr>
        <w:t>肿瘤干细胞特异性分子标志物与消化道肿瘤发生发展和预后的关系</w:t>
      </w:r>
    </w:p>
    <w:p w14:paraId="26408357">
      <w:pPr>
        <w:spacing w:line="240" w:lineRule="auto"/>
        <w:ind w:firstLine="0" w:firstLineChars="0"/>
        <w:rPr>
          <w:rFonts w:hint="eastAsia" w:ascii="宋体" w:hAnsi="宋体" w:eastAsia="宋体" w:cs="宋体"/>
          <w:b w:val="0"/>
          <w:bCs w:val="0"/>
          <w:sz w:val="28"/>
          <w:szCs w:val="28"/>
          <w:lang w:val="en-US" w:eastAsia="zh-CN"/>
        </w:rPr>
      </w:pPr>
      <w:r>
        <w:rPr>
          <w:rFonts w:hint="eastAsia" w:ascii="宋体" w:hAnsi="宋体" w:eastAsia="宋体" w:cs="宋体"/>
          <w:b/>
          <w:bCs/>
          <w:sz w:val="28"/>
          <w:szCs w:val="28"/>
        </w:rPr>
        <w:t xml:space="preserve">招收人数： </w:t>
      </w:r>
      <w:r>
        <w:rPr>
          <w:rFonts w:hint="eastAsia" w:ascii="宋体" w:hAnsi="宋体" w:eastAsia="宋体" w:cs="宋体"/>
          <w:b w:val="0"/>
          <w:bCs w:val="0"/>
          <w:sz w:val="28"/>
          <w:szCs w:val="28"/>
          <w:lang w:val="en-US" w:eastAsia="zh-CN"/>
        </w:rPr>
        <w:t>1-2人</w:t>
      </w:r>
    </w:p>
    <w:p w14:paraId="4785082E">
      <w:pPr>
        <w:spacing w:line="240" w:lineRule="auto"/>
        <w:ind w:firstLine="0" w:firstLineChars="0"/>
        <w:rPr>
          <w:rFonts w:hint="eastAsia" w:ascii="宋体" w:hAnsi="宋体" w:eastAsia="宋体" w:cs="宋体"/>
          <w:b/>
          <w:bCs/>
          <w:sz w:val="28"/>
          <w:szCs w:val="28"/>
        </w:rPr>
      </w:pPr>
      <w:r>
        <w:rPr>
          <w:rFonts w:hint="eastAsia" w:ascii="宋体" w:hAnsi="宋体" w:eastAsia="宋体" w:cs="宋体"/>
          <w:b/>
          <w:bCs/>
          <w:sz w:val="28"/>
          <w:szCs w:val="28"/>
        </w:rPr>
        <w:t>招收条件：</w:t>
      </w:r>
    </w:p>
    <w:p w14:paraId="2DC9A4CD">
      <w:pPr>
        <w:ind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年龄在35周岁以下</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身体健康；</w:t>
      </w:r>
    </w:p>
    <w:p w14:paraId="4A490CAF">
      <w:pPr>
        <w:ind w:firstLine="0" w:firstLineChars="0"/>
        <w:rPr>
          <w:rFonts w:hint="eastAsia" w:ascii="宋体" w:hAnsi="宋体" w:eastAsia="宋体" w:cs="宋体"/>
          <w:kern w:val="2"/>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已获得博士学位</w:t>
      </w:r>
      <w:r>
        <w:rPr>
          <w:rFonts w:hint="eastAsia" w:ascii="宋体" w:hAnsi="宋体" w:eastAsia="宋体" w:cs="宋体"/>
          <w:sz w:val="28"/>
          <w:szCs w:val="28"/>
          <w:lang w:val="en-US" w:eastAsia="zh-CN"/>
        </w:rPr>
        <w:t>的应届毕业生</w:t>
      </w:r>
      <w:r>
        <w:rPr>
          <w:rFonts w:hint="eastAsia" w:ascii="宋体" w:hAnsi="宋体" w:eastAsia="宋体" w:cs="宋体"/>
          <w:sz w:val="28"/>
          <w:szCs w:val="28"/>
        </w:rPr>
        <w:t>（临床型/科研型博士）</w:t>
      </w:r>
      <w:r>
        <w:rPr>
          <w:rFonts w:hint="eastAsia" w:ascii="宋体" w:hAnsi="宋体" w:eastAsia="宋体" w:cs="宋体"/>
          <w:sz w:val="28"/>
          <w:szCs w:val="28"/>
          <w:lang w:eastAsia="zh-CN"/>
        </w:rPr>
        <w:t>；</w:t>
      </w:r>
    </w:p>
    <w:p w14:paraId="179D96BF">
      <w:pPr>
        <w:ind w:left="0" w:firstLine="0" w:firstLineChars="0"/>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3.具有扎实的肿瘤学基础研究背景，近五年内在相关领域权威期刊发表过第一作者研究论文至少2篇；</w:t>
      </w:r>
    </w:p>
    <w:p w14:paraId="48669645">
      <w:pPr>
        <w:ind w:left="0" w:firstLine="0" w:firstLineChars="0"/>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4.具备独立开展科研项目能力及团队协作精神。</w:t>
      </w:r>
    </w:p>
    <w:p w14:paraId="3FFF1437">
      <w:pPr>
        <w:ind w:firstLine="560" w:firstLineChars="200"/>
        <w:rPr>
          <w:rFonts w:hint="eastAsia" w:ascii="宋体" w:hAnsi="宋体" w:eastAsia="宋体" w:cs="宋体"/>
          <w:sz w:val="28"/>
          <w:szCs w:val="28"/>
        </w:rPr>
      </w:pPr>
    </w:p>
    <w:p w14:paraId="330DA173">
      <w:pPr>
        <w:ind w:firstLine="560" w:firstLineChars="200"/>
        <w:rPr>
          <w:rFonts w:hint="eastAsia" w:ascii="宋体" w:hAnsi="宋体" w:eastAsia="宋体" w:cs="宋体"/>
          <w:sz w:val="28"/>
          <w:szCs w:val="28"/>
        </w:rPr>
      </w:pPr>
    </w:p>
    <w:p w14:paraId="26A03F23">
      <w:pPr>
        <w:ind w:firstLine="560" w:firstLineChars="200"/>
        <w:rPr>
          <w:rFonts w:hint="eastAsia" w:ascii="宋体" w:hAnsi="宋体" w:eastAsia="宋体" w:cs="宋体"/>
          <w:sz w:val="28"/>
          <w:szCs w:val="28"/>
        </w:rPr>
      </w:pPr>
    </w:p>
    <w:p w14:paraId="2D095FF9">
      <w:pPr>
        <w:ind w:firstLine="560" w:firstLineChars="200"/>
        <w:rPr>
          <w:rFonts w:hint="eastAsia" w:ascii="宋体" w:hAnsi="宋体" w:eastAsia="宋体" w:cs="宋体"/>
          <w:sz w:val="28"/>
          <w:szCs w:val="28"/>
        </w:rPr>
      </w:pPr>
    </w:p>
    <w:p w14:paraId="23217E00">
      <w:pPr>
        <w:ind w:firstLine="560" w:firstLineChars="200"/>
        <w:rPr>
          <w:rFonts w:hint="eastAsia" w:ascii="宋体" w:hAnsi="宋体" w:eastAsia="宋体" w:cs="宋体"/>
          <w:sz w:val="28"/>
          <w:szCs w:val="28"/>
        </w:rPr>
      </w:pPr>
    </w:p>
    <w:p w14:paraId="197DA137">
      <w:pPr>
        <w:ind w:firstLine="560" w:firstLineChars="200"/>
        <w:rPr>
          <w:rFonts w:hint="eastAsia" w:ascii="宋体" w:hAnsi="宋体" w:eastAsia="宋体" w:cs="宋体"/>
          <w:sz w:val="28"/>
          <w:szCs w:val="28"/>
        </w:rPr>
      </w:pPr>
    </w:p>
    <w:p w14:paraId="378CFA12">
      <w:pPr>
        <w:ind w:firstLine="560" w:firstLineChars="200"/>
        <w:rPr>
          <w:rFonts w:hint="eastAsia" w:ascii="宋体" w:hAnsi="宋体" w:eastAsia="宋体" w:cs="宋体"/>
          <w:sz w:val="28"/>
          <w:szCs w:val="28"/>
        </w:rPr>
      </w:pPr>
    </w:p>
    <w:p w14:paraId="32BD621F">
      <w:pPr>
        <w:ind w:firstLine="560" w:firstLineChars="200"/>
        <w:rPr>
          <w:rFonts w:hint="eastAsia" w:ascii="宋体" w:hAnsi="宋体" w:eastAsia="宋体" w:cs="宋体"/>
          <w:sz w:val="28"/>
          <w:szCs w:val="28"/>
        </w:rPr>
      </w:pPr>
    </w:p>
    <w:p w14:paraId="0EC30F65">
      <w:pPr>
        <w:ind w:firstLine="560" w:firstLineChars="200"/>
        <w:rPr>
          <w:rFonts w:hint="eastAsia" w:ascii="宋体" w:hAnsi="宋体" w:eastAsia="宋体" w:cs="宋体"/>
          <w:sz w:val="28"/>
          <w:szCs w:val="28"/>
        </w:rPr>
      </w:pPr>
    </w:p>
    <w:p w14:paraId="3ACE5807">
      <w:pPr>
        <w:ind w:firstLine="560" w:firstLineChars="200"/>
        <w:rPr>
          <w:rFonts w:hint="eastAsia" w:ascii="宋体" w:hAnsi="宋体" w:eastAsia="宋体" w:cs="宋体"/>
          <w:sz w:val="28"/>
          <w:szCs w:val="28"/>
        </w:rPr>
      </w:pPr>
    </w:p>
    <w:p w14:paraId="55B696B6">
      <w:pPr>
        <w:ind w:firstLine="560" w:firstLineChars="200"/>
        <w:rPr>
          <w:rFonts w:hint="eastAsia" w:ascii="宋体" w:hAnsi="宋体" w:eastAsia="宋体" w:cs="宋体"/>
          <w:sz w:val="28"/>
          <w:szCs w:val="28"/>
        </w:rPr>
      </w:pPr>
    </w:p>
    <w:p w14:paraId="7841EBBF">
      <w:pPr>
        <w:ind w:firstLine="560" w:firstLineChars="200"/>
        <w:rPr>
          <w:rFonts w:hint="eastAsia" w:ascii="宋体" w:hAnsi="宋体" w:eastAsia="宋体" w:cs="宋体"/>
          <w:sz w:val="28"/>
          <w:szCs w:val="28"/>
        </w:rPr>
      </w:pPr>
    </w:p>
    <w:p w14:paraId="002E392F">
      <w:pPr>
        <w:ind w:firstLine="560" w:firstLineChars="200"/>
        <w:rPr>
          <w:rFonts w:hint="eastAsia" w:ascii="宋体" w:hAnsi="宋体" w:eastAsia="宋体" w:cs="宋体"/>
          <w:sz w:val="28"/>
          <w:szCs w:val="28"/>
        </w:rPr>
      </w:pPr>
    </w:p>
    <w:p w14:paraId="15CE59E6">
      <w:pPr>
        <w:ind w:firstLine="560" w:firstLineChars="200"/>
        <w:rPr>
          <w:rFonts w:hint="eastAsia" w:ascii="宋体" w:hAnsi="宋体" w:eastAsia="宋体" w:cs="宋体"/>
          <w:sz w:val="28"/>
          <w:szCs w:val="28"/>
        </w:rPr>
      </w:pPr>
    </w:p>
    <w:p w14:paraId="70BCDD7F">
      <w:pPr>
        <w:ind w:firstLine="560" w:firstLineChars="200"/>
        <w:rPr>
          <w:rFonts w:hint="eastAsia" w:ascii="宋体" w:hAnsi="宋体" w:eastAsia="宋体" w:cs="宋体"/>
          <w:sz w:val="28"/>
          <w:szCs w:val="28"/>
        </w:rPr>
      </w:pPr>
    </w:p>
    <w:p w14:paraId="2F279A15">
      <w:pPr>
        <w:ind w:firstLine="560" w:firstLineChars="200"/>
        <w:rPr>
          <w:rFonts w:hint="eastAsia" w:ascii="宋体" w:hAnsi="宋体" w:eastAsia="宋体" w:cs="宋体"/>
          <w:sz w:val="28"/>
          <w:szCs w:val="28"/>
        </w:rPr>
      </w:pPr>
    </w:p>
    <w:p w14:paraId="32E19C60">
      <w:pPr>
        <w:ind w:firstLine="560" w:firstLineChars="200"/>
        <w:rPr>
          <w:rFonts w:hint="eastAsia" w:ascii="宋体" w:hAnsi="宋体" w:eastAsia="宋体" w:cs="宋体"/>
          <w:sz w:val="28"/>
          <w:szCs w:val="28"/>
        </w:rPr>
      </w:pPr>
    </w:p>
    <w:p w14:paraId="2E47DDDC">
      <w:pPr>
        <w:spacing w:line="240" w:lineRule="auto"/>
        <w:ind w:firstLine="420" w:firstLineChars="200"/>
        <w:jc w:val="center"/>
        <w:rPr>
          <w:rFonts w:hint="eastAsia" w:ascii="宋体" w:hAnsi="宋体" w:eastAsia="宋体" w:cs="宋体"/>
          <w:b w:val="0"/>
          <w:bCs w:val="0"/>
          <w:sz w:val="28"/>
          <w:szCs w:val="28"/>
        </w:rPr>
      </w:pPr>
      <w:r>
        <w:rPr>
          <w:rFonts w:hint="eastAsia"/>
          <w:szCs w:val="21"/>
        </w:rPr>
        <w:drawing>
          <wp:anchor distT="0" distB="0" distL="0" distR="0" simplePos="0" relativeHeight="251694080" behindDoc="0" locked="0" layoutInCell="1" allowOverlap="1">
            <wp:simplePos x="0" y="0"/>
            <wp:positionH relativeFrom="column">
              <wp:posOffset>2193925</wp:posOffset>
            </wp:positionH>
            <wp:positionV relativeFrom="paragraph">
              <wp:posOffset>69215</wp:posOffset>
            </wp:positionV>
            <wp:extent cx="1356360" cy="1911985"/>
            <wp:effectExtent l="0" t="0" r="15240" b="12065"/>
            <wp:wrapNone/>
            <wp:docPr id="109208344" name="图片 2" descr="微信图片_2025042111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8344" name="图片 2" descr="微信图片_20250421113528"/>
                    <pic:cNvPicPr>
                      <a:picLocks noChangeAspect="1" noChangeArrowheads="1"/>
                    </pic:cNvPicPr>
                  </pic:nvPicPr>
                  <pic:blipFill>
                    <a:blip r:embed="rId42" cstate="print">
                      <a:extLst>
                        <a:ext uri="{28A0092B-C50C-407E-A947-70E740481C1C}">
                          <a14:useLocalDpi xmlns:a14="http://schemas.microsoft.com/office/drawing/2010/main" val="0"/>
                        </a:ext>
                      </a:extLst>
                    </a:blip>
                    <a:srcRect b="5830"/>
                    <a:stretch>
                      <a:fillRect/>
                    </a:stretch>
                  </pic:blipFill>
                  <pic:spPr>
                    <a:xfrm>
                      <a:off x="0" y="0"/>
                      <a:ext cx="1356360" cy="1911985"/>
                    </a:xfrm>
                    <a:prstGeom prst="rect">
                      <a:avLst/>
                    </a:prstGeom>
                    <a:noFill/>
                    <a:ln>
                      <a:noFill/>
                    </a:ln>
                  </pic:spPr>
                </pic:pic>
              </a:graphicData>
            </a:graphic>
          </wp:anchor>
        </w:drawing>
      </w:r>
    </w:p>
    <w:p w14:paraId="500A4744">
      <w:pPr>
        <w:widowControl/>
        <w:ind w:firstLine="560" w:firstLineChars="200"/>
        <w:jc w:val="both"/>
        <w:rPr>
          <w:rFonts w:hint="eastAsia" w:ascii="宋体" w:hAnsi="宋体" w:eastAsia="宋体" w:cs="宋体"/>
          <w:b w:val="0"/>
          <w:bCs w:val="0"/>
          <w:sz w:val="28"/>
          <w:szCs w:val="28"/>
          <w:lang w:val="en-US" w:eastAsia="zh-CN"/>
        </w:rPr>
      </w:pPr>
    </w:p>
    <w:p w14:paraId="3FC1DA98">
      <w:pPr>
        <w:widowControl/>
        <w:ind w:firstLine="560" w:firstLineChars="200"/>
        <w:jc w:val="both"/>
        <w:rPr>
          <w:rFonts w:hint="eastAsia" w:ascii="宋体" w:hAnsi="宋体" w:eastAsia="宋体" w:cs="宋体"/>
          <w:b w:val="0"/>
          <w:bCs w:val="0"/>
          <w:sz w:val="28"/>
          <w:szCs w:val="28"/>
          <w:lang w:val="en-US" w:eastAsia="zh-CN"/>
        </w:rPr>
      </w:pPr>
    </w:p>
    <w:p w14:paraId="73AA93F6">
      <w:pPr>
        <w:widowControl/>
        <w:ind w:firstLine="560" w:firstLineChars="200"/>
        <w:jc w:val="both"/>
        <w:rPr>
          <w:rFonts w:hint="eastAsia" w:ascii="宋体" w:hAnsi="宋体" w:eastAsia="宋体" w:cs="宋体"/>
          <w:b w:val="0"/>
          <w:bCs w:val="0"/>
          <w:sz w:val="28"/>
          <w:szCs w:val="28"/>
          <w:lang w:val="en-US" w:eastAsia="zh-CN"/>
        </w:rPr>
      </w:pPr>
    </w:p>
    <w:p w14:paraId="0CEDF64C">
      <w:pPr>
        <w:widowControl/>
        <w:ind w:firstLine="560" w:firstLineChars="200"/>
        <w:jc w:val="both"/>
        <w:rPr>
          <w:rFonts w:hint="eastAsia" w:ascii="宋体" w:hAnsi="宋体" w:eastAsia="宋体" w:cs="宋体"/>
          <w:b w:val="0"/>
          <w:bCs w:val="0"/>
          <w:sz w:val="28"/>
          <w:szCs w:val="28"/>
          <w:lang w:val="en-US" w:eastAsia="zh-CN"/>
        </w:rPr>
      </w:pPr>
    </w:p>
    <w:p w14:paraId="4491E353">
      <w:pPr>
        <w:spacing w:line="360" w:lineRule="auto"/>
        <w:ind w:firstLine="3654" w:firstLineChars="1300"/>
        <w:rPr>
          <w:rFonts w:hint="eastAsia" w:ascii="宋体" w:hAnsi="宋体" w:eastAsia="宋体" w:cs="宋体"/>
          <w:b/>
          <w:bCs/>
          <w:sz w:val="28"/>
          <w:szCs w:val="28"/>
        </w:rPr>
      </w:pPr>
      <w:r>
        <w:rPr>
          <w:rFonts w:hint="eastAsia" w:ascii="宋体" w:hAnsi="宋体" w:eastAsia="宋体" w:cs="宋体"/>
          <w:b/>
          <w:bCs/>
          <w:sz w:val="28"/>
          <w:szCs w:val="28"/>
        </w:rPr>
        <w:t>安卓玲</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教授</w:t>
      </w:r>
    </w:p>
    <w:p w14:paraId="1986428A">
      <w:pPr>
        <w:spacing w:line="24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安卓玲，首都医科大学附属北京朝阳医院教授，主任药师，博士生导师，现任首都医科大学附属北京朝阳医院药事部主任、研究型病房副主任、首都医科大学第三临床医学院临床药理教研室主任、住院药师规范化培训基地主任、中华医学会临床药学分会首都医科大学附属北京朝阳医院临床药师培训中心主任。担任中国女医师协会药学专业委员会常务委员兼秘书长、中国卫生经济学会药物经济政策专委会秘书长、北京药理学会第四届理事会理事等多项学术任职。</w:t>
      </w:r>
    </w:p>
    <w:p w14:paraId="4EB35DDB">
      <w:pPr>
        <w:spacing w:line="24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立足临床用药问题，开展真实世界数据联动组学特征的药物疗效及毒性研究与实践。主持国家自然科学基金2项、北京市自然科学基金项目3项、中国博士后基金1项，北京市医院管理中心科研培育课题1项，北京市科协金桥工程种子资金2项。现主持国家卫生健康委医院管理研究所重大项目、首都医学科技创新成果转化优促计划赋能项目、北京市呼吸疾病研究所院所融合发展项目、北京市朝阳区数字医疗概念验证计划项目、北京朝阳医院科创基金等。入选北京市卫健委高层次公共卫生技术人才骨干建设项目、朝阳区2025年“凤凰计划”领军人才、北京市医管中心青苗人才项目、北京市战略人才团队成员、北京市医管中心登峰人才团队成员等人才项目。荣获中国药学会施维雅青年医院药学奖、中国药学会医院药学专委会医院药学优秀人才。获批近五年作为第一作者或通讯作者发表 SCI 论文69篇，合计影响因子</w:t>
      </w:r>
      <w:bookmarkStart w:id="5" w:name="_Hlk215156379"/>
      <w:r>
        <w:rPr>
          <w:rFonts w:hint="eastAsia" w:ascii="宋体" w:hAnsi="宋体" w:eastAsia="宋体" w:cs="宋体"/>
          <w:sz w:val="28"/>
          <w:szCs w:val="28"/>
        </w:rPr>
        <w:t>302.492</w:t>
      </w:r>
      <w:bookmarkEnd w:id="5"/>
      <w:r>
        <w:rPr>
          <w:rFonts w:hint="eastAsia" w:ascii="宋体" w:hAnsi="宋体" w:eastAsia="宋体" w:cs="宋体"/>
          <w:sz w:val="28"/>
          <w:szCs w:val="28"/>
        </w:rPr>
        <w:t>，单篇最高影响因子12.7。已指导硕士研究生3名，合作指导博/硕研究生7名。</w:t>
      </w:r>
    </w:p>
    <w:p w14:paraId="5CEE0F14">
      <w:pPr>
        <w:spacing w:line="240" w:lineRule="auto"/>
        <w:ind w:firstLine="0" w:firstLineChars="0"/>
        <w:rPr>
          <w:rFonts w:hint="eastAsia" w:ascii="宋体" w:hAnsi="宋体" w:eastAsia="宋体" w:cs="宋体"/>
          <w:b w:val="0"/>
          <w:bCs w:val="0"/>
          <w:sz w:val="28"/>
          <w:szCs w:val="28"/>
        </w:rPr>
      </w:pPr>
      <w:r>
        <w:rPr>
          <w:rFonts w:hint="eastAsia" w:ascii="宋体" w:hAnsi="宋体" w:eastAsia="宋体" w:cs="宋体"/>
          <w:b/>
          <w:bCs/>
          <w:sz w:val="28"/>
          <w:szCs w:val="28"/>
        </w:rPr>
        <w:t>研究方向：</w:t>
      </w:r>
      <w:r>
        <w:rPr>
          <w:rFonts w:hint="eastAsia" w:ascii="宋体" w:hAnsi="宋体" w:eastAsia="宋体" w:cs="宋体"/>
          <w:b w:val="0"/>
          <w:bCs w:val="0"/>
          <w:sz w:val="28"/>
          <w:szCs w:val="28"/>
        </w:rPr>
        <w:t>真实世界联动组学特征的药物疗效及毒性研究与实践</w:t>
      </w:r>
    </w:p>
    <w:p w14:paraId="33C54BBB">
      <w:pPr>
        <w:spacing w:line="240" w:lineRule="auto"/>
        <w:ind w:firstLine="0" w:firstLineChars="0"/>
        <w:rPr>
          <w:rFonts w:hint="eastAsia" w:ascii="宋体" w:hAnsi="宋体" w:eastAsia="宋体" w:cs="宋体"/>
          <w:b w:val="0"/>
          <w:bCs w:val="0"/>
          <w:sz w:val="28"/>
          <w:szCs w:val="28"/>
          <w:lang w:val="en-US" w:eastAsia="zh-CN"/>
        </w:rPr>
      </w:pPr>
      <w:r>
        <w:rPr>
          <w:rFonts w:hint="eastAsia" w:ascii="宋体" w:hAnsi="宋体" w:eastAsia="宋体" w:cs="宋体"/>
          <w:b/>
          <w:bCs/>
          <w:sz w:val="28"/>
          <w:szCs w:val="28"/>
        </w:rPr>
        <w:t>招收人数：</w:t>
      </w:r>
      <w:r>
        <w:rPr>
          <w:rFonts w:hint="eastAsia" w:ascii="宋体" w:hAnsi="宋体" w:eastAsia="宋体" w:cs="宋体"/>
          <w:sz w:val="28"/>
          <w:szCs w:val="28"/>
        </w:rPr>
        <w:t>1</w:t>
      </w:r>
      <w:r>
        <w:rPr>
          <w:rFonts w:hint="eastAsia" w:ascii="宋体" w:hAnsi="宋体" w:eastAsia="宋体" w:cs="宋体"/>
          <w:sz w:val="28"/>
          <w:szCs w:val="28"/>
          <w:lang w:val="en-US" w:eastAsia="zh-CN"/>
        </w:rPr>
        <w:t>人</w:t>
      </w:r>
    </w:p>
    <w:p w14:paraId="32F71A21">
      <w:pPr>
        <w:spacing w:line="240" w:lineRule="auto"/>
        <w:ind w:firstLine="0" w:firstLineChars="0"/>
        <w:rPr>
          <w:rFonts w:hint="eastAsia" w:ascii="宋体" w:hAnsi="宋体" w:eastAsia="宋体" w:cs="宋体"/>
          <w:b/>
          <w:bCs/>
          <w:sz w:val="28"/>
          <w:szCs w:val="28"/>
        </w:rPr>
      </w:pPr>
      <w:r>
        <w:rPr>
          <w:rFonts w:hint="eastAsia" w:ascii="宋体" w:hAnsi="宋体" w:eastAsia="宋体" w:cs="宋体"/>
          <w:b/>
          <w:bCs/>
          <w:sz w:val="28"/>
          <w:szCs w:val="28"/>
        </w:rPr>
        <w:t>招收条件：</w:t>
      </w:r>
    </w:p>
    <w:p w14:paraId="4CB22B9F">
      <w:pPr>
        <w:spacing w:line="240" w:lineRule="auto"/>
        <w:ind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应届博士生或获得博士学位不超过两年，年龄一般不超过35岁；</w:t>
      </w:r>
    </w:p>
    <w:p w14:paraId="6A403F1D">
      <w:pPr>
        <w:ind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具有临床药学、临床医学、生物信息学或药学相关专业背景，具备临床研究或组学数据分析经验者优先；</w:t>
      </w:r>
    </w:p>
    <w:p w14:paraId="3DC218E5">
      <w:pPr>
        <w:ind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近三年以第一作者发表SCI论文至少1篇（中科院分区二区及以上，或单篇影响因子≥5.0），具备多篇高水平论文或主持科研项目者优先；</w:t>
      </w:r>
    </w:p>
    <w:p w14:paraId="5A41EF78">
      <w:pPr>
        <w:ind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熟练掌握真实世界研究统计方法、药理学实验、生物信息学分析技术者优先；</w:t>
      </w:r>
    </w:p>
    <w:p w14:paraId="2E8CA61D">
      <w:pPr>
        <w:ind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具备良好的科研素养、团队协作能力及英语读写能力，能独立开展课题研究；</w:t>
      </w:r>
    </w:p>
    <w:p w14:paraId="64CD6001">
      <w:pPr>
        <w:ind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对临床合理用药、药物疗效与毒性机制研究有浓厚兴趣，有志于长期从事临床药学与药学科研转化研究。</w:t>
      </w:r>
    </w:p>
    <w:p w14:paraId="70D1CD2C">
      <w:pPr>
        <w:spacing w:line="240" w:lineRule="auto"/>
        <w:ind w:firstLine="560" w:firstLineChars="200"/>
        <w:rPr>
          <w:rFonts w:hint="eastAsia" w:ascii="宋体" w:hAnsi="宋体" w:eastAsia="宋体" w:cs="宋体"/>
          <w:b w:val="0"/>
          <w:bCs w:val="0"/>
          <w:sz w:val="28"/>
          <w:szCs w:val="28"/>
        </w:rPr>
      </w:pPr>
    </w:p>
    <w:p w14:paraId="64D24DB7">
      <w:pPr>
        <w:spacing w:line="240" w:lineRule="auto"/>
        <w:ind w:firstLine="560" w:firstLineChars="200"/>
        <w:rPr>
          <w:rFonts w:hint="eastAsia" w:ascii="宋体" w:hAnsi="宋体" w:eastAsia="宋体" w:cs="宋体"/>
          <w:b w:val="0"/>
          <w:bCs w:val="0"/>
          <w:sz w:val="28"/>
          <w:szCs w:val="28"/>
        </w:rPr>
      </w:pPr>
    </w:p>
    <w:p w14:paraId="1D615499">
      <w:pPr>
        <w:widowControl/>
        <w:ind w:firstLine="560" w:firstLineChars="200"/>
        <w:jc w:val="both"/>
        <w:rPr>
          <w:rFonts w:hint="eastAsia" w:ascii="宋体" w:hAnsi="宋体" w:eastAsia="宋体" w:cs="宋体"/>
          <w:b w:val="0"/>
          <w:bCs w:val="0"/>
          <w:sz w:val="28"/>
          <w:szCs w:val="28"/>
          <w:lang w:val="en-US" w:eastAsia="zh-CN"/>
        </w:rPr>
      </w:pPr>
    </w:p>
    <w:p w14:paraId="3EC1573A">
      <w:pPr>
        <w:widowControl/>
        <w:ind w:firstLine="560" w:firstLineChars="200"/>
        <w:jc w:val="both"/>
        <w:rPr>
          <w:rFonts w:hint="eastAsia" w:ascii="宋体" w:hAnsi="宋体" w:eastAsia="宋体" w:cs="宋体"/>
          <w:b w:val="0"/>
          <w:bCs w:val="0"/>
          <w:sz w:val="28"/>
          <w:szCs w:val="28"/>
          <w:lang w:val="en-US" w:eastAsia="zh-CN"/>
        </w:rPr>
      </w:pPr>
    </w:p>
    <w:p w14:paraId="063DDE6D">
      <w:pPr>
        <w:widowControl/>
        <w:ind w:firstLine="560" w:firstLineChars="200"/>
        <w:jc w:val="both"/>
        <w:rPr>
          <w:rFonts w:hint="eastAsia" w:ascii="宋体" w:hAnsi="宋体" w:eastAsia="宋体" w:cs="宋体"/>
          <w:b w:val="0"/>
          <w:bCs w:val="0"/>
          <w:sz w:val="28"/>
          <w:szCs w:val="28"/>
          <w:lang w:val="en-US" w:eastAsia="zh-CN"/>
        </w:rPr>
      </w:pPr>
    </w:p>
    <w:p w14:paraId="0ABD8322">
      <w:pPr>
        <w:widowControl/>
        <w:ind w:firstLine="0" w:firstLineChars="0"/>
        <w:jc w:val="both"/>
        <w:rPr>
          <w:rFonts w:hint="eastAsia" w:ascii="宋体" w:hAnsi="宋体" w:eastAsia="宋体" w:cs="宋体"/>
          <w:b w:val="0"/>
          <w:bCs w:val="0"/>
          <w:sz w:val="28"/>
          <w:szCs w:val="28"/>
          <w:lang w:val="en-US" w:eastAsia="zh-CN"/>
        </w:rPr>
      </w:pPr>
    </w:p>
    <w:p w14:paraId="1A8D6878">
      <w:pPr>
        <w:widowControl/>
        <w:ind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bCs/>
          <w:sz w:val="28"/>
          <w:szCs w:val="28"/>
        </w:rPr>
        <w:drawing>
          <wp:anchor distT="0" distB="0" distL="114300" distR="114300" simplePos="0" relativeHeight="251659264" behindDoc="0" locked="0" layoutInCell="1" allowOverlap="1">
            <wp:simplePos x="0" y="0"/>
            <wp:positionH relativeFrom="margin">
              <wp:posOffset>2122805</wp:posOffset>
            </wp:positionH>
            <wp:positionV relativeFrom="margin">
              <wp:posOffset>29210</wp:posOffset>
            </wp:positionV>
            <wp:extent cx="1455420" cy="1798955"/>
            <wp:effectExtent l="0" t="0" r="11430" b="10795"/>
            <wp:wrapNone/>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43" cstate="print"/>
                    <a:srcRect/>
                    <a:stretch>
                      <a:fillRect/>
                    </a:stretch>
                  </pic:blipFill>
                  <pic:spPr>
                    <a:xfrm>
                      <a:off x="0" y="0"/>
                      <a:ext cx="1455420" cy="1798955"/>
                    </a:xfrm>
                    <a:prstGeom prst="rect">
                      <a:avLst/>
                    </a:prstGeom>
                    <a:ln>
                      <a:noFill/>
                    </a:ln>
                  </pic:spPr>
                </pic:pic>
              </a:graphicData>
            </a:graphic>
          </wp:anchor>
        </w:drawing>
      </w:r>
    </w:p>
    <w:p w14:paraId="7579370A">
      <w:pPr>
        <w:widowControl/>
        <w:ind w:firstLine="560" w:firstLineChars="200"/>
        <w:jc w:val="both"/>
        <w:rPr>
          <w:rFonts w:hint="eastAsia" w:ascii="宋体" w:hAnsi="宋体" w:eastAsia="宋体" w:cs="宋体"/>
          <w:b w:val="0"/>
          <w:bCs w:val="0"/>
          <w:sz w:val="28"/>
          <w:szCs w:val="28"/>
          <w:lang w:val="en-US" w:eastAsia="zh-CN"/>
        </w:rPr>
      </w:pPr>
    </w:p>
    <w:p w14:paraId="546FEE9C">
      <w:pPr>
        <w:widowControl/>
        <w:ind w:firstLine="560" w:firstLineChars="200"/>
        <w:jc w:val="both"/>
        <w:rPr>
          <w:rFonts w:hint="eastAsia" w:ascii="宋体" w:hAnsi="宋体" w:eastAsia="宋体" w:cs="宋体"/>
          <w:b w:val="0"/>
          <w:bCs w:val="0"/>
          <w:sz w:val="28"/>
          <w:szCs w:val="28"/>
          <w:lang w:val="en-US" w:eastAsia="zh-CN"/>
        </w:rPr>
      </w:pPr>
    </w:p>
    <w:p w14:paraId="047814F1">
      <w:pPr>
        <w:widowControl/>
        <w:ind w:firstLine="560" w:firstLineChars="200"/>
        <w:jc w:val="both"/>
        <w:rPr>
          <w:rFonts w:hint="eastAsia" w:ascii="宋体" w:hAnsi="宋体" w:eastAsia="宋体" w:cs="宋体"/>
          <w:b w:val="0"/>
          <w:bCs w:val="0"/>
          <w:sz w:val="28"/>
          <w:szCs w:val="28"/>
          <w:lang w:val="en-US" w:eastAsia="zh-CN"/>
        </w:rPr>
      </w:pPr>
    </w:p>
    <w:p w14:paraId="2FBF62B2">
      <w:pPr>
        <w:widowControl/>
        <w:ind w:firstLine="560" w:firstLineChars="200"/>
        <w:jc w:val="both"/>
        <w:rPr>
          <w:rFonts w:hint="eastAsia" w:ascii="宋体" w:hAnsi="宋体" w:eastAsia="宋体" w:cs="宋体"/>
          <w:b w:val="0"/>
          <w:bCs w:val="0"/>
          <w:sz w:val="28"/>
          <w:szCs w:val="28"/>
          <w:lang w:val="en-US" w:eastAsia="zh-CN"/>
        </w:rPr>
      </w:pPr>
    </w:p>
    <w:p w14:paraId="10EB1AB7">
      <w:pPr>
        <w:spacing w:line="360" w:lineRule="auto"/>
        <w:ind w:firstLine="0" w:firstLineChars="0"/>
        <w:rPr>
          <w:rFonts w:hint="eastAsia" w:ascii="宋体" w:hAnsi="宋体" w:eastAsia="宋体" w:cs="宋体"/>
          <w:b/>
          <w:bCs/>
          <w:sz w:val="28"/>
          <w:szCs w:val="28"/>
        </w:rPr>
      </w:pP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刘玉增</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教授</w:t>
      </w:r>
    </w:p>
    <w:p w14:paraId="61569D74">
      <w:pPr>
        <w:wordWrap/>
        <w:ind w:firstLine="560" w:firstLineChars="200"/>
        <w:jc w:val="left"/>
        <w:rPr>
          <w:rFonts w:hint="eastAsia" w:ascii="宋体" w:hAnsi="宋体" w:eastAsia="宋体" w:cs="宋体"/>
          <w:sz w:val="28"/>
          <w:szCs w:val="28"/>
        </w:rPr>
      </w:pPr>
      <w:r>
        <w:rPr>
          <w:rFonts w:hint="eastAsia" w:ascii="宋体" w:hAnsi="宋体" w:eastAsia="宋体" w:cs="宋体"/>
          <w:sz w:val="28"/>
          <w:szCs w:val="28"/>
        </w:rPr>
        <w:t>刘玉增，首都医科大学附属北京朝阳医院教授，主任医师，博士生导师</w:t>
      </w:r>
      <w:r>
        <w:rPr>
          <w:rFonts w:hint="eastAsia" w:ascii="宋体" w:hAnsi="宋体" w:eastAsia="宋体" w:cs="宋体"/>
          <w:sz w:val="28"/>
          <w:szCs w:val="28"/>
          <w:lang w:eastAsia="zh-CN"/>
        </w:rPr>
        <w:t>。</w:t>
      </w:r>
      <w:r>
        <w:rPr>
          <w:rFonts w:hint="eastAsia" w:ascii="宋体" w:hAnsi="宋体" w:eastAsia="宋体" w:cs="宋体"/>
          <w:sz w:val="28"/>
          <w:szCs w:val="28"/>
        </w:rPr>
        <w:t>现任首都医科大学附属北京朝阳医院</w:t>
      </w:r>
      <w:r>
        <w:rPr>
          <w:rFonts w:hint="eastAsia" w:ascii="宋体" w:hAnsi="宋体" w:eastAsia="宋体" w:cs="宋体"/>
          <w:sz w:val="28"/>
          <w:szCs w:val="28"/>
          <w:lang w:val="en-US" w:eastAsia="zh-CN"/>
        </w:rPr>
        <w:t>骨科疾病诊疗</w:t>
      </w:r>
      <w:r>
        <w:rPr>
          <w:rFonts w:hint="eastAsia" w:ascii="宋体" w:hAnsi="宋体" w:eastAsia="宋体" w:cs="宋体"/>
          <w:sz w:val="28"/>
          <w:szCs w:val="28"/>
          <w:lang w:eastAsia="zh-CN"/>
        </w:rPr>
        <w:t>中心</w:t>
      </w:r>
      <w:r>
        <w:rPr>
          <w:rFonts w:hint="eastAsia" w:ascii="宋体" w:hAnsi="宋体" w:eastAsia="宋体" w:cs="宋体"/>
          <w:sz w:val="28"/>
          <w:szCs w:val="28"/>
        </w:rPr>
        <w:t>副主任</w:t>
      </w:r>
      <w:r>
        <w:rPr>
          <w:rFonts w:hint="eastAsia" w:ascii="宋体" w:hAnsi="宋体" w:eastAsia="宋体" w:cs="宋体"/>
          <w:sz w:val="28"/>
          <w:szCs w:val="28"/>
          <w:lang w:eastAsia="zh-CN"/>
        </w:rPr>
        <w:t>，</w:t>
      </w:r>
      <w:r>
        <w:rPr>
          <w:rFonts w:hint="eastAsia" w:ascii="宋体" w:hAnsi="宋体" w:eastAsia="宋体" w:cs="宋体"/>
          <w:sz w:val="28"/>
          <w:szCs w:val="28"/>
        </w:rPr>
        <w:t>脊柱外科</w:t>
      </w:r>
      <w:r>
        <w:rPr>
          <w:rFonts w:hint="eastAsia" w:ascii="宋体" w:hAnsi="宋体" w:eastAsia="宋体" w:cs="宋体"/>
          <w:sz w:val="28"/>
          <w:szCs w:val="28"/>
          <w:lang w:eastAsia="zh-CN"/>
        </w:rPr>
        <w:t>专业。</w:t>
      </w:r>
      <w:r>
        <w:rPr>
          <w:rFonts w:hint="eastAsia" w:ascii="宋体" w:hAnsi="宋体" w:eastAsia="宋体" w:cs="宋体"/>
          <w:sz w:val="28"/>
          <w:szCs w:val="28"/>
        </w:rPr>
        <w:t>担任中国康复医学会脊柱专业委员会委员、北京医学会骨科学分会脊柱学组委员等学术职务。</w:t>
      </w:r>
    </w:p>
    <w:p w14:paraId="1F9F7839">
      <w:pPr>
        <w:wordWrap/>
        <w:ind w:firstLine="560" w:firstLineChars="200"/>
        <w:jc w:val="left"/>
        <w:rPr>
          <w:rFonts w:hint="eastAsia" w:ascii="宋体" w:hAnsi="宋体" w:eastAsia="宋体" w:cs="宋体"/>
          <w:sz w:val="28"/>
          <w:szCs w:val="28"/>
        </w:rPr>
      </w:pPr>
      <w:r>
        <w:rPr>
          <w:rFonts w:hint="eastAsia" w:ascii="宋体" w:hAnsi="宋体" w:eastAsia="宋体" w:cs="宋体"/>
          <w:sz w:val="28"/>
          <w:szCs w:val="28"/>
        </w:rPr>
        <w:t>主持及参与多项国家级、省部级课题。在国内外学术期</w:t>
      </w:r>
      <w:r>
        <w:rPr>
          <w:rFonts w:hint="eastAsia" w:ascii="宋体" w:hAnsi="宋体" w:eastAsia="宋体" w:cs="宋体"/>
          <w:sz w:val="28"/>
          <w:szCs w:val="28"/>
          <w:lang w:eastAsia="zh-CN"/>
        </w:rPr>
        <w:t>刊</w:t>
      </w:r>
      <w:r>
        <w:rPr>
          <w:rFonts w:hint="eastAsia" w:ascii="宋体" w:hAnsi="宋体" w:eastAsia="宋体" w:cs="宋体"/>
          <w:sz w:val="28"/>
          <w:szCs w:val="28"/>
        </w:rPr>
        <w:t>发表论文</w:t>
      </w:r>
      <w:r>
        <w:rPr>
          <w:rFonts w:hint="eastAsia" w:ascii="宋体" w:hAnsi="宋体" w:eastAsia="宋体" w:cs="宋体"/>
          <w:sz w:val="28"/>
          <w:szCs w:val="28"/>
          <w:lang w:val="en-US"/>
        </w:rPr>
        <w:t>6</w:t>
      </w:r>
      <w:r>
        <w:rPr>
          <w:rFonts w:hint="eastAsia" w:ascii="宋体" w:hAnsi="宋体" w:eastAsia="宋体" w:cs="宋体"/>
          <w:sz w:val="28"/>
          <w:szCs w:val="28"/>
        </w:rPr>
        <w:t>0余篇，包括《Bioactive Materials》、《Global Spine Journal》</w:t>
      </w:r>
      <w:r>
        <w:rPr>
          <w:rFonts w:hint="eastAsia" w:ascii="宋体" w:hAnsi="宋体" w:eastAsia="宋体" w:cs="宋体"/>
          <w:sz w:val="28"/>
          <w:szCs w:val="28"/>
          <w:lang w:eastAsia="zh-CN"/>
        </w:rPr>
        <w:t>《中华医学杂志》</w:t>
      </w:r>
      <w:r>
        <w:rPr>
          <w:rFonts w:hint="eastAsia" w:ascii="宋体" w:hAnsi="宋体" w:eastAsia="宋体" w:cs="宋体"/>
          <w:sz w:val="28"/>
          <w:szCs w:val="28"/>
        </w:rPr>
        <w:t>等期刊。</w:t>
      </w:r>
      <w:r>
        <w:rPr>
          <w:rFonts w:hint="eastAsia" w:ascii="宋体" w:hAnsi="宋体" w:eastAsia="宋体" w:cs="宋体"/>
          <w:sz w:val="28"/>
          <w:szCs w:val="28"/>
          <w:lang w:eastAsia="zh-CN"/>
        </w:rPr>
        <w:t>主编《腰椎皮质骨螺钉固定技术》，</w:t>
      </w:r>
      <w:r>
        <w:rPr>
          <w:rFonts w:hint="eastAsia" w:ascii="宋体" w:hAnsi="宋体" w:eastAsia="宋体" w:cs="宋体"/>
          <w:sz w:val="28"/>
          <w:szCs w:val="28"/>
        </w:rPr>
        <w:t>参编《脊柱外科治疗原则》《脊柱畸形与退变》《坎贝尔骨科学》（第十版）及《关节镜手术图谱》等多部专业著作。</w:t>
      </w:r>
    </w:p>
    <w:p w14:paraId="14E45061">
      <w:pPr>
        <w:wordWrap/>
        <w:ind w:firstLine="560" w:firstLineChars="200"/>
        <w:jc w:val="left"/>
        <w:rPr>
          <w:rFonts w:hint="eastAsia" w:ascii="宋体" w:hAnsi="宋体" w:eastAsia="宋体" w:cs="宋体"/>
          <w:sz w:val="28"/>
          <w:szCs w:val="28"/>
        </w:rPr>
      </w:pPr>
      <w:r>
        <w:rPr>
          <w:rFonts w:hint="eastAsia" w:ascii="宋体" w:hAnsi="宋体" w:eastAsia="宋体" w:cs="宋体"/>
          <w:sz w:val="28"/>
          <w:szCs w:val="28"/>
          <w:lang w:eastAsia="zh-CN"/>
        </w:rPr>
        <w:t>曾</w:t>
      </w:r>
      <w:r>
        <w:rPr>
          <w:rFonts w:hint="eastAsia" w:ascii="宋体" w:hAnsi="宋体" w:eastAsia="宋体" w:cs="宋体"/>
          <w:sz w:val="28"/>
          <w:szCs w:val="28"/>
        </w:rPr>
        <w:t>获得第十一届国际发明展览会“一带一路”暨金砖国家技能发展与技术创新大赛金奖、发明创业奖项目奖二等奖、首都医科大学科学技术进步奖二等奖、第五届全国临床创新与发明大赛微创外科赛区一等奖等</w:t>
      </w:r>
      <w:r>
        <w:rPr>
          <w:rFonts w:hint="eastAsia" w:ascii="宋体" w:hAnsi="宋体" w:eastAsia="宋体" w:cs="宋体"/>
          <w:sz w:val="28"/>
          <w:szCs w:val="28"/>
          <w:lang w:eastAsia="zh-CN"/>
        </w:rPr>
        <w:t>奖励。</w:t>
      </w:r>
    </w:p>
    <w:p w14:paraId="2ED20275">
      <w:pPr>
        <w:wordWrap/>
        <w:ind w:firstLine="0" w:firstLineChars="0"/>
        <w:jc w:val="left"/>
        <w:rPr>
          <w:rFonts w:hint="eastAsia" w:ascii="宋体" w:hAnsi="宋体" w:eastAsia="宋体" w:cs="宋体"/>
          <w:sz w:val="28"/>
          <w:szCs w:val="28"/>
        </w:rPr>
      </w:pPr>
      <w:r>
        <w:rPr>
          <w:rFonts w:hint="eastAsia" w:ascii="宋体" w:hAnsi="宋体" w:eastAsia="宋体" w:cs="宋体"/>
          <w:b/>
          <w:bCs/>
          <w:sz w:val="28"/>
          <w:szCs w:val="28"/>
        </w:rPr>
        <w:t>研究方向：</w:t>
      </w:r>
      <w:r>
        <w:rPr>
          <w:rFonts w:hint="eastAsia" w:ascii="宋体" w:hAnsi="宋体" w:eastAsia="宋体" w:cs="宋体"/>
          <w:b w:val="0"/>
          <w:bCs w:val="0"/>
          <w:sz w:val="28"/>
          <w:szCs w:val="28"/>
        </w:rPr>
        <w:t xml:space="preserve"> </w:t>
      </w:r>
      <w:r>
        <w:rPr>
          <w:rFonts w:hint="eastAsia" w:ascii="宋体" w:hAnsi="宋体" w:eastAsia="宋体" w:cs="宋体"/>
          <w:sz w:val="28"/>
          <w:szCs w:val="28"/>
        </w:rPr>
        <w:t>脊柱退行性疾病的</w:t>
      </w:r>
      <w:r>
        <w:rPr>
          <w:rFonts w:hint="eastAsia" w:ascii="宋体" w:hAnsi="宋体" w:eastAsia="宋体" w:cs="宋体"/>
          <w:sz w:val="28"/>
          <w:szCs w:val="28"/>
          <w:lang w:eastAsia="zh-CN"/>
        </w:rPr>
        <w:t>基础</w:t>
      </w:r>
      <w:r>
        <w:rPr>
          <w:rFonts w:hint="eastAsia" w:ascii="宋体" w:hAnsi="宋体" w:eastAsia="宋体" w:cs="宋体"/>
          <w:sz w:val="28"/>
          <w:szCs w:val="28"/>
        </w:rPr>
        <w:t>与临床研究以及生物活性材料开发和临床应用</w:t>
      </w:r>
      <w:r>
        <w:rPr>
          <w:rFonts w:hint="eastAsia" w:ascii="宋体" w:hAnsi="宋体" w:eastAsia="宋体" w:cs="宋体"/>
          <w:sz w:val="28"/>
          <w:szCs w:val="28"/>
          <w:lang w:eastAsia="zh-CN"/>
        </w:rPr>
        <w:t>。</w:t>
      </w:r>
      <w:r>
        <w:rPr>
          <w:rFonts w:hint="eastAsia" w:ascii="宋体" w:hAnsi="宋体" w:eastAsia="宋体" w:cs="宋体"/>
          <w:b w:val="0"/>
          <w:bCs w:val="0"/>
          <w:sz w:val="28"/>
          <w:szCs w:val="28"/>
        </w:rPr>
        <w:t>课题组</w:t>
      </w:r>
      <w:r>
        <w:rPr>
          <w:rFonts w:hint="eastAsia" w:ascii="宋体" w:hAnsi="宋体" w:eastAsia="宋体" w:cs="宋体"/>
          <w:sz w:val="28"/>
          <w:szCs w:val="28"/>
        </w:rPr>
        <w:t>研究方向：</w:t>
      </w:r>
    </w:p>
    <w:p w14:paraId="49B500C5">
      <w:pPr>
        <w:wordWrap/>
        <w:ind w:firstLine="0" w:firstLineChars="0"/>
        <w:jc w:val="left"/>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骨科机器人研发与临床应用；</w:t>
      </w:r>
    </w:p>
    <w:p w14:paraId="3FEB5D3C">
      <w:pPr>
        <w:wordWrap/>
        <w:ind w:firstLine="0" w:firstLineChars="0"/>
        <w:jc w:val="left"/>
        <w:rPr>
          <w:rFonts w:hint="eastAsia" w:ascii="宋体" w:hAnsi="宋体" w:eastAsia="宋体" w:cs="宋体"/>
          <w:sz w:val="28"/>
          <w:szCs w:val="28"/>
          <w:lang w:eastAsia="zh-CN"/>
        </w:rPr>
      </w:pPr>
      <w:r>
        <w:rPr>
          <w:rFonts w:hint="eastAsia" w:ascii="宋体" w:hAnsi="宋体" w:eastAsia="宋体" w:cs="宋体"/>
          <w:sz w:val="28"/>
          <w:szCs w:val="28"/>
        </w:rPr>
        <w:t>2.生物活性</w:t>
      </w:r>
      <w:r>
        <w:rPr>
          <w:rFonts w:hint="eastAsia" w:ascii="宋体" w:hAnsi="宋体" w:eastAsia="宋体" w:cs="宋体"/>
          <w:sz w:val="28"/>
          <w:szCs w:val="28"/>
          <w:lang w:eastAsia="zh-CN"/>
        </w:rPr>
        <w:t>医用</w:t>
      </w:r>
      <w:r>
        <w:rPr>
          <w:rFonts w:hint="eastAsia" w:ascii="宋体" w:hAnsi="宋体" w:eastAsia="宋体" w:cs="宋体"/>
          <w:sz w:val="28"/>
          <w:szCs w:val="28"/>
        </w:rPr>
        <w:t>材料开发和临床应用</w:t>
      </w:r>
      <w:r>
        <w:rPr>
          <w:rFonts w:hint="eastAsia" w:ascii="宋体" w:hAnsi="宋体" w:eastAsia="宋体" w:cs="宋体"/>
          <w:sz w:val="28"/>
          <w:szCs w:val="28"/>
          <w:lang w:eastAsia="zh-CN"/>
        </w:rPr>
        <w:t>。</w:t>
      </w:r>
    </w:p>
    <w:p w14:paraId="16F5265E">
      <w:pPr>
        <w:spacing w:line="240" w:lineRule="auto"/>
        <w:ind w:firstLine="0" w:firstLineChars="0"/>
        <w:rPr>
          <w:rFonts w:hint="eastAsia" w:ascii="宋体" w:hAnsi="宋体" w:eastAsia="宋体" w:cs="宋体"/>
          <w:b w:val="0"/>
          <w:bCs w:val="0"/>
          <w:sz w:val="28"/>
          <w:szCs w:val="28"/>
        </w:rPr>
      </w:pPr>
      <w:r>
        <w:rPr>
          <w:rFonts w:hint="eastAsia" w:ascii="宋体" w:hAnsi="宋体" w:eastAsia="宋体" w:cs="宋体"/>
          <w:b/>
          <w:bCs/>
          <w:sz w:val="28"/>
          <w:szCs w:val="28"/>
        </w:rPr>
        <w:t>招收人数：</w:t>
      </w:r>
      <w:r>
        <w:rPr>
          <w:rFonts w:hint="eastAsia" w:ascii="宋体" w:hAnsi="宋体" w:eastAsia="宋体" w:cs="宋体"/>
          <w:b w:val="0"/>
          <w:bCs w:val="0"/>
          <w:sz w:val="28"/>
          <w:szCs w:val="28"/>
        </w:rPr>
        <w:t xml:space="preserve"> </w:t>
      </w:r>
      <w:r>
        <w:rPr>
          <w:rFonts w:hint="eastAsia" w:ascii="宋体" w:hAnsi="宋体" w:eastAsia="宋体" w:cs="宋体"/>
          <w:b w:val="0"/>
          <w:bCs w:val="0"/>
          <w:sz w:val="28"/>
          <w:szCs w:val="28"/>
          <w:lang w:val="en-US"/>
        </w:rPr>
        <w:t>1-</w:t>
      </w:r>
      <w:r>
        <w:rPr>
          <w:rFonts w:hint="eastAsia" w:ascii="宋体" w:hAnsi="宋体" w:eastAsia="宋体" w:cs="宋体"/>
          <w:sz w:val="28"/>
          <w:szCs w:val="28"/>
        </w:rPr>
        <w:t>2人</w:t>
      </w:r>
    </w:p>
    <w:p w14:paraId="297D7963">
      <w:pPr>
        <w:spacing w:line="240" w:lineRule="auto"/>
        <w:ind w:firstLine="0" w:firstLineChars="0"/>
        <w:jc w:val="left"/>
        <w:rPr>
          <w:rFonts w:hint="eastAsia" w:ascii="宋体" w:hAnsi="宋体" w:eastAsia="宋体" w:cs="宋体"/>
          <w:b/>
          <w:bCs/>
          <w:sz w:val="28"/>
          <w:szCs w:val="28"/>
        </w:rPr>
      </w:pPr>
      <w:r>
        <w:rPr>
          <w:rFonts w:hint="eastAsia" w:ascii="宋体" w:hAnsi="宋体" w:eastAsia="宋体" w:cs="宋体"/>
          <w:b/>
          <w:bCs/>
          <w:sz w:val="28"/>
          <w:szCs w:val="28"/>
        </w:rPr>
        <w:t>招收条件：</w:t>
      </w:r>
    </w:p>
    <w:p w14:paraId="07FFBEB5">
      <w:pPr>
        <w:ind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年龄在35周岁以下；</w:t>
      </w:r>
    </w:p>
    <w:p w14:paraId="567E68C8">
      <w:pPr>
        <w:ind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爱国敬业，遵纪守法，诚信友善，品学兼优，身心健康，工作认真踏实；</w:t>
      </w:r>
    </w:p>
    <w:p w14:paraId="205A448E">
      <w:pPr>
        <w:ind w:firstLine="0" w:firstLineChars="0"/>
        <w:rPr>
          <w:rFonts w:hint="eastAsia" w:ascii="宋体" w:hAnsi="宋体" w:eastAsia="宋体" w:cs="宋体"/>
          <w:sz w:val="28"/>
          <w:szCs w:val="28"/>
        </w:rPr>
      </w:pPr>
      <w:r>
        <w:rPr>
          <w:rFonts w:hint="eastAsia" w:ascii="宋体" w:hAnsi="宋体" w:eastAsia="宋体" w:cs="宋体"/>
          <w:sz w:val="28"/>
          <w:szCs w:val="28"/>
        </w:rPr>
        <w:t>3.骨外科学专业应届博士毕业生（临床型或科研型均可）；</w:t>
      </w:r>
    </w:p>
    <w:p w14:paraId="48FFFD50">
      <w:pPr>
        <w:ind w:firstLine="0" w:firstLineChars="0"/>
        <w:rPr>
          <w:rFonts w:hint="eastAsia" w:ascii="宋体" w:hAnsi="宋体" w:eastAsia="宋体" w:cs="宋体"/>
          <w:sz w:val="28"/>
          <w:szCs w:val="28"/>
        </w:rPr>
      </w:pPr>
      <w:r>
        <w:rPr>
          <w:rFonts w:hint="eastAsia" w:ascii="宋体" w:hAnsi="宋体" w:eastAsia="宋体" w:cs="宋体"/>
          <w:sz w:val="28"/>
          <w:szCs w:val="28"/>
        </w:rPr>
        <w:t>4.具有扎实的骨外科学临床和基础研究背景，能够熟练掌握相关的研究方法、实验技术、统计学方法；</w:t>
      </w:r>
    </w:p>
    <w:p w14:paraId="55851DE8">
      <w:pPr>
        <w:ind w:firstLine="0" w:firstLineChars="0"/>
        <w:rPr>
          <w:rFonts w:hint="eastAsia" w:ascii="宋体" w:hAnsi="宋体" w:eastAsia="宋体" w:cs="宋体"/>
          <w:sz w:val="28"/>
          <w:szCs w:val="28"/>
        </w:rPr>
      </w:pPr>
      <w:r>
        <w:rPr>
          <w:rFonts w:hint="eastAsia" w:ascii="宋体" w:hAnsi="宋体" w:eastAsia="宋体" w:cs="宋体"/>
          <w:sz w:val="28"/>
          <w:szCs w:val="28"/>
        </w:rPr>
        <w:t>5.具有优秀的科研素养及科研创新能力，能够独立开展相关科研工作并且在博士期间发表JCR Q1/2区论文≥2篇。</w:t>
      </w:r>
    </w:p>
    <w:p w14:paraId="372264A3">
      <w:pPr>
        <w:ind w:firstLine="0" w:firstLineChars="0"/>
        <w:rPr>
          <w:rFonts w:hint="eastAsia" w:ascii="宋体" w:hAnsi="宋体" w:eastAsia="宋体" w:cs="宋体"/>
          <w:sz w:val="28"/>
          <w:szCs w:val="28"/>
        </w:rPr>
      </w:pPr>
    </w:p>
    <w:p w14:paraId="6F211B3F">
      <w:pPr>
        <w:ind w:firstLine="0" w:firstLineChars="0"/>
        <w:rPr>
          <w:rFonts w:hint="eastAsia" w:ascii="宋体" w:hAnsi="宋体" w:eastAsia="宋体" w:cs="宋体"/>
          <w:sz w:val="28"/>
          <w:szCs w:val="28"/>
        </w:rPr>
      </w:pPr>
    </w:p>
    <w:p w14:paraId="2A8E4DD2">
      <w:pPr>
        <w:ind w:firstLine="0" w:firstLineChars="0"/>
        <w:rPr>
          <w:rFonts w:hint="eastAsia" w:ascii="宋体" w:hAnsi="宋体" w:eastAsia="宋体" w:cs="宋体"/>
          <w:sz w:val="28"/>
          <w:szCs w:val="28"/>
        </w:rPr>
      </w:pPr>
    </w:p>
    <w:p w14:paraId="1B7FEDE4">
      <w:pPr>
        <w:ind w:firstLine="0" w:firstLineChars="0"/>
        <w:rPr>
          <w:rFonts w:hint="eastAsia" w:ascii="宋体" w:hAnsi="宋体" w:eastAsia="宋体" w:cs="宋体"/>
          <w:sz w:val="28"/>
          <w:szCs w:val="28"/>
        </w:rPr>
      </w:pPr>
    </w:p>
    <w:p w14:paraId="272335FC">
      <w:pPr>
        <w:ind w:firstLine="0" w:firstLineChars="0"/>
        <w:rPr>
          <w:rFonts w:hint="eastAsia" w:ascii="宋体" w:hAnsi="宋体" w:eastAsia="宋体" w:cs="宋体"/>
          <w:sz w:val="28"/>
          <w:szCs w:val="28"/>
        </w:rPr>
      </w:pPr>
    </w:p>
    <w:p w14:paraId="083A41BB">
      <w:pPr>
        <w:ind w:firstLine="0" w:firstLineChars="0"/>
        <w:rPr>
          <w:rFonts w:hint="eastAsia" w:ascii="宋体" w:hAnsi="宋体" w:eastAsia="宋体" w:cs="宋体"/>
          <w:sz w:val="28"/>
          <w:szCs w:val="28"/>
        </w:rPr>
      </w:pPr>
    </w:p>
    <w:p w14:paraId="37A9BF7B">
      <w:pPr>
        <w:ind w:firstLine="0" w:firstLineChars="0"/>
        <w:rPr>
          <w:rFonts w:hint="eastAsia" w:ascii="宋体" w:hAnsi="宋体" w:eastAsia="宋体" w:cs="宋体"/>
          <w:sz w:val="28"/>
          <w:szCs w:val="28"/>
        </w:rPr>
      </w:pPr>
    </w:p>
    <w:p w14:paraId="2AB66023">
      <w:pPr>
        <w:ind w:firstLine="0" w:firstLineChars="0"/>
        <w:rPr>
          <w:rFonts w:hint="eastAsia" w:ascii="宋体" w:hAnsi="宋体" w:eastAsia="宋体" w:cs="宋体"/>
          <w:sz w:val="28"/>
          <w:szCs w:val="28"/>
        </w:rPr>
      </w:pPr>
    </w:p>
    <w:p w14:paraId="34F7A9A2">
      <w:pPr>
        <w:ind w:firstLine="0" w:firstLineChars="0"/>
        <w:rPr>
          <w:rFonts w:hint="eastAsia" w:ascii="宋体" w:hAnsi="宋体" w:eastAsia="宋体" w:cs="宋体"/>
          <w:sz w:val="28"/>
          <w:szCs w:val="28"/>
        </w:rPr>
      </w:pPr>
    </w:p>
    <w:p w14:paraId="6FAF23BD">
      <w:pPr>
        <w:ind w:firstLine="0" w:firstLineChars="0"/>
        <w:rPr>
          <w:rFonts w:hint="eastAsia" w:ascii="宋体" w:hAnsi="宋体" w:eastAsia="宋体" w:cs="宋体"/>
          <w:sz w:val="28"/>
          <w:szCs w:val="28"/>
        </w:rPr>
      </w:pPr>
    </w:p>
    <w:p w14:paraId="3AB97440">
      <w:pPr>
        <w:ind w:firstLine="0" w:firstLineChars="0"/>
        <w:rPr>
          <w:rFonts w:hint="eastAsia" w:ascii="宋体" w:hAnsi="宋体" w:eastAsia="宋体" w:cs="宋体"/>
          <w:sz w:val="28"/>
          <w:szCs w:val="28"/>
        </w:rPr>
      </w:pPr>
    </w:p>
    <w:p w14:paraId="7959F1A4">
      <w:pPr>
        <w:ind w:firstLine="0" w:firstLineChars="0"/>
        <w:rPr>
          <w:rFonts w:hint="eastAsia" w:ascii="宋体" w:hAnsi="宋体" w:eastAsia="宋体" w:cs="宋体"/>
          <w:sz w:val="28"/>
          <w:szCs w:val="28"/>
        </w:rPr>
      </w:pPr>
    </w:p>
    <w:p w14:paraId="20E2D606">
      <w:pPr>
        <w:ind w:firstLine="0" w:firstLineChars="0"/>
        <w:rPr>
          <w:rFonts w:hint="eastAsia" w:ascii="宋体" w:hAnsi="宋体" w:eastAsia="宋体" w:cs="宋体"/>
          <w:sz w:val="28"/>
          <w:szCs w:val="28"/>
        </w:rPr>
      </w:pPr>
    </w:p>
    <w:p w14:paraId="7547D3BB">
      <w:pPr>
        <w:ind w:firstLine="0" w:firstLineChars="0"/>
        <w:rPr>
          <w:rFonts w:hint="eastAsia" w:ascii="宋体" w:hAnsi="宋体" w:eastAsia="宋体" w:cs="宋体"/>
          <w:sz w:val="28"/>
          <w:szCs w:val="28"/>
        </w:rPr>
      </w:pPr>
    </w:p>
    <w:p w14:paraId="17266B57">
      <w:pPr>
        <w:ind w:firstLine="0" w:firstLineChars="0"/>
        <w:rPr>
          <w:rFonts w:hint="eastAsia" w:ascii="宋体" w:hAnsi="宋体" w:eastAsia="宋体" w:cs="宋体"/>
          <w:sz w:val="28"/>
          <w:szCs w:val="28"/>
        </w:rPr>
      </w:pPr>
    </w:p>
    <w:p w14:paraId="6BC96392">
      <w:pPr>
        <w:spacing w:line="240" w:lineRule="auto"/>
        <w:ind w:firstLine="720" w:firstLineChars="200"/>
        <w:rPr>
          <w:rFonts w:hint="eastAsia" w:ascii="宋体" w:hAnsi="宋体" w:eastAsia="宋体" w:cs="宋体"/>
          <w:b w:val="0"/>
          <w:bCs w:val="0"/>
          <w:sz w:val="28"/>
          <w:szCs w:val="28"/>
        </w:rPr>
      </w:pPr>
      <w:r>
        <w:rPr>
          <w:rFonts w:hint="eastAsia"/>
          <w:sz w:val="36"/>
          <w:szCs w:val="40"/>
        </w:rPr>
        <w:drawing>
          <wp:anchor distT="0" distB="0" distL="0" distR="0" simplePos="0" relativeHeight="251695104" behindDoc="0" locked="0" layoutInCell="1" allowOverlap="1">
            <wp:simplePos x="0" y="0"/>
            <wp:positionH relativeFrom="column">
              <wp:posOffset>2209800</wp:posOffset>
            </wp:positionH>
            <wp:positionV relativeFrom="paragraph">
              <wp:posOffset>73660</wp:posOffset>
            </wp:positionV>
            <wp:extent cx="1410335" cy="1848485"/>
            <wp:effectExtent l="0" t="0" r="18415" b="18415"/>
            <wp:wrapNone/>
            <wp:docPr id="7635998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99892" name="图片 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411525" cy="1849746"/>
                    </a:xfrm>
                    <a:prstGeom prst="rect">
                      <a:avLst/>
                    </a:prstGeom>
                  </pic:spPr>
                </pic:pic>
              </a:graphicData>
            </a:graphic>
          </wp:anchor>
        </w:drawing>
      </w:r>
    </w:p>
    <w:p w14:paraId="4BE628E7">
      <w:pPr>
        <w:widowControl/>
        <w:ind w:firstLine="560" w:firstLineChars="200"/>
        <w:jc w:val="left"/>
        <w:rPr>
          <w:rFonts w:hint="eastAsia" w:ascii="宋体" w:hAnsi="宋体" w:eastAsia="宋体" w:cs="宋体"/>
          <w:kern w:val="2"/>
          <w:sz w:val="28"/>
          <w:szCs w:val="28"/>
          <w:lang w:val="en-US" w:eastAsia="zh-CN" w:bidi="ar-SA"/>
        </w:rPr>
      </w:pPr>
    </w:p>
    <w:p w14:paraId="292B43EC">
      <w:pPr>
        <w:widowControl/>
        <w:ind w:firstLine="560" w:firstLineChars="200"/>
        <w:jc w:val="left"/>
        <w:rPr>
          <w:rFonts w:hint="eastAsia" w:ascii="宋体" w:hAnsi="宋体" w:eastAsia="宋体" w:cs="宋体"/>
          <w:kern w:val="2"/>
          <w:sz w:val="28"/>
          <w:szCs w:val="28"/>
          <w:lang w:val="en-US" w:eastAsia="zh-CN" w:bidi="ar-SA"/>
        </w:rPr>
      </w:pPr>
    </w:p>
    <w:p w14:paraId="52B27244">
      <w:pPr>
        <w:widowControl/>
        <w:ind w:firstLine="560" w:firstLineChars="200"/>
        <w:jc w:val="left"/>
        <w:rPr>
          <w:rFonts w:hint="eastAsia" w:ascii="宋体" w:hAnsi="宋体" w:eastAsia="宋体" w:cs="宋体"/>
          <w:kern w:val="2"/>
          <w:sz w:val="28"/>
          <w:szCs w:val="28"/>
          <w:lang w:val="en-US" w:eastAsia="zh-CN" w:bidi="ar-SA"/>
        </w:rPr>
      </w:pPr>
    </w:p>
    <w:p w14:paraId="12AB12C8">
      <w:pPr>
        <w:widowControl/>
        <w:ind w:firstLine="560" w:firstLineChars="200"/>
        <w:jc w:val="left"/>
        <w:rPr>
          <w:rFonts w:hint="eastAsia" w:ascii="宋体" w:hAnsi="宋体" w:eastAsia="宋体" w:cs="宋体"/>
          <w:kern w:val="2"/>
          <w:sz w:val="28"/>
          <w:szCs w:val="28"/>
          <w:lang w:val="en-US" w:eastAsia="zh-CN" w:bidi="ar-SA"/>
        </w:rPr>
      </w:pPr>
    </w:p>
    <w:p w14:paraId="20EE04C2">
      <w:pPr>
        <w:widowControl/>
        <w:spacing w:line="360" w:lineRule="exact"/>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theme="minorBidi"/>
          <w:b/>
          <w:bCs/>
          <w:sz w:val="28"/>
          <w:szCs w:val="28"/>
        </w:rPr>
        <w:t>宋楠 教授</w:t>
      </w:r>
    </w:p>
    <w:p w14:paraId="49C05771">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宋楠，首都医科大学附属北京朝阳医院教授，研究员，博士生导师，现任首都医科大学附属北京朝阳医院创新转化中心副主任（主持工作）。多年从事感染免疫领域研究，以第一/通讯作者身份在Molecular Cell、Cell Reports等期刊发表 SCI 论文 20 余篇，单篇最高引用超300次。获北京市杰出青年基金、北京市医管中心“青苗”计划等资助，并先后承担国家自然科学基金面上项目、北京市卫健委首发青年重点等课题。目前担任北京慢性病防治和健康教育研究会科研管理专业委员会青委副主委等社会任职。</w:t>
      </w:r>
    </w:p>
    <w:p w14:paraId="1C91A4A8">
      <w:pPr>
        <w:spacing w:line="240" w:lineRule="auto"/>
        <w:ind w:left="0" w:firstLine="0" w:firstLineChars="0"/>
        <w:rPr>
          <w:rFonts w:hint="eastAsia" w:ascii="宋体" w:hAnsi="宋体" w:eastAsia="宋体" w:cs="宋体"/>
          <w:sz w:val="28"/>
          <w:szCs w:val="28"/>
        </w:rPr>
      </w:pPr>
      <w:r>
        <w:rPr>
          <w:rFonts w:hint="eastAsia" w:ascii="宋体" w:hAnsi="宋体" w:eastAsia="宋体" w:cs="宋体"/>
          <w:b/>
          <w:bCs/>
          <w:sz w:val="28"/>
          <w:szCs w:val="28"/>
        </w:rPr>
        <w:t>研究方向：</w:t>
      </w:r>
      <w:r>
        <w:rPr>
          <w:rFonts w:hint="eastAsia" w:ascii="宋体" w:hAnsi="宋体" w:eastAsia="宋体" w:cs="宋体"/>
          <w:b w:val="0"/>
          <w:bCs w:val="0"/>
          <w:sz w:val="28"/>
          <w:szCs w:val="28"/>
        </w:rPr>
        <w:t xml:space="preserve"> </w:t>
      </w:r>
      <w:r>
        <w:rPr>
          <w:rFonts w:hint="eastAsia" w:ascii="宋体" w:hAnsi="宋体" w:eastAsia="宋体" w:cs="宋体"/>
          <w:sz w:val="28"/>
          <w:szCs w:val="28"/>
        </w:rPr>
        <w:t>基础医学、生物学</w:t>
      </w:r>
    </w:p>
    <w:p w14:paraId="59D23BEC">
      <w:pPr>
        <w:spacing w:line="240" w:lineRule="auto"/>
        <w:rPr>
          <w:rFonts w:hint="eastAsia" w:ascii="宋体" w:hAnsi="宋体" w:eastAsia="宋体" w:cs="宋体"/>
          <w:sz w:val="28"/>
          <w:szCs w:val="28"/>
        </w:rPr>
      </w:pPr>
      <w:r>
        <w:rPr>
          <w:rFonts w:hint="eastAsia" w:ascii="宋体" w:hAnsi="宋体" w:eastAsia="宋体" w:cs="宋体"/>
          <w:b/>
          <w:bCs/>
          <w:sz w:val="28"/>
          <w:szCs w:val="28"/>
        </w:rPr>
        <w:t>招收人数：</w:t>
      </w:r>
      <w:r>
        <w:rPr>
          <w:rFonts w:hint="eastAsia" w:ascii="宋体" w:hAnsi="宋体" w:eastAsia="宋体" w:cs="宋体"/>
          <w:b w:val="0"/>
          <w:bCs w:val="0"/>
          <w:sz w:val="28"/>
          <w:szCs w:val="28"/>
        </w:rPr>
        <w:t xml:space="preserve"> </w:t>
      </w:r>
      <w:r>
        <w:rPr>
          <w:rFonts w:hint="eastAsia" w:ascii="宋体" w:hAnsi="宋体" w:eastAsia="宋体" w:cs="宋体"/>
          <w:sz w:val="28"/>
          <w:szCs w:val="28"/>
        </w:rPr>
        <w:t>1-3人</w:t>
      </w:r>
    </w:p>
    <w:p w14:paraId="4258EBED">
      <w:pPr>
        <w:spacing w:line="240" w:lineRule="auto"/>
        <w:rPr>
          <w:rFonts w:hint="eastAsia" w:ascii="宋体" w:hAnsi="宋体" w:eastAsia="宋体" w:cs="宋体"/>
          <w:b/>
          <w:bCs/>
          <w:sz w:val="28"/>
          <w:szCs w:val="28"/>
        </w:rPr>
      </w:pPr>
      <w:r>
        <w:rPr>
          <w:rFonts w:hint="eastAsia" w:ascii="宋体" w:hAnsi="宋体" w:eastAsia="宋体" w:cs="宋体"/>
          <w:b/>
          <w:bCs/>
          <w:sz w:val="28"/>
          <w:szCs w:val="28"/>
        </w:rPr>
        <w:t>招收条件：</w:t>
      </w:r>
    </w:p>
    <w:p w14:paraId="685FAF73">
      <w:pPr>
        <w:ind w:firstLine="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应届科研型博士，原则上年龄不超过35周岁；</w:t>
      </w:r>
    </w:p>
    <w:p w14:paraId="117534AD">
      <w:pPr>
        <w:ind w:firstLine="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以第一作者或共同第一作者发表过高质量研究论文（包括bioRxiv），具有良好的英文阅读写作及口语交流能力；</w:t>
      </w:r>
    </w:p>
    <w:p w14:paraId="4F7B144B">
      <w:pPr>
        <w:ind w:firstLine="0"/>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需具备分子生物学、病原感染模型操作、动物实验、流式细胞等研究经验，具备单细胞组学分析、人工智能、类器官、病原微生物基因操作等研究经验者优先考虑；</w:t>
      </w:r>
    </w:p>
    <w:p w14:paraId="486AB037">
      <w:pPr>
        <w:ind w:firstLine="0"/>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身体健康，热爱科研，无学术不端记录，具有良好的科研素养及团队协作精神，可接受联合培养，保证在站期间全时从事基础研究。</w:t>
      </w:r>
    </w:p>
    <w:p w14:paraId="0A35A9B4">
      <w:pPr>
        <w:widowControl/>
        <w:ind w:firstLine="0" w:firstLineChars="0"/>
        <w:jc w:val="left"/>
        <w:rPr>
          <w:rFonts w:hint="eastAsia" w:ascii="宋体" w:hAnsi="宋体" w:eastAsia="宋体" w:cs="宋体"/>
          <w:kern w:val="2"/>
          <w:sz w:val="28"/>
          <w:szCs w:val="28"/>
          <w:lang w:val="en-US" w:eastAsia="zh-CN" w:bidi="ar-SA"/>
        </w:rPr>
      </w:pPr>
    </w:p>
    <w:p w14:paraId="25187624">
      <w:pPr>
        <w:widowControl/>
        <w:ind w:firstLine="0" w:firstLineChars="0"/>
        <w:jc w:val="left"/>
        <w:rPr>
          <w:rFonts w:hint="eastAsia" w:ascii="宋体" w:hAnsi="宋体" w:eastAsia="宋体" w:cs="宋体"/>
          <w:kern w:val="2"/>
          <w:sz w:val="28"/>
          <w:szCs w:val="28"/>
          <w:lang w:val="en-US" w:eastAsia="zh-CN" w:bidi="ar-SA"/>
        </w:rPr>
      </w:pPr>
    </w:p>
    <w:p w14:paraId="7BCBB1C9">
      <w:pPr>
        <w:widowControl/>
        <w:ind w:firstLine="0" w:firstLineChars="0"/>
        <w:jc w:val="left"/>
        <w:rPr>
          <w:rFonts w:hint="eastAsia" w:ascii="宋体" w:hAnsi="宋体" w:eastAsia="宋体" w:cs="宋体"/>
          <w:kern w:val="2"/>
          <w:sz w:val="28"/>
          <w:szCs w:val="28"/>
          <w:lang w:val="en-US" w:eastAsia="zh-CN" w:bidi="ar-SA"/>
        </w:rPr>
      </w:pPr>
    </w:p>
    <w:p w14:paraId="5424624C">
      <w:pPr>
        <w:widowControl/>
        <w:ind w:firstLine="0" w:firstLineChars="0"/>
        <w:jc w:val="left"/>
        <w:rPr>
          <w:rFonts w:hint="eastAsia" w:ascii="宋体" w:hAnsi="宋体" w:eastAsia="宋体" w:cs="宋体"/>
          <w:kern w:val="2"/>
          <w:sz w:val="28"/>
          <w:szCs w:val="28"/>
          <w:lang w:val="en-US" w:eastAsia="zh-CN" w:bidi="ar-SA"/>
        </w:rPr>
      </w:pPr>
    </w:p>
    <w:p w14:paraId="4C538894">
      <w:pPr>
        <w:widowControl/>
        <w:ind w:firstLine="0" w:firstLineChars="0"/>
        <w:jc w:val="left"/>
        <w:rPr>
          <w:rFonts w:hint="eastAsia" w:ascii="宋体" w:hAnsi="宋体" w:eastAsia="宋体" w:cs="宋体"/>
          <w:kern w:val="2"/>
          <w:sz w:val="28"/>
          <w:szCs w:val="28"/>
          <w:lang w:val="en-US" w:eastAsia="zh-CN" w:bidi="ar-SA"/>
        </w:rPr>
      </w:pPr>
    </w:p>
    <w:p w14:paraId="15FAD965">
      <w:pPr>
        <w:widowControl/>
        <w:ind w:firstLine="0" w:firstLineChars="0"/>
        <w:jc w:val="left"/>
        <w:rPr>
          <w:rFonts w:hint="eastAsia" w:ascii="宋体" w:hAnsi="宋体" w:eastAsia="宋体" w:cs="宋体"/>
          <w:kern w:val="2"/>
          <w:sz w:val="28"/>
          <w:szCs w:val="28"/>
          <w:lang w:val="en-US" w:eastAsia="zh-CN" w:bidi="ar-SA"/>
        </w:rPr>
      </w:pPr>
    </w:p>
    <w:p w14:paraId="1CF5DBEE">
      <w:pPr>
        <w:widowControl/>
        <w:ind w:firstLine="0" w:firstLineChars="0"/>
        <w:jc w:val="left"/>
        <w:rPr>
          <w:rFonts w:hint="eastAsia" w:ascii="宋体" w:hAnsi="宋体" w:eastAsia="宋体" w:cs="宋体"/>
          <w:kern w:val="2"/>
          <w:sz w:val="28"/>
          <w:szCs w:val="28"/>
          <w:lang w:val="en-US" w:eastAsia="zh-CN" w:bidi="ar-SA"/>
        </w:rPr>
      </w:pPr>
    </w:p>
    <w:p w14:paraId="2518F426">
      <w:pPr>
        <w:widowControl/>
        <w:ind w:firstLine="0" w:firstLineChars="0"/>
        <w:jc w:val="left"/>
        <w:rPr>
          <w:rFonts w:hint="eastAsia" w:ascii="宋体" w:hAnsi="宋体" w:eastAsia="宋体" w:cs="宋体"/>
          <w:kern w:val="2"/>
          <w:sz w:val="28"/>
          <w:szCs w:val="28"/>
          <w:lang w:val="en-US" w:eastAsia="zh-CN" w:bidi="ar-SA"/>
        </w:rPr>
      </w:pPr>
    </w:p>
    <w:p w14:paraId="38D1A844">
      <w:pPr>
        <w:widowControl/>
        <w:ind w:firstLine="0" w:firstLineChars="0"/>
        <w:jc w:val="left"/>
        <w:rPr>
          <w:rFonts w:hint="eastAsia" w:ascii="宋体" w:hAnsi="宋体" w:eastAsia="宋体" w:cs="宋体"/>
          <w:kern w:val="2"/>
          <w:sz w:val="28"/>
          <w:szCs w:val="28"/>
          <w:lang w:val="en-US" w:eastAsia="zh-CN" w:bidi="ar-SA"/>
        </w:rPr>
      </w:pPr>
    </w:p>
    <w:p w14:paraId="2222825E">
      <w:pPr>
        <w:widowControl/>
        <w:ind w:firstLine="0" w:firstLineChars="0"/>
        <w:jc w:val="left"/>
        <w:rPr>
          <w:rFonts w:hint="eastAsia" w:ascii="宋体" w:hAnsi="宋体" w:eastAsia="宋体" w:cs="宋体"/>
          <w:kern w:val="2"/>
          <w:sz w:val="28"/>
          <w:szCs w:val="28"/>
          <w:lang w:val="en-US" w:eastAsia="zh-CN" w:bidi="ar-SA"/>
        </w:rPr>
      </w:pPr>
    </w:p>
    <w:p w14:paraId="0034D54F">
      <w:pPr>
        <w:widowControl/>
        <w:ind w:firstLine="0" w:firstLineChars="0"/>
        <w:jc w:val="left"/>
        <w:rPr>
          <w:rFonts w:hint="eastAsia" w:ascii="宋体" w:hAnsi="宋体" w:eastAsia="宋体" w:cs="宋体"/>
          <w:kern w:val="2"/>
          <w:sz w:val="28"/>
          <w:szCs w:val="28"/>
          <w:lang w:val="en-US" w:eastAsia="zh-CN" w:bidi="ar-SA"/>
        </w:rPr>
      </w:pPr>
    </w:p>
    <w:p w14:paraId="7738F066">
      <w:pPr>
        <w:widowControl/>
        <w:ind w:firstLine="0" w:firstLineChars="0"/>
        <w:jc w:val="left"/>
        <w:rPr>
          <w:rFonts w:hint="eastAsia" w:ascii="宋体" w:hAnsi="宋体" w:eastAsia="宋体" w:cs="宋体"/>
          <w:kern w:val="2"/>
          <w:sz w:val="28"/>
          <w:szCs w:val="28"/>
          <w:lang w:val="en-US" w:eastAsia="zh-CN" w:bidi="ar-SA"/>
        </w:rPr>
      </w:pPr>
    </w:p>
    <w:p w14:paraId="3B195EE3">
      <w:pPr>
        <w:widowControl/>
        <w:ind w:firstLine="0" w:firstLineChars="0"/>
        <w:jc w:val="left"/>
        <w:rPr>
          <w:rFonts w:hint="eastAsia" w:ascii="宋体" w:hAnsi="宋体" w:eastAsia="宋体" w:cs="宋体"/>
          <w:kern w:val="2"/>
          <w:sz w:val="28"/>
          <w:szCs w:val="28"/>
          <w:lang w:val="en-US" w:eastAsia="zh-CN" w:bidi="ar-SA"/>
        </w:rPr>
      </w:pPr>
    </w:p>
    <w:p w14:paraId="175A5AD3">
      <w:pPr>
        <w:widowControl/>
        <w:ind w:firstLine="0" w:firstLineChars="0"/>
        <w:jc w:val="left"/>
        <w:rPr>
          <w:rFonts w:hint="eastAsia" w:ascii="宋体" w:hAnsi="宋体" w:eastAsia="宋体" w:cs="宋体"/>
          <w:kern w:val="2"/>
          <w:sz w:val="28"/>
          <w:szCs w:val="28"/>
          <w:lang w:val="en-US" w:eastAsia="zh-CN" w:bidi="ar-SA"/>
        </w:rPr>
      </w:pPr>
    </w:p>
    <w:p w14:paraId="2D78C00F">
      <w:pPr>
        <w:widowControl/>
        <w:ind w:firstLine="0" w:firstLineChars="0"/>
        <w:jc w:val="left"/>
        <w:rPr>
          <w:rFonts w:hint="eastAsia" w:ascii="宋体" w:hAnsi="宋体" w:eastAsia="宋体" w:cs="宋体"/>
          <w:kern w:val="2"/>
          <w:sz w:val="28"/>
          <w:szCs w:val="28"/>
          <w:lang w:val="en-US" w:eastAsia="zh-CN" w:bidi="ar-SA"/>
        </w:rPr>
      </w:pPr>
    </w:p>
    <w:p w14:paraId="5F3C67DE">
      <w:pPr>
        <w:widowControl/>
        <w:ind w:firstLine="0" w:firstLineChars="0"/>
        <w:jc w:val="left"/>
        <w:rPr>
          <w:rFonts w:hint="eastAsia" w:ascii="宋体" w:hAnsi="宋体" w:eastAsia="宋体" w:cs="宋体"/>
          <w:kern w:val="2"/>
          <w:sz w:val="28"/>
          <w:szCs w:val="28"/>
          <w:lang w:val="en-US" w:eastAsia="zh-CN" w:bidi="ar-SA"/>
        </w:rPr>
      </w:pPr>
    </w:p>
    <w:p w14:paraId="24961DE3">
      <w:pPr>
        <w:widowControl/>
        <w:ind w:firstLine="0" w:firstLineChars="0"/>
        <w:jc w:val="left"/>
        <w:rPr>
          <w:rFonts w:hint="eastAsia" w:ascii="宋体" w:hAnsi="宋体" w:eastAsia="宋体" w:cs="宋体"/>
          <w:kern w:val="2"/>
          <w:sz w:val="28"/>
          <w:szCs w:val="28"/>
          <w:lang w:val="en-US" w:eastAsia="zh-CN" w:bidi="ar-SA"/>
        </w:rPr>
      </w:pPr>
    </w:p>
    <w:p w14:paraId="094E9C06">
      <w:pPr>
        <w:widowControl/>
        <w:ind w:firstLine="0" w:firstLineChars="0"/>
        <w:jc w:val="left"/>
        <w:rPr>
          <w:rFonts w:hint="eastAsia" w:ascii="宋体" w:hAnsi="宋体" w:eastAsia="宋体" w:cs="宋体"/>
          <w:kern w:val="2"/>
          <w:sz w:val="28"/>
          <w:szCs w:val="28"/>
          <w:lang w:val="en-US" w:eastAsia="zh-CN" w:bidi="ar-SA"/>
        </w:rPr>
      </w:pPr>
    </w:p>
    <w:p w14:paraId="26F5C6E7">
      <w:pPr>
        <w:widowControl/>
        <w:ind w:firstLine="0" w:firstLineChars="0"/>
        <w:jc w:val="left"/>
        <w:rPr>
          <w:rFonts w:hint="eastAsia" w:ascii="宋体" w:hAnsi="宋体" w:eastAsia="宋体" w:cs="宋体"/>
          <w:kern w:val="2"/>
          <w:sz w:val="28"/>
          <w:szCs w:val="28"/>
          <w:lang w:val="en-US" w:eastAsia="zh-CN" w:bidi="ar-SA"/>
        </w:rPr>
      </w:pPr>
    </w:p>
    <w:p w14:paraId="155C7546">
      <w:pPr>
        <w:widowControl/>
        <w:ind w:firstLine="0" w:firstLineChars="0"/>
        <w:jc w:val="left"/>
        <w:rPr>
          <w:rFonts w:hint="eastAsia" w:ascii="宋体" w:hAnsi="宋体" w:eastAsia="宋体" w:cs="宋体"/>
          <w:kern w:val="2"/>
          <w:sz w:val="28"/>
          <w:szCs w:val="28"/>
          <w:lang w:val="en-US" w:eastAsia="zh-CN" w:bidi="ar-SA"/>
        </w:rPr>
      </w:pPr>
    </w:p>
    <w:p w14:paraId="2270E493">
      <w:pPr>
        <w:widowControl/>
        <w:ind w:firstLine="0" w:firstLineChars="0"/>
        <w:jc w:val="left"/>
        <w:rPr>
          <w:rFonts w:hint="eastAsia" w:ascii="宋体" w:hAnsi="宋体" w:eastAsia="宋体" w:cs="宋体"/>
          <w:kern w:val="2"/>
          <w:sz w:val="28"/>
          <w:szCs w:val="28"/>
          <w:lang w:val="en-US" w:eastAsia="zh-CN" w:bidi="ar-SA"/>
        </w:rPr>
      </w:pPr>
    </w:p>
    <w:p w14:paraId="223D5CF0">
      <w:pPr>
        <w:widowControl/>
        <w:ind w:firstLine="0" w:firstLineChars="0"/>
        <w:jc w:val="left"/>
        <w:rPr>
          <w:rFonts w:hint="eastAsia" w:ascii="宋体" w:hAnsi="宋体" w:eastAsia="宋体" w:cs="宋体"/>
          <w:kern w:val="2"/>
          <w:sz w:val="28"/>
          <w:szCs w:val="28"/>
          <w:lang w:val="en-US" w:eastAsia="zh-CN" w:bidi="ar-SA"/>
        </w:rPr>
      </w:pPr>
      <w:r>
        <w:rPr>
          <w:rFonts w:hint="eastAsia"/>
          <w:sz w:val="36"/>
          <w:szCs w:val="40"/>
        </w:rPr>
        <w:drawing>
          <wp:anchor distT="0" distB="0" distL="0" distR="0" simplePos="0" relativeHeight="251696128" behindDoc="0" locked="0" layoutInCell="1" allowOverlap="1">
            <wp:simplePos x="0" y="0"/>
            <wp:positionH relativeFrom="column">
              <wp:posOffset>1847850</wp:posOffset>
            </wp:positionH>
            <wp:positionV relativeFrom="paragraph">
              <wp:posOffset>281305</wp:posOffset>
            </wp:positionV>
            <wp:extent cx="1343025" cy="1576705"/>
            <wp:effectExtent l="0" t="0" r="9525" b="4445"/>
            <wp:wrapNone/>
            <wp:docPr id="13287766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76610" name="图片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343025" cy="1576705"/>
                    </a:xfrm>
                    <a:prstGeom prst="rect">
                      <a:avLst/>
                    </a:prstGeom>
                    <a:noFill/>
                    <a:ln>
                      <a:noFill/>
                    </a:ln>
                  </pic:spPr>
                </pic:pic>
              </a:graphicData>
            </a:graphic>
          </wp:anchor>
        </w:drawing>
      </w:r>
    </w:p>
    <w:p w14:paraId="438AF2FE">
      <w:pPr>
        <w:widowControl/>
        <w:ind w:firstLine="0" w:firstLineChars="0"/>
        <w:jc w:val="left"/>
        <w:rPr>
          <w:rFonts w:hint="eastAsia" w:ascii="宋体" w:hAnsi="宋体" w:eastAsia="宋体" w:cs="宋体"/>
          <w:kern w:val="2"/>
          <w:sz w:val="28"/>
          <w:szCs w:val="28"/>
          <w:lang w:val="en-US" w:eastAsia="zh-CN" w:bidi="ar-SA"/>
        </w:rPr>
      </w:pPr>
    </w:p>
    <w:p w14:paraId="3EE59D1A">
      <w:pPr>
        <w:widowControl/>
        <w:ind w:firstLine="0" w:firstLineChars="0"/>
        <w:jc w:val="left"/>
        <w:rPr>
          <w:rFonts w:hint="eastAsia" w:ascii="宋体" w:hAnsi="宋体" w:eastAsia="宋体" w:cs="宋体"/>
          <w:kern w:val="2"/>
          <w:sz w:val="28"/>
          <w:szCs w:val="28"/>
          <w:lang w:val="en-US" w:eastAsia="zh-CN" w:bidi="ar-SA"/>
        </w:rPr>
      </w:pPr>
    </w:p>
    <w:p w14:paraId="6AB1A325">
      <w:pPr>
        <w:widowControl/>
        <w:ind w:firstLine="0" w:firstLineChars="0"/>
        <w:jc w:val="left"/>
        <w:rPr>
          <w:rFonts w:hint="eastAsia" w:ascii="宋体" w:hAnsi="宋体" w:eastAsia="宋体" w:cs="宋体"/>
          <w:kern w:val="2"/>
          <w:sz w:val="28"/>
          <w:szCs w:val="28"/>
          <w:lang w:val="en-US" w:eastAsia="zh-CN" w:bidi="ar-SA"/>
        </w:rPr>
      </w:pPr>
    </w:p>
    <w:p w14:paraId="76CA6E90">
      <w:pPr>
        <w:spacing w:line="360" w:lineRule="exact"/>
        <w:ind w:firstLine="0" w:firstLineChars="0"/>
        <w:jc w:val="both"/>
        <w:rPr>
          <w:rFonts w:hint="eastAsia" w:ascii="宋体" w:hAnsi="宋体" w:eastAsia="宋体" w:cstheme="minorBidi"/>
          <w:b/>
          <w:bCs/>
          <w:sz w:val="28"/>
          <w:szCs w:val="28"/>
        </w:rPr>
      </w:pPr>
    </w:p>
    <w:p w14:paraId="5F661347">
      <w:pPr>
        <w:spacing w:line="360" w:lineRule="exact"/>
        <w:ind w:firstLine="0" w:firstLineChars="0"/>
        <w:jc w:val="both"/>
        <w:rPr>
          <w:rFonts w:hint="eastAsia" w:ascii="宋体" w:hAnsi="宋体" w:eastAsia="宋体" w:cstheme="minorBidi"/>
          <w:b/>
          <w:bCs/>
          <w:sz w:val="28"/>
          <w:szCs w:val="28"/>
        </w:rPr>
      </w:pPr>
    </w:p>
    <w:p w14:paraId="6C356A52">
      <w:pPr>
        <w:widowControl/>
        <w:spacing w:line="360" w:lineRule="exact"/>
        <w:ind w:firstLine="3092" w:firstLineChars="1100"/>
        <w:jc w:val="both"/>
        <w:rPr>
          <w:rFonts w:hint="eastAsia" w:ascii="宋体" w:hAnsi="宋体" w:eastAsia="宋体" w:cs="宋体"/>
          <w:kern w:val="2"/>
          <w:sz w:val="28"/>
          <w:szCs w:val="28"/>
          <w:lang w:val="en-US" w:eastAsia="zh-CN" w:bidi="ar-SA"/>
        </w:rPr>
      </w:pPr>
      <w:r>
        <w:rPr>
          <w:rFonts w:hint="eastAsia" w:ascii="宋体" w:hAnsi="宋体" w:eastAsia="宋体" w:cstheme="minorBidi"/>
          <w:b/>
          <w:bCs/>
          <w:sz w:val="28"/>
          <w:szCs w:val="28"/>
        </w:rPr>
        <w:t>王宁宇</w:t>
      </w:r>
      <w:r>
        <w:rPr>
          <w:rFonts w:hint="eastAsia" w:ascii="宋体" w:hAnsi="宋体" w:eastAsia="宋体" w:cstheme="minorBidi"/>
          <w:b/>
          <w:bCs/>
          <w:sz w:val="28"/>
          <w:szCs w:val="28"/>
          <w:lang w:val="en-US" w:eastAsia="zh-CN"/>
        </w:rPr>
        <w:t xml:space="preserve"> </w:t>
      </w:r>
      <w:r>
        <w:rPr>
          <w:rFonts w:hint="eastAsia" w:ascii="宋体" w:hAnsi="宋体" w:eastAsia="宋体" w:cstheme="minorBidi"/>
          <w:b/>
          <w:bCs/>
          <w:sz w:val="28"/>
          <w:szCs w:val="28"/>
        </w:rPr>
        <w:t>教授</w:t>
      </w:r>
    </w:p>
    <w:p w14:paraId="62F00DB8">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王宁宇，首都医科大学附属北京朝阳医院教授，主任医师，博士生导师，国际耳内科医师协会中国副主席、中国老年医学会耳科学分会副会长等，任中华耳鼻咽喉头颈外科等8种杂志编委。</w:t>
      </w:r>
    </w:p>
    <w:p w14:paraId="0BDEAFEF">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从事临床及科研工作40年，擅长侧颅底、前颅底、复杂疑难人工耳蜗植入、镫骨手术、Draf III手术、各型喉癌及下咽癌手术等耳鼻咽喉头颈外科疑难手术。在声源定位基础和临床研究方面处于国内领先水平。主持研发了国内目前唯一一台全自主知识产权，并获得国家药监局医疗器械证的空间听力计；带领团队制定了声源定位测试的标准化测试流程，2018年主持编写了《声源定位测试质量控制规范》北京市地方标准，推动了声源定位评估的临床应用；基础研究方面，长期致力于空间听觉功能的中枢神经机制以及单侧聋后听觉通路的病理生理研究。培养博硕士研究生46名。承担国内外各级科研课题29项。发表学术论文178篇，其中SCI收录35篇。主编专著5部，参编18部。获国家专利10项。</w:t>
      </w:r>
    </w:p>
    <w:p w14:paraId="6FA877D8">
      <w:pPr>
        <w:spacing w:line="240" w:lineRule="auto"/>
        <w:ind w:left="0" w:firstLine="0" w:firstLineChars="0"/>
        <w:jc w:val="left"/>
        <w:rPr>
          <w:rFonts w:hint="eastAsia" w:ascii="宋体" w:hAnsi="宋体" w:eastAsia="宋体" w:cs="宋体"/>
          <w:b w:val="0"/>
          <w:bCs w:val="0"/>
          <w:sz w:val="28"/>
          <w:szCs w:val="28"/>
        </w:rPr>
      </w:pPr>
      <w:r>
        <w:rPr>
          <w:rFonts w:hint="eastAsia" w:ascii="宋体" w:hAnsi="宋体" w:eastAsia="宋体" w:cs="宋体"/>
          <w:b/>
          <w:bCs/>
          <w:sz w:val="28"/>
          <w:szCs w:val="28"/>
        </w:rPr>
        <w:t>研究方向：</w:t>
      </w:r>
      <w:r>
        <w:rPr>
          <w:rFonts w:hint="eastAsia" w:ascii="宋体" w:hAnsi="宋体" w:eastAsia="宋体" w:cs="宋体"/>
          <w:b w:val="0"/>
          <w:bCs w:val="0"/>
          <w:sz w:val="28"/>
          <w:szCs w:val="28"/>
        </w:rPr>
        <w:t xml:space="preserve"> </w:t>
      </w:r>
      <w:r>
        <w:rPr>
          <w:rFonts w:hint="eastAsia" w:ascii="宋体" w:hAnsi="宋体" w:eastAsia="宋体" w:cs="宋体"/>
          <w:sz w:val="28"/>
          <w:szCs w:val="28"/>
        </w:rPr>
        <w:t>空间听觉的神经机制研究</w:t>
      </w:r>
    </w:p>
    <w:p w14:paraId="2D0A8225">
      <w:pPr>
        <w:spacing w:line="240" w:lineRule="auto"/>
        <w:ind w:firstLine="0" w:firstLineChars="0"/>
        <w:jc w:val="left"/>
        <w:rPr>
          <w:rFonts w:hint="eastAsia" w:ascii="宋体" w:hAnsi="宋体" w:eastAsia="宋体" w:cs="宋体"/>
          <w:b w:val="0"/>
          <w:bCs w:val="0"/>
          <w:sz w:val="28"/>
          <w:szCs w:val="28"/>
        </w:rPr>
      </w:pPr>
      <w:r>
        <w:rPr>
          <w:rFonts w:hint="eastAsia" w:ascii="宋体" w:hAnsi="宋体" w:eastAsia="宋体" w:cs="宋体"/>
          <w:b/>
          <w:bCs/>
          <w:sz w:val="28"/>
          <w:szCs w:val="28"/>
        </w:rPr>
        <w:t>招收人数：</w:t>
      </w:r>
      <w:r>
        <w:rPr>
          <w:rFonts w:hint="eastAsia" w:ascii="宋体" w:hAnsi="宋体" w:eastAsia="宋体" w:cs="宋体"/>
          <w:b w:val="0"/>
          <w:bCs w:val="0"/>
          <w:sz w:val="28"/>
          <w:szCs w:val="28"/>
        </w:rPr>
        <w:t xml:space="preserve"> </w:t>
      </w:r>
      <w:r>
        <w:rPr>
          <w:rFonts w:hint="eastAsia" w:ascii="宋体" w:hAnsi="宋体" w:eastAsia="宋体" w:cs="宋体"/>
          <w:sz w:val="28"/>
          <w:szCs w:val="28"/>
        </w:rPr>
        <w:t>2人</w:t>
      </w:r>
    </w:p>
    <w:p w14:paraId="47942F1F">
      <w:pPr>
        <w:spacing w:line="240" w:lineRule="auto"/>
        <w:ind w:firstLine="0" w:firstLineChars="0"/>
        <w:jc w:val="left"/>
        <w:rPr>
          <w:rFonts w:hint="eastAsia" w:ascii="宋体" w:hAnsi="宋体" w:eastAsia="宋体" w:cs="宋体"/>
          <w:b/>
          <w:bCs/>
          <w:sz w:val="28"/>
          <w:szCs w:val="28"/>
        </w:rPr>
      </w:pPr>
      <w:r>
        <w:rPr>
          <w:rFonts w:hint="eastAsia" w:ascii="宋体" w:hAnsi="宋体" w:eastAsia="宋体" w:cs="宋体"/>
          <w:b/>
          <w:bCs/>
          <w:sz w:val="28"/>
          <w:szCs w:val="28"/>
        </w:rPr>
        <w:t>招收条件：</w:t>
      </w:r>
    </w:p>
    <w:p w14:paraId="1AE0A62F">
      <w:pPr>
        <w:ind w:firstLine="0" w:firstLineChars="0"/>
        <w:jc w:val="left"/>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年龄在35周岁以下；</w:t>
      </w:r>
    </w:p>
    <w:p w14:paraId="37541E75">
      <w:pPr>
        <w:ind w:firstLine="0" w:firstLineChars="0"/>
        <w:jc w:val="left"/>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应届毕业生（临床型/科研型博士）；</w:t>
      </w:r>
    </w:p>
    <w:p w14:paraId="31214FFD">
      <w:pPr>
        <w:ind w:firstLine="0" w:firstLineChars="0"/>
        <w:jc w:val="left"/>
        <w:rPr>
          <w:rFonts w:hint="eastAsia" w:ascii="宋体" w:hAnsi="宋体" w:eastAsia="宋体" w:cs="宋体"/>
          <w:sz w:val="28"/>
          <w:szCs w:val="28"/>
        </w:rPr>
      </w:pPr>
      <w:r>
        <w:rPr>
          <w:rFonts w:hint="eastAsia" w:ascii="宋体" w:hAnsi="宋体" w:eastAsia="宋体" w:cs="宋体"/>
          <w:sz w:val="28"/>
          <w:szCs w:val="28"/>
        </w:rPr>
        <w:t>3.具有耳鼻咽喉科或神经科学专业科研背景；</w:t>
      </w:r>
    </w:p>
    <w:p w14:paraId="66065C73">
      <w:pPr>
        <w:ind w:firstLine="0" w:firstLineChars="0"/>
        <w:jc w:val="left"/>
        <w:rPr>
          <w:rFonts w:hint="eastAsia" w:ascii="宋体" w:hAnsi="宋体" w:eastAsia="宋体" w:cs="宋体"/>
          <w:sz w:val="28"/>
          <w:szCs w:val="28"/>
        </w:rPr>
      </w:pPr>
      <w:r>
        <w:rPr>
          <w:rFonts w:hint="eastAsia" w:ascii="宋体" w:hAnsi="宋体" w:eastAsia="宋体" w:cs="宋体"/>
          <w:sz w:val="28"/>
          <w:szCs w:val="28"/>
        </w:rPr>
        <w:t>4.发表Q2区及以上SCI文章1篇及以上。</w:t>
      </w:r>
    </w:p>
    <w:p w14:paraId="26A30C9F">
      <w:pPr>
        <w:widowControl/>
        <w:ind w:firstLine="560" w:firstLineChars="200"/>
        <w:jc w:val="left"/>
        <w:rPr>
          <w:rFonts w:hint="eastAsia" w:ascii="宋体" w:hAnsi="宋体" w:eastAsia="宋体" w:cs="宋体"/>
          <w:kern w:val="2"/>
          <w:sz w:val="28"/>
          <w:szCs w:val="28"/>
          <w:lang w:val="en-US" w:eastAsia="zh-CN" w:bidi="ar-SA"/>
        </w:rPr>
      </w:pPr>
    </w:p>
    <w:p w14:paraId="0C671DE6">
      <w:pPr>
        <w:widowControl/>
        <w:ind w:firstLine="560" w:firstLineChars="200"/>
        <w:jc w:val="left"/>
        <w:rPr>
          <w:rFonts w:hint="eastAsia" w:ascii="宋体" w:hAnsi="宋体" w:eastAsia="宋体" w:cs="宋体"/>
          <w:kern w:val="2"/>
          <w:sz w:val="28"/>
          <w:szCs w:val="28"/>
          <w:lang w:val="en-US" w:eastAsia="zh-CN" w:bidi="ar-SA"/>
        </w:rPr>
      </w:pPr>
    </w:p>
    <w:p w14:paraId="748004D4">
      <w:pPr>
        <w:widowControl/>
        <w:ind w:firstLine="560" w:firstLineChars="200"/>
        <w:jc w:val="left"/>
        <w:rPr>
          <w:rFonts w:hint="eastAsia" w:ascii="宋体" w:hAnsi="宋体" w:eastAsia="宋体" w:cs="宋体"/>
          <w:kern w:val="2"/>
          <w:sz w:val="28"/>
          <w:szCs w:val="28"/>
          <w:lang w:val="en-US" w:eastAsia="zh-CN" w:bidi="ar-SA"/>
        </w:rPr>
      </w:pPr>
    </w:p>
    <w:p w14:paraId="5A8FBADB">
      <w:pPr>
        <w:widowControl/>
        <w:ind w:firstLine="560" w:firstLineChars="200"/>
        <w:jc w:val="left"/>
        <w:rPr>
          <w:rFonts w:hint="eastAsia" w:ascii="宋体" w:hAnsi="宋体" w:eastAsia="宋体" w:cs="宋体"/>
          <w:kern w:val="2"/>
          <w:sz w:val="28"/>
          <w:szCs w:val="28"/>
          <w:lang w:val="en-US" w:eastAsia="zh-CN" w:bidi="ar-SA"/>
        </w:rPr>
      </w:pPr>
    </w:p>
    <w:p w14:paraId="73E29F9E">
      <w:pPr>
        <w:widowControl/>
        <w:ind w:firstLine="560" w:firstLineChars="200"/>
        <w:jc w:val="left"/>
        <w:rPr>
          <w:rFonts w:hint="eastAsia" w:ascii="宋体" w:hAnsi="宋体" w:eastAsia="宋体" w:cs="宋体"/>
          <w:kern w:val="2"/>
          <w:sz w:val="28"/>
          <w:szCs w:val="28"/>
          <w:lang w:val="en-US" w:eastAsia="zh-CN" w:bidi="ar-SA"/>
        </w:rPr>
      </w:pPr>
    </w:p>
    <w:p w14:paraId="10FB8487">
      <w:pPr>
        <w:widowControl/>
        <w:ind w:firstLine="560" w:firstLineChars="200"/>
        <w:jc w:val="left"/>
        <w:rPr>
          <w:rFonts w:hint="eastAsia" w:ascii="宋体" w:hAnsi="宋体" w:eastAsia="宋体" w:cs="宋体"/>
          <w:kern w:val="2"/>
          <w:sz w:val="28"/>
          <w:szCs w:val="28"/>
          <w:lang w:val="en-US" w:eastAsia="zh-CN" w:bidi="ar-SA"/>
        </w:rPr>
      </w:pPr>
    </w:p>
    <w:p w14:paraId="73D23665">
      <w:pPr>
        <w:widowControl/>
        <w:ind w:firstLine="560" w:firstLineChars="200"/>
        <w:jc w:val="left"/>
        <w:rPr>
          <w:rFonts w:hint="eastAsia" w:ascii="宋体" w:hAnsi="宋体" w:eastAsia="宋体" w:cs="宋体"/>
          <w:kern w:val="2"/>
          <w:sz w:val="28"/>
          <w:szCs w:val="28"/>
          <w:lang w:val="en-US" w:eastAsia="zh-CN" w:bidi="ar-SA"/>
        </w:rPr>
      </w:pPr>
    </w:p>
    <w:p w14:paraId="6377C681">
      <w:pPr>
        <w:widowControl/>
        <w:ind w:firstLine="560" w:firstLineChars="200"/>
        <w:jc w:val="left"/>
        <w:rPr>
          <w:rFonts w:hint="eastAsia" w:ascii="宋体" w:hAnsi="宋体" w:eastAsia="宋体" w:cs="宋体"/>
          <w:kern w:val="2"/>
          <w:sz w:val="28"/>
          <w:szCs w:val="28"/>
          <w:lang w:val="en-US" w:eastAsia="zh-CN" w:bidi="ar-SA"/>
        </w:rPr>
      </w:pPr>
    </w:p>
    <w:p w14:paraId="190A5F4E">
      <w:pPr>
        <w:widowControl/>
        <w:ind w:firstLine="560" w:firstLineChars="200"/>
        <w:jc w:val="left"/>
        <w:rPr>
          <w:rFonts w:hint="eastAsia" w:ascii="宋体" w:hAnsi="宋体" w:eastAsia="宋体" w:cs="宋体"/>
          <w:kern w:val="2"/>
          <w:sz w:val="28"/>
          <w:szCs w:val="28"/>
          <w:lang w:val="en-US" w:eastAsia="zh-CN" w:bidi="ar-SA"/>
        </w:rPr>
      </w:pPr>
    </w:p>
    <w:p w14:paraId="044D6636">
      <w:pPr>
        <w:widowControl/>
        <w:ind w:firstLine="560" w:firstLineChars="200"/>
        <w:jc w:val="left"/>
        <w:rPr>
          <w:rFonts w:hint="eastAsia" w:ascii="宋体" w:hAnsi="宋体" w:eastAsia="宋体" w:cs="宋体"/>
          <w:kern w:val="2"/>
          <w:sz w:val="28"/>
          <w:szCs w:val="28"/>
          <w:lang w:val="en-US" w:eastAsia="zh-CN" w:bidi="ar-SA"/>
        </w:rPr>
      </w:pPr>
    </w:p>
    <w:p w14:paraId="41A6D113">
      <w:pPr>
        <w:widowControl/>
        <w:ind w:firstLine="560" w:firstLineChars="200"/>
        <w:jc w:val="left"/>
        <w:rPr>
          <w:rFonts w:hint="eastAsia" w:ascii="宋体" w:hAnsi="宋体" w:eastAsia="宋体" w:cs="宋体"/>
          <w:kern w:val="2"/>
          <w:sz w:val="28"/>
          <w:szCs w:val="28"/>
          <w:lang w:val="en-US" w:eastAsia="zh-CN" w:bidi="ar-SA"/>
        </w:rPr>
      </w:pPr>
    </w:p>
    <w:p w14:paraId="29BB5BB0">
      <w:pPr>
        <w:widowControl/>
        <w:ind w:firstLine="560" w:firstLineChars="200"/>
        <w:jc w:val="left"/>
        <w:rPr>
          <w:rFonts w:hint="eastAsia" w:ascii="宋体" w:hAnsi="宋体" w:eastAsia="宋体" w:cs="宋体"/>
          <w:kern w:val="2"/>
          <w:sz w:val="28"/>
          <w:szCs w:val="28"/>
          <w:lang w:val="en-US" w:eastAsia="zh-CN" w:bidi="ar-SA"/>
        </w:rPr>
      </w:pPr>
    </w:p>
    <w:p w14:paraId="0B22DC36">
      <w:pPr>
        <w:widowControl/>
        <w:ind w:firstLine="560" w:firstLineChars="200"/>
        <w:jc w:val="left"/>
        <w:rPr>
          <w:rFonts w:hint="eastAsia" w:ascii="宋体" w:hAnsi="宋体" w:eastAsia="宋体" w:cs="宋体"/>
          <w:kern w:val="2"/>
          <w:sz w:val="28"/>
          <w:szCs w:val="28"/>
          <w:lang w:val="en-US" w:eastAsia="zh-CN" w:bidi="ar-SA"/>
        </w:rPr>
      </w:pPr>
    </w:p>
    <w:p w14:paraId="767200C7">
      <w:pPr>
        <w:widowControl/>
        <w:ind w:firstLine="560" w:firstLineChars="200"/>
        <w:jc w:val="left"/>
        <w:rPr>
          <w:rFonts w:hint="eastAsia" w:ascii="宋体" w:hAnsi="宋体" w:eastAsia="宋体" w:cs="宋体"/>
          <w:kern w:val="2"/>
          <w:sz w:val="28"/>
          <w:szCs w:val="28"/>
          <w:lang w:val="en-US" w:eastAsia="zh-CN" w:bidi="ar-SA"/>
        </w:rPr>
      </w:pPr>
    </w:p>
    <w:p w14:paraId="7E552786">
      <w:pPr>
        <w:widowControl/>
        <w:ind w:firstLine="560" w:firstLineChars="200"/>
        <w:jc w:val="left"/>
        <w:rPr>
          <w:rFonts w:hint="eastAsia" w:ascii="宋体" w:hAnsi="宋体" w:eastAsia="宋体" w:cs="宋体"/>
          <w:kern w:val="2"/>
          <w:sz w:val="28"/>
          <w:szCs w:val="28"/>
          <w:lang w:val="en-US" w:eastAsia="zh-CN" w:bidi="ar-SA"/>
        </w:rPr>
      </w:pPr>
    </w:p>
    <w:p w14:paraId="29608EF0">
      <w:pPr>
        <w:widowControl/>
        <w:ind w:firstLine="560" w:firstLineChars="200"/>
        <w:jc w:val="left"/>
        <w:rPr>
          <w:rFonts w:hint="eastAsia" w:ascii="宋体" w:hAnsi="宋体" w:eastAsia="宋体" w:cs="宋体"/>
          <w:kern w:val="2"/>
          <w:sz w:val="28"/>
          <w:szCs w:val="28"/>
          <w:lang w:val="en-US" w:eastAsia="zh-CN" w:bidi="ar-SA"/>
        </w:rPr>
      </w:pPr>
    </w:p>
    <w:p w14:paraId="150EE32A">
      <w:pPr>
        <w:widowControl/>
        <w:ind w:firstLine="560" w:firstLineChars="200"/>
        <w:jc w:val="left"/>
        <w:rPr>
          <w:rFonts w:hint="eastAsia" w:ascii="宋体" w:hAnsi="宋体" w:eastAsia="宋体" w:cs="宋体"/>
          <w:kern w:val="2"/>
          <w:sz w:val="28"/>
          <w:szCs w:val="28"/>
          <w:lang w:val="en-US" w:eastAsia="zh-CN" w:bidi="ar-SA"/>
        </w:rPr>
      </w:pPr>
    </w:p>
    <w:p w14:paraId="08180679">
      <w:pPr>
        <w:widowControl/>
        <w:ind w:firstLine="560" w:firstLineChars="200"/>
        <w:jc w:val="left"/>
        <w:rPr>
          <w:rFonts w:hint="eastAsia" w:ascii="宋体" w:hAnsi="宋体" w:eastAsia="宋体" w:cs="宋体"/>
          <w:kern w:val="2"/>
          <w:sz w:val="28"/>
          <w:szCs w:val="28"/>
          <w:lang w:val="en-US" w:eastAsia="zh-CN" w:bidi="ar-SA"/>
        </w:rPr>
      </w:pPr>
    </w:p>
    <w:p w14:paraId="79E3E8FE">
      <w:pPr>
        <w:widowControl/>
        <w:ind w:firstLine="560" w:firstLineChars="200"/>
        <w:jc w:val="left"/>
        <w:rPr>
          <w:rFonts w:hint="eastAsia" w:ascii="宋体" w:hAnsi="宋体" w:eastAsia="宋体" w:cs="宋体"/>
          <w:kern w:val="2"/>
          <w:sz w:val="28"/>
          <w:szCs w:val="28"/>
          <w:lang w:val="en-US" w:eastAsia="zh-CN" w:bidi="ar-SA"/>
        </w:rPr>
      </w:pPr>
    </w:p>
    <w:p w14:paraId="56AB561D">
      <w:pPr>
        <w:widowControl/>
        <w:ind w:firstLine="560" w:firstLineChars="200"/>
        <w:jc w:val="left"/>
        <w:rPr>
          <w:rFonts w:hint="eastAsia" w:ascii="宋体" w:hAnsi="宋体" w:eastAsia="宋体" w:cs="宋体"/>
          <w:kern w:val="2"/>
          <w:sz w:val="28"/>
          <w:szCs w:val="28"/>
          <w:lang w:val="en-US" w:eastAsia="zh-CN" w:bidi="ar-SA"/>
        </w:rPr>
      </w:pPr>
    </w:p>
    <w:p w14:paraId="243BD3D8">
      <w:pPr>
        <w:widowControl/>
        <w:ind w:firstLine="420" w:firstLineChars="200"/>
        <w:jc w:val="left"/>
        <w:rPr>
          <w:rFonts w:hint="eastAsia" w:ascii="宋体" w:hAnsi="宋体" w:eastAsia="宋体" w:cs="宋体"/>
          <w:kern w:val="2"/>
          <w:sz w:val="28"/>
          <w:szCs w:val="28"/>
          <w:lang w:val="en-US" w:eastAsia="zh-CN" w:bidi="ar-SA"/>
        </w:rPr>
      </w:pPr>
      <w:r>
        <w:rPr>
          <w:rFonts w:ascii="Times New Roman" w:hAnsi="Times New Roman" w:cs="Times New Roman"/>
        </w:rPr>
        <w:drawing>
          <wp:anchor distT="0" distB="0" distL="114300" distR="114300" simplePos="0" relativeHeight="251697152" behindDoc="0" locked="0" layoutInCell="1" allowOverlap="1">
            <wp:simplePos x="0" y="0"/>
            <wp:positionH relativeFrom="margin">
              <wp:posOffset>1955800</wp:posOffset>
            </wp:positionH>
            <wp:positionV relativeFrom="paragraph">
              <wp:posOffset>48260</wp:posOffset>
            </wp:positionV>
            <wp:extent cx="1343660" cy="1843405"/>
            <wp:effectExtent l="0" t="0" r="8890" b="4445"/>
            <wp:wrapNone/>
            <wp:docPr id="16495238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23812" name="图片 2"/>
                    <pic:cNvPicPr>
                      <a:picLocks noChangeAspect="1"/>
                    </pic:cNvPicPr>
                  </pic:nvPicPr>
                  <pic:blipFill>
                    <a:blip r:embed="rId46" cstate="print">
                      <a:extLst>
                        <a:ext uri="{28A0092B-C50C-407E-A947-70E740481C1C}">
                          <a14:useLocalDpi xmlns:a14="http://schemas.microsoft.com/office/drawing/2010/main" val="0"/>
                        </a:ext>
                      </a:extLst>
                    </a:blip>
                    <a:srcRect l="3467" t="1593" r="2423" b="1593"/>
                    <a:stretch>
                      <a:fillRect/>
                    </a:stretch>
                  </pic:blipFill>
                  <pic:spPr>
                    <a:xfrm>
                      <a:off x="0" y="0"/>
                      <a:ext cx="1343660" cy="1843405"/>
                    </a:xfrm>
                    <a:prstGeom prst="rect">
                      <a:avLst/>
                    </a:prstGeom>
                    <a:noFill/>
                    <a:ln>
                      <a:noFill/>
                    </a:ln>
                  </pic:spPr>
                </pic:pic>
              </a:graphicData>
            </a:graphic>
          </wp:anchor>
        </w:drawing>
      </w:r>
    </w:p>
    <w:p w14:paraId="579E39A2">
      <w:pPr>
        <w:widowControl/>
        <w:ind w:firstLine="560" w:firstLineChars="200"/>
        <w:jc w:val="left"/>
        <w:rPr>
          <w:rFonts w:hint="eastAsia" w:ascii="宋体" w:hAnsi="宋体" w:eastAsia="宋体" w:cs="宋体"/>
          <w:kern w:val="2"/>
          <w:sz w:val="28"/>
          <w:szCs w:val="28"/>
          <w:lang w:val="en-US" w:eastAsia="zh-CN" w:bidi="ar-SA"/>
        </w:rPr>
      </w:pPr>
    </w:p>
    <w:p w14:paraId="13ACF689">
      <w:pPr>
        <w:widowControl/>
        <w:ind w:firstLine="560" w:firstLineChars="200"/>
        <w:jc w:val="left"/>
        <w:rPr>
          <w:rFonts w:hint="eastAsia" w:ascii="宋体" w:hAnsi="宋体" w:eastAsia="宋体" w:cs="宋体"/>
          <w:kern w:val="2"/>
          <w:sz w:val="28"/>
          <w:szCs w:val="28"/>
          <w:lang w:val="en-US" w:eastAsia="zh-CN" w:bidi="ar-SA"/>
        </w:rPr>
      </w:pPr>
    </w:p>
    <w:p w14:paraId="5C362A39">
      <w:pPr>
        <w:widowControl/>
        <w:ind w:firstLine="560" w:firstLineChars="200"/>
        <w:jc w:val="left"/>
        <w:rPr>
          <w:rFonts w:hint="eastAsia" w:ascii="宋体" w:hAnsi="宋体" w:eastAsia="宋体" w:cs="宋体"/>
          <w:kern w:val="2"/>
          <w:sz w:val="28"/>
          <w:szCs w:val="28"/>
          <w:lang w:val="en-US" w:eastAsia="zh-CN" w:bidi="ar-SA"/>
        </w:rPr>
      </w:pPr>
    </w:p>
    <w:p w14:paraId="075B64A5">
      <w:pPr>
        <w:widowControl/>
        <w:ind w:firstLine="560" w:firstLineChars="200"/>
        <w:jc w:val="left"/>
        <w:rPr>
          <w:rFonts w:hint="eastAsia" w:ascii="宋体" w:hAnsi="宋体" w:eastAsia="宋体" w:cs="宋体"/>
          <w:kern w:val="2"/>
          <w:sz w:val="28"/>
          <w:szCs w:val="28"/>
          <w:lang w:val="en-US" w:eastAsia="zh-CN" w:bidi="ar-SA"/>
        </w:rPr>
      </w:pPr>
    </w:p>
    <w:p w14:paraId="7EA1BD1B">
      <w:pPr>
        <w:spacing w:line="360" w:lineRule="exact"/>
        <w:ind w:firstLine="3373" w:firstLineChars="1200"/>
        <w:rPr>
          <w:rFonts w:hint="eastAsia" w:ascii="宋体" w:hAnsi="宋体" w:eastAsia="宋体" w:cstheme="minorBidi"/>
          <w:b/>
          <w:bCs/>
          <w:sz w:val="28"/>
          <w:szCs w:val="28"/>
        </w:rPr>
      </w:pPr>
      <w:r>
        <w:rPr>
          <w:rFonts w:hint="eastAsia" w:ascii="宋体" w:hAnsi="宋体" w:eastAsia="宋体" w:cstheme="minorBidi"/>
          <w:b/>
          <w:bCs/>
          <w:sz w:val="28"/>
          <w:szCs w:val="28"/>
        </w:rPr>
        <w:t>张娟</w:t>
      </w:r>
      <w:r>
        <w:rPr>
          <w:rFonts w:hint="eastAsia" w:ascii="宋体" w:hAnsi="宋体" w:eastAsia="宋体" w:cstheme="minorBidi"/>
          <w:b/>
          <w:bCs/>
          <w:sz w:val="28"/>
          <w:szCs w:val="28"/>
          <w:lang w:val="en-US" w:eastAsia="zh-CN"/>
        </w:rPr>
        <w:t xml:space="preserve"> </w:t>
      </w:r>
      <w:r>
        <w:rPr>
          <w:rFonts w:hint="eastAsia" w:ascii="宋体" w:hAnsi="宋体" w:eastAsia="宋体" w:cstheme="minorBidi"/>
          <w:b/>
          <w:bCs/>
          <w:sz w:val="28"/>
          <w:szCs w:val="28"/>
        </w:rPr>
        <w:t>教授</w:t>
      </w:r>
    </w:p>
    <w:p w14:paraId="767ECACE">
      <w:pPr>
        <w:spacing w:line="360" w:lineRule="exact"/>
        <w:ind w:firstLine="3373" w:firstLineChars="1200"/>
        <w:rPr>
          <w:rFonts w:hint="eastAsia" w:ascii="宋体" w:hAnsi="宋体" w:eastAsia="宋体" w:cstheme="minorBidi"/>
          <w:b/>
          <w:bCs/>
          <w:sz w:val="28"/>
          <w:szCs w:val="28"/>
        </w:rPr>
      </w:pPr>
    </w:p>
    <w:p w14:paraId="4FB84F68">
      <w:pPr>
        <w:pStyle w:val="3"/>
        <w:ind w:firstLine="560" w:firstLineChars="200"/>
        <w:rPr>
          <w:rFonts w:hint="eastAsia" w:ascii="宋体" w:hAnsi="宋体" w:eastAsia="宋体" w:cs="宋体"/>
          <w:sz w:val="28"/>
          <w:szCs w:val="28"/>
        </w:rPr>
      </w:pPr>
      <w:r>
        <w:rPr>
          <w:rFonts w:hint="eastAsia" w:ascii="宋体" w:hAnsi="宋体" w:eastAsia="宋体" w:cs="宋体"/>
          <w:sz w:val="28"/>
          <w:szCs w:val="28"/>
        </w:rPr>
        <w:t>张娟，首都医科大学附属北京朝阳医院教授，主任医师，博士生导师，首都医科大学首届青年学者。现任首都医科大学附属北京朝阳医院耳鼻咽喉头颈外科副主任、听力中心主任。擅长人工耳蜗植入、面神经减压及重建、三半规管填塞、岩骨胆脂瘤根治同期CI植入等。</w:t>
      </w:r>
    </w:p>
    <w:p w14:paraId="5F086B92">
      <w:pPr>
        <w:pStyle w:val="3"/>
        <w:ind w:firstLine="560" w:firstLineChars="200"/>
        <w:rPr>
          <w:rFonts w:hint="eastAsia" w:ascii="宋体" w:hAnsi="宋体" w:eastAsia="宋体" w:cs="宋体"/>
          <w:sz w:val="28"/>
          <w:szCs w:val="28"/>
        </w:rPr>
      </w:pPr>
      <w:r>
        <w:rPr>
          <w:rFonts w:hint="eastAsia" w:ascii="宋体" w:hAnsi="宋体" w:eastAsia="宋体" w:cs="宋体"/>
          <w:sz w:val="28"/>
          <w:szCs w:val="28"/>
        </w:rPr>
        <w:t>近15年一直从事声源定位相关临床和基础研究，探讨正常人及辅听干预后患者声源定位能力及机制，率先在国内建立了适合不同年龄及不同辅听模式的声源定位临床评估方法和设备。现主持国家重点研发计划1项、国自然面上项目1项、北京市自然1项、市医管局扬帆重点项目1项，已结题国自然2项、国家重点研发项目1项。发表高质量SCI文章及中文核心期刊50余篇，主编或参编专著6部。目前担任中国病理生理学会耳鼻喉头颈疾病专委会副主任委员、中国老年医学学会耳科学分会常委兼副总干事、中华医学会眩晕分会常委、</w:t>
      </w:r>
    </w:p>
    <w:p w14:paraId="6CCB2730">
      <w:pPr>
        <w:pStyle w:val="3"/>
        <w:rPr>
          <w:rFonts w:hint="eastAsia" w:ascii="宋体" w:hAnsi="宋体" w:eastAsia="宋体" w:cs="宋体"/>
          <w:sz w:val="28"/>
          <w:szCs w:val="28"/>
        </w:rPr>
      </w:pPr>
      <w:r>
        <w:rPr>
          <w:rFonts w:hint="eastAsia" w:ascii="宋体" w:hAnsi="宋体" w:eastAsia="宋体" w:cs="宋体"/>
          <w:sz w:val="28"/>
          <w:szCs w:val="28"/>
        </w:rPr>
        <w:t>北京听力协会理事等。</w:t>
      </w:r>
    </w:p>
    <w:p w14:paraId="704A5A1E">
      <w:pPr>
        <w:spacing w:line="560" w:lineRule="exact"/>
        <w:ind w:left="281" w:hanging="281" w:hangingChars="100"/>
        <w:rPr>
          <w:rFonts w:ascii="宋体" w:hAnsi="宋体" w:eastAsia="宋体" w:cs="宋体"/>
          <w:b/>
          <w:bCs/>
          <w:sz w:val="28"/>
          <w:szCs w:val="28"/>
        </w:rPr>
      </w:pPr>
      <w:r>
        <w:rPr>
          <w:rFonts w:hint="eastAsia" w:ascii="宋体" w:hAnsi="宋体" w:eastAsia="宋体" w:cs="宋体"/>
          <w:b/>
          <w:bCs/>
          <w:sz w:val="28"/>
          <w:szCs w:val="28"/>
        </w:rPr>
        <w:t xml:space="preserve">研究方向： </w:t>
      </w:r>
    </w:p>
    <w:p w14:paraId="6F701CF1">
      <w:pPr>
        <w:pStyle w:val="13"/>
        <w:numPr>
          <w:ilvl w:val="0"/>
          <w:numId w:val="12"/>
        </w:numPr>
        <w:spacing w:line="560" w:lineRule="exact"/>
        <w:ind w:firstLineChars="0"/>
        <w:rPr>
          <w:rFonts w:ascii="宋体" w:hAnsi="宋体" w:eastAsia="宋体" w:cs="宋体"/>
          <w:sz w:val="28"/>
          <w:szCs w:val="28"/>
        </w:rPr>
      </w:pPr>
      <w:r>
        <w:rPr>
          <w:rFonts w:hint="eastAsia" w:ascii="宋体" w:hAnsi="宋体" w:eastAsia="宋体" w:cs="宋体"/>
          <w:sz w:val="28"/>
          <w:szCs w:val="28"/>
        </w:rPr>
        <w:t xml:space="preserve">耳鼻咽喉头颈外科 </w:t>
      </w:r>
    </w:p>
    <w:p w14:paraId="3B1346E8">
      <w:pPr>
        <w:pStyle w:val="13"/>
        <w:numPr>
          <w:ilvl w:val="0"/>
          <w:numId w:val="12"/>
        </w:numPr>
        <w:spacing w:line="560" w:lineRule="exact"/>
        <w:ind w:firstLineChars="0"/>
        <w:rPr>
          <w:rFonts w:ascii="宋体" w:hAnsi="宋体" w:eastAsia="宋体" w:cs="宋体"/>
          <w:sz w:val="28"/>
          <w:szCs w:val="28"/>
        </w:rPr>
      </w:pPr>
      <w:r>
        <w:rPr>
          <w:rFonts w:hint="eastAsia" w:ascii="宋体" w:hAnsi="宋体" w:eastAsia="宋体" w:cs="宋体"/>
          <w:sz w:val="28"/>
          <w:szCs w:val="28"/>
        </w:rPr>
        <w:t>听力学及耳科学</w:t>
      </w:r>
    </w:p>
    <w:p w14:paraId="6D9407C6">
      <w:pPr>
        <w:pStyle w:val="13"/>
        <w:numPr>
          <w:ilvl w:val="0"/>
          <w:numId w:val="12"/>
        </w:numPr>
        <w:spacing w:line="560" w:lineRule="exact"/>
        <w:ind w:firstLineChars="0"/>
        <w:rPr>
          <w:rFonts w:ascii="宋体" w:hAnsi="宋体" w:eastAsia="宋体" w:cs="宋体"/>
          <w:sz w:val="28"/>
          <w:szCs w:val="28"/>
        </w:rPr>
      </w:pPr>
      <w:r>
        <w:rPr>
          <w:rFonts w:hint="eastAsia" w:ascii="宋体" w:hAnsi="宋体" w:eastAsia="宋体" w:cs="宋体"/>
          <w:sz w:val="28"/>
          <w:szCs w:val="28"/>
        </w:rPr>
        <w:t>空间听觉及声源定位</w:t>
      </w:r>
    </w:p>
    <w:p w14:paraId="62FB1A6F">
      <w:pPr>
        <w:spacing w:line="560" w:lineRule="exact"/>
        <w:rPr>
          <w:rFonts w:ascii="宋体" w:hAnsi="宋体" w:eastAsia="宋体" w:cs="宋体"/>
          <w:b/>
          <w:bCs/>
          <w:sz w:val="28"/>
          <w:szCs w:val="28"/>
        </w:rPr>
      </w:pPr>
      <w:r>
        <w:rPr>
          <w:rFonts w:hint="eastAsia" w:ascii="宋体" w:hAnsi="宋体" w:eastAsia="宋体" w:cs="宋体"/>
          <w:b/>
          <w:bCs/>
          <w:sz w:val="28"/>
          <w:szCs w:val="28"/>
        </w:rPr>
        <w:t xml:space="preserve">招收人数： </w:t>
      </w:r>
      <w:r>
        <w:rPr>
          <w:rFonts w:hint="eastAsia" w:ascii="宋体" w:hAnsi="宋体" w:eastAsia="宋体" w:cs="宋体"/>
          <w:sz w:val="28"/>
          <w:szCs w:val="28"/>
        </w:rPr>
        <w:t>1-2人</w:t>
      </w:r>
    </w:p>
    <w:p w14:paraId="5631F68E">
      <w:pPr>
        <w:spacing w:line="560" w:lineRule="exact"/>
        <w:rPr>
          <w:rFonts w:ascii="宋体" w:hAnsi="宋体" w:eastAsia="宋体" w:cs="宋体"/>
          <w:b/>
          <w:bCs/>
          <w:sz w:val="28"/>
          <w:szCs w:val="28"/>
        </w:rPr>
      </w:pPr>
      <w:r>
        <w:rPr>
          <w:rFonts w:hint="eastAsia" w:ascii="宋体" w:hAnsi="宋体" w:eastAsia="宋体" w:cs="宋体"/>
          <w:b/>
          <w:bCs/>
          <w:sz w:val="28"/>
          <w:szCs w:val="28"/>
        </w:rPr>
        <w:t>招收条件：</w:t>
      </w:r>
    </w:p>
    <w:p w14:paraId="2201E19B">
      <w:pPr>
        <w:pStyle w:val="13"/>
        <w:numPr>
          <w:ilvl w:val="-1"/>
          <w:numId w:val="0"/>
        </w:numPr>
        <w:ind w:left="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年龄在35周岁以下；</w:t>
      </w:r>
    </w:p>
    <w:p w14:paraId="5F5BED9D">
      <w:pPr>
        <w:pStyle w:val="13"/>
        <w:numPr>
          <w:ilvl w:val="-1"/>
          <w:numId w:val="0"/>
        </w:numPr>
        <w:ind w:left="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对声源定位领域有研究兴趣；</w:t>
      </w:r>
    </w:p>
    <w:p w14:paraId="3D38C921">
      <w:pPr>
        <w:pStyle w:val="13"/>
        <w:numPr>
          <w:ilvl w:val="-1"/>
          <w:numId w:val="0"/>
        </w:numPr>
        <w:ind w:left="0" w:firstLine="0" w:firstLineChars="0"/>
        <w:rPr>
          <w:rFonts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具有耳鼻咽喉头颈外科或听力学等相关专业背景；</w:t>
      </w:r>
    </w:p>
    <w:p w14:paraId="4688DE50">
      <w:pPr>
        <w:pStyle w:val="13"/>
        <w:numPr>
          <w:ilvl w:val="-1"/>
          <w:numId w:val="0"/>
        </w:numPr>
        <w:ind w:left="0" w:firstLine="0" w:firstLineChars="0"/>
        <w:rPr>
          <w:rFonts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具有良好的英语交流、写作与阅读能力；</w:t>
      </w:r>
    </w:p>
    <w:p w14:paraId="0BC58F6A">
      <w:pPr>
        <w:pStyle w:val="13"/>
        <w:numPr>
          <w:ilvl w:val="-1"/>
          <w:numId w:val="0"/>
        </w:numPr>
        <w:ind w:left="0" w:firstLine="0" w:firstLineChars="0"/>
        <w:rPr>
          <w:rFonts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有科研热忱及团队合作精神，科研工作执行力强。</w:t>
      </w:r>
    </w:p>
    <w:p w14:paraId="536D84C4">
      <w:pPr>
        <w:spacing w:line="360" w:lineRule="exact"/>
        <w:ind w:firstLine="3373" w:firstLineChars="1200"/>
        <w:rPr>
          <w:rFonts w:hint="eastAsia" w:ascii="宋体" w:hAnsi="宋体" w:eastAsia="宋体" w:cstheme="minorBidi"/>
          <w:b/>
          <w:bCs/>
          <w:sz w:val="28"/>
          <w:szCs w:val="28"/>
        </w:rPr>
      </w:pPr>
    </w:p>
    <w:p w14:paraId="32A07DA4">
      <w:pPr>
        <w:spacing w:line="360" w:lineRule="exact"/>
        <w:ind w:firstLine="3373" w:firstLineChars="1200"/>
        <w:rPr>
          <w:rFonts w:hint="eastAsia" w:ascii="宋体" w:hAnsi="宋体" w:eastAsia="宋体" w:cstheme="minorBidi"/>
          <w:b/>
          <w:bCs/>
          <w:sz w:val="28"/>
          <w:szCs w:val="28"/>
        </w:rPr>
      </w:pPr>
    </w:p>
    <w:p w14:paraId="5377B6BA">
      <w:pPr>
        <w:spacing w:line="360" w:lineRule="exact"/>
        <w:ind w:firstLine="3373" w:firstLineChars="1200"/>
        <w:rPr>
          <w:rFonts w:hint="eastAsia" w:ascii="宋体" w:hAnsi="宋体" w:eastAsia="宋体" w:cstheme="minorBidi"/>
          <w:b/>
          <w:bCs/>
          <w:sz w:val="28"/>
          <w:szCs w:val="28"/>
        </w:rPr>
      </w:pPr>
    </w:p>
    <w:p w14:paraId="2CC04A65">
      <w:pPr>
        <w:spacing w:line="360" w:lineRule="exact"/>
        <w:ind w:firstLine="3373" w:firstLineChars="1200"/>
        <w:rPr>
          <w:rFonts w:hint="eastAsia" w:ascii="宋体" w:hAnsi="宋体" w:eastAsia="宋体" w:cstheme="minorBidi"/>
          <w:b/>
          <w:bCs/>
          <w:sz w:val="28"/>
          <w:szCs w:val="28"/>
        </w:rPr>
      </w:pPr>
    </w:p>
    <w:p w14:paraId="6BC3B884">
      <w:pPr>
        <w:spacing w:line="360" w:lineRule="exact"/>
        <w:ind w:firstLine="3373" w:firstLineChars="1200"/>
        <w:rPr>
          <w:rFonts w:hint="eastAsia" w:ascii="宋体" w:hAnsi="宋体" w:eastAsia="宋体" w:cstheme="minorBidi"/>
          <w:b/>
          <w:bCs/>
          <w:sz w:val="28"/>
          <w:szCs w:val="28"/>
        </w:rPr>
      </w:pPr>
    </w:p>
    <w:p w14:paraId="2BDC16AE">
      <w:pPr>
        <w:spacing w:line="360" w:lineRule="exact"/>
        <w:ind w:firstLine="3373" w:firstLineChars="1200"/>
        <w:rPr>
          <w:rFonts w:hint="eastAsia" w:ascii="宋体" w:hAnsi="宋体" w:eastAsia="宋体" w:cstheme="minorBidi"/>
          <w:b/>
          <w:bCs/>
          <w:sz w:val="28"/>
          <w:szCs w:val="28"/>
        </w:rPr>
      </w:pPr>
    </w:p>
    <w:p w14:paraId="467F381B">
      <w:pPr>
        <w:spacing w:line="360" w:lineRule="exact"/>
        <w:ind w:firstLine="3373" w:firstLineChars="1200"/>
        <w:rPr>
          <w:rFonts w:hint="eastAsia" w:ascii="宋体" w:hAnsi="宋体" w:eastAsia="宋体" w:cstheme="minorBidi"/>
          <w:b/>
          <w:bCs/>
          <w:sz w:val="28"/>
          <w:szCs w:val="28"/>
        </w:rPr>
      </w:pPr>
    </w:p>
    <w:p w14:paraId="0EC4224E">
      <w:pPr>
        <w:spacing w:line="360" w:lineRule="exact"/>
        <w:ind w:firstLine="3373" w:firstLineChars="1200"/>
        <w:rPr>
          <w:rFonts w:hint="eastAsia" w:ascii="宋体" w:hAnsi="宋体" w:eastAsia="宋体" w:cstheme="minorBidi"/>
          <w:b/>
          <w:bCs/>
          <w:sz w:val="28"/>
          <w:szCs w:val="28"/>
        </w:rPr>
      </w:pPr>
    </w:p>
    <w:p w14:paraId="640AE310">
      <w:pPr>
        <w:spacing w:line="360" w:lineRule="exact"/>
        <w:ind w:firstLine="3373" w:firstLineChars="1200"/>
        <w:rPr>
          <w:rFonts w:hint="eastAsia" w:ascii="宋体" w:hAnsi="宋体" w:eastAsia="宋体" w:cstheme="minorBidi"/>
          <w:b/>
          <w:bCs/>
          <w:sz w:val="28"/>
          <w:szCs w:val="28"/>
        </w:rPr>
      </w:pPr>
    </w:p>
    <w:p w14:paraId="5BF779D6">
      <w:pPr>
        <w:spacing w:line="360" w:lineRule="exact"/>
        <w:ind w:firstLine="3373" w:firstLineChars="1200"/>
        <w:rPr>
          <w:rFonts w:hint="eastAsia" w:ascii="宋体" w:hAnsi="宋体" w:eastAsia="宋体" w:cstheme="minorBidi"/>
          <w:b/>
          <w:bCs/>
          <w:sz w:val="28"/>
          <w:szCs w:val="28"/>
        </w:rPr>
      </w:pPr>
    </w:p>
    <w:p w14:paraId="22F25A2F">
      <w:pPr>
        <w:spacing w:line="360" w:lineRule="exact"/>
        <w:ind w:firstLine="3373" w:firstLineChars="1200"/>
        <w:rPr>
          <w:rFonts w:hint="eastAsia" w:ascii="宋体" w:hAnsi="宋体" w:eastAsia="宋体" w:cstheme="minorBidi"/>
          <w:b/>
          <w:bCs/>
          <w:sz w:val="28"/>
          <w:szCs w:val="28"/>
        </w:rPr>
      </w:pPr>
    </w:p>
    <w:p w14:paraId="65A7D6B4">
      <w:pPr>
        <w:spacing w:line="360" w:lineRule="exact"/>
        <w:ind w:firstLine="3373" w:firstLineChars="1200"/>
        <w:rPr>
          <w:rFonts w:hint="eastAsia" w:ascii="宋体" w:hAnsi="宋体" w:eastAsia="宋体" w:cstheme="minorBidi"/>
          <w:b/>
          <w:bCs/>
          <w:sz w:val="28"/>
          <w:szCs w:val="28"/>
        </w:rPr>
      </w:pPr>
    </w:p>
    <w:p w14:paraId="3A766F48">
      <w:pPr>
        <w:spacing w:line="360" w:lineRule="exact"/>
        <w:ind w:firstLine="3373" w:firstLineChars="1200"/>
        <w:rPr>
          <w:rFonts w:hint="eastAsia" w:ascii="宋体" w:hAnsi="宋体" w:eastAsia="宋体" w:cstheme="minorBidi"/>
          <w:b/>
          <w:bCs/>
          <w:sz w:val="28"/>
          <w:szCs w:val="28"/>
        </w:rPr>
      </w:pPr>
    </w:p>
    <w:p w14:paraId="6565625D">
      <w:pPr>
        <w:spacing w:line="360" w:lineRule="exact"/>
        <w:ind w:firstLine="3373" w:firstLineChars="1200"/>
        <w:rPr>
          <w:rFonts w:hint="eastAsia" w:ascii="宋体" w:hAnsi="宋体" w:eastAsia="宋体" w:cstheme="minorBidi"/>
          <w:b/>
          <w:bCs/>
          <w:sz w:val="28"/>
          <w:szCs w:val="28"/>
        </w:rPr>
      </w:pPr>
    </w:p>
    <w:p w14:paraId="3B77DFAE">
      <w:pPr>
        <w:spacing w:line="360" w:lineRule="exact"/>
        <w:ind w:firstLine="3373" w:firstLineChars="1200"/>
        <w:rPr>
          <w:rFonts w:hint="eastAsia" w:ascii="宋体" w:hAnsi="宋体" w:eastAsia="宋体" w:cstheme="minorBidi"/>
          <w:b/>
          <w:bCs/>
          <w:sz w:val="28"/>
          <w:szCs w:val="28"/>
        </w:rPr>
      </w:pPr>
    </w:p>
    <w:p w14:paraId="0ADA32ED">
      <w:pPr>
        <w:spacing w:line="360" w:lineRule="exact"/>
        <w:ind w:firstLine="3373" w:firstLineChars="1200"/>
        <w:rPr>
          <w:rFonts w:hint="eastAsia" w:ascii="宋体" w:hAnsi="宋体" w:eastAsia="宋体" w:cstheme="minorBidi"/>
          <w:b/>
          <w:bCs/>
          <w:sz w:val="28"/>
          <w:szCs w:val="28"/>
        </w:rPr>
      </w:pPr>
    </w:p>
    <w:p w14:paraId="545BBC95">
      <w:pPr>
        <w:spacing w:line="360" w:lineRule="exact"/>
        <w:ind w:firstLine="3373" w:firstLineChars="1200"/>
        <w:rPr>
          <w:rFonts w:hint="eastAsia" w:ascii="宋体" w:hAnsi="宋体" w:eastAsia="宋体" w:cstheme="minorBidi"/>
          <w:b/>
          <w:bCs/>
          <w:sz w:val="28"/>
          <w:szCs w:val="28"/>
        </w:rPr>
      </w:pPr>
    </w:p>
    <w:p w14:paraId="7AE6BA56">
      <w:pPr>
        <w:spacing w:line="360" w:lineRule="exact"/>
        <w:ind w:firstLine="3373" w:firstLineChars="1200"/>
        <w:rPr>
          <w:rFonts w:hint="eastAsia" w:ascii="宋体" w:hAnsi="宋体" w:eastAsia="宋体" w:cstheme="minorBidi"/>
          <w:b/>
          <w:bCs/>
          <w:sz w:val="28"/>
          <w:szCs w:val="28"/>
        </w:rPr>
      </w:pPr>
    </w:p>
    <w:p w14:paraId="67BFE01B">
      <w:pPr>
        <w:spacing w:line="360" w:lineRule="exact"/>
        <w:ind w:firstLine="3373" w:firstLineChars="1200"/>
        <w:rPr>
          <w:rFonts w:hint="eastAsia" w:ascii="宋体" w:hAnsi="宋体" w:eastAsia="宋体" w:cstheme="minorBidi"/>
          <w:b/>
          <w:bCs/>
          <w:sz w:val="28"/>
          <w:szCs w:val="28"/>
        </w:rPr>
      </w:pPr>
    </w:p>
    <w:p w14:paraId="35C44C6B">
      <w:pPr>
        <w:spacing w:line="360" w:lineRule="exact"/>
        <w:ind w:firstLine="3373" w:firstLineChars="1200"/>
        <w:rPr>
          <w:rFonts w:hint="eastAsia" w:ascii="宋体" w:hAnsi="宋体" w:eastAsia="宋体" w:cstheme="minorBidi"/>
          <w:b/>
          <w:bCs/>
          <w:sz w:val="28"/>
          <w:szCs w:val="28"/>
        </w:rPr>
      </w:pPr>
    </w:p>
    <w:p w14:paraId="430B4ED5">
      <w:pPr>
        <w:spacing w:line="360" w:lineRule="exact"/>
        <w:ind w:firstLine="3373" w:firstLineChars="1200"/>
        <w:rPr>
          <w:rFonts w:hint="eastAsia" w:ascii="宋体" w:hAnsi="宋体" w:eastAsia="宋体" w:cstheme="minorBidi"/>
          <w:b/>
          <w:bCs/>
          <w:sz w:val="28"/>
          <w:szCs w:val="28"/>
        </w:rPr>
      </w:pPr>
    </w:p>
    <w:p w14:paraId="1EA4FCCB">
      <w:pPr>
        <w:spacing w:line="360" w:lineRule="exact"/>
        <w:ind w:firstLine="3373" w:firstLineChars="1200"/>
        <w:rPr>
          <w:rFonts w:hint="eastAsia" w:ascii="宋体" w:hAnsi="宋体" w:eastAsia="宋体" w:cstheme="minorBidi"/>
          <w:b/>
          <w:bCs/>
          <w:sz w:val="28"/>
          <w:szCs w:val="28"/>
        </w:rPr>
      </w:pPr>
    </w:p>
    <w:p w14:paraId="64F8F6C6">
      <w:pPr>
        <w:spacing w:line="360" w:lineRule="exact"/>
        <w:ind w:firstLine="3373" w:firstLineChars="1200"/>
        <w:rPr>
          <w:rFonts w:hint="eastAsia" w:ascii="宋体" w:hAnsi="宋体" w:eastAsia="宋体" w:cstheme="minorBidi"/>
          <w:b/>
          <w:bCs/>
          <w:sz w:val="28"/>
          <w:szCs w:val="28"/>
        </w:rPr>
      </w:pPr>
    </w:p>
    <w:p w14:paraId="4671D1E9">
      <w:pPr>
        <w:spacing w:line="360" w:lineRule="exact"/>
        <w:ind w:firstLine="3373" w:firstLineChars="1200"/>
        <w:rPr>
          <w:rFonts w:hint="eastAsia" w:ascii="宋体" w:hAnsi="宋体" w:eastAsia="宋体" w:cstheme="minorBidi"/>
          <w:b/>
          <w:bCs/>
          <w:sz w:val="28"/>
          <w:szCs w:val="28"/>
        </w:rPr>
      </w:pPr>
    </w:p>
    <w:p w14:paraId="7E2D7099">
      <w:pPr>
        <w:spacing w:line="360" w:lineRule="exact"/>
        <w:ind w:firstLine="3373" w:firstLineChars="1200"/>
        <w:rPr>
          <w:rFonts w:hint="eastAsia" w:ascii="宋体" w:hAnsi="宋体" w:eastAsia="宋体" w:cstheme="minorBidi"/>
          <w:b/>
          <w:bCs/>
          <w:sz w:val="28"/>
          <w:szCs w:val="28"/>
        </w:rPr>
      </w:pPr>
    </w:p>
    <w:p w14:paraId="3BBCE5CA">
      <w:pPr>
        <w:spacing w:line="360" w:lineRule="exact"/>
        <w:ind w:firstLine="3373" w:firstLineChars="1200"/>
        <w:rPr>
          <w:rFonts w:hint="eastAsia" w:ascii="宋体" w:hAnsi="宋体" w:eastAsia="宋体" w:cstheme="minorBidi"/>
          <w:b/>
          <w:bCs/>
          <w:sz w:val="28"/>
          <w:szCs w:val="28"/>
        </w:rPr>
      </w:pPr>
    </w:p>
    <w:p w14:paraId="27EB4364">
      <w:pPr>
        <w:spacing w:line="360" w:lineRule="exact"/>
        <w:ind w:firstLine="3373" w:firstLineChars="1200"/>
        <w:rPr>
          <w:rFonts w:hint="eastAsia" w:ascii="宋体" w:hAnsi="宋体" w:eastAsia="宋体" w:cstheme="minorBidi"/>
          <w:b/>
          <w:bCs/>
          <w:sz w:val="28"/>
          <w:szCs w:val="28"/>
        </w:rPr>
      </w:pPr>
    </w:p>
    <w:p w14:paraId="10631A76">
      <w:pPr>
        <w:spacing w:line="360" w:lineRule="exact"/>
        <w:ind w:firstLine="3373" w:firstLineChars="1200"/>
        <w:rPr>
          <w:rFonts w:hint="eastAsia" w:ascii="宋体" w:hAnsi="宋体" w:eastAsia="宋体" w:cstheme="minorBidi"/>
          <w:b/>
          <w:bCs/>
          <w:sz w:val="28"/>
          <w:szCs w:val="28"/>
        </w:rPr>
      </w:pPr>
    </w:p>
    <w:p w14:paraId="5CF6C17B">
      <w:pPr>
        <w:spacing w:line="360" w:lineRule="exact"/>
        <w:ind w:firstLine="2520" w:firstLineChars="1200"/>
        <w:rPr>
          <w:rFonts w:hint="eastAsia" w:ascii="宋体" w:hAnsi="宋体" w:eastAsia="宋体" w:cstheme="minorBidi"/>
          <w:b/>
          <w:bCs/>
          <w:sz w:val="28"/>
          <w:szCs w:val="28"/>
        </w:rPr>
      </w:pPr>
      <w:r>
        <w:drawing>
          <wp:anchor distT="0" distB="0" distL="0" distR="0" simplePos="0" relativeHeight="251698176" behindDoc="0" locked="0" layoutInCell="1" allowOverlap="1">
            <wp:simplePos x="0" y="0"/>
            <wp:positionH relativeFrom="column">
              <wp:posOffset>2228850</wp:posOffset>
            </wp:positionH>
            <wp:positionV relativeFrom="paragraph">
              <wp:posOffset>10160</wp:posOffset>
            </wp:positionV>
            <wp:extent cx="1207135" cy="1766570"/>
            <wp:effectExtent l="0" t="0" r="12065" b="5080"/>
            <wp:wrapNone/>
            <wp:docPr id="1436465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6593" name="图片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207135" cy="1766570"/>
                    </a:xfrm>
                    <a:prstGeom prst="rect">
                      <a:avLst/>
                    </a:prstGeom>
                    <a:noFill/>
                    <a:ln>
                      <a:noFill/>
                    </a:ln>
                  </pic:spPr>
                </pic:pic>
              </a:graphicData>
            </a:graphic>
          </wp:anchor>
        </w:drawing>
      </w:r>
    </w:p>
    <w:p w14:paraId="52F4AE9C">
      <w:pPr>
        <w:widowControl/>
        <w:ind w:firstLine="560" w:firstLineChars="200"/>
        <w:jc w:val="left"/>
        <w:rPr>
          <w:rFonts w:hint="eastAsia" w:ascii="宋体" w:hAnsi="宋体" w:eastAsia="宋体" w:cs="宋体"/>
          <w:kern w:val="2"/>
          <w:sz w:val="28"/>
          <w:szCs w:val="28"/>
          <w:lang w:val="en-US" w:eastAsia="zh-CN" w:bidi="ar-SA"/>
        </w:rPr>
      </w:pPr>
    </w:p>
    <w:p w14:paraId="7435AFAB">
      <w:pPr>
        <w:widowControl/>
        <w:ind w:firstLine="560" w:firstLineChars="200"/>
        <w:jc w:val="left"/>
        <w:rPr>
          <w:rFonts w:hint="eastAsia" w:ascii="宋体" w:hAnsi="宋体" w:eastAsia="宋体" w:cs="宋体"/>
          <w:kern w:val="2"/>
          <w:sz w:val="28"/>
          <w:szCs w:val="28"/>
          <w:lang w:val="en-US" w:eastAsia="zh-CN" w:bidi="ar-SA"/>
        </w:rPr>
      </w:pPr>
    </w:p>
    <w:p w14:paraId="0AE5F956">
      <w:pPr>
        <w:widowControl/>
        <w:ind w:firstLine="560" w:firstLineChars="200"/>
        <w:jc w:val="left"/>
        <w:rPr>
          <w:rFonts w:hint="eastAsia" w:ascii="宋体" w:hAnsi="宋体" w:eastAsia="宋体" w:cs="宋体"/>
          <w:kern w:val="2"/>
          <w:sz w:val="28"/>
          <w:szCs w:val="28"/>
          <w:lang w:val="en-US" w:eastAsia="zh-CN" w:bidi="ar-SA"/>
        </w:rPr>
      </w:pPr>
    </w:p>
    <w:p w14:paraId="5A4E3A52">
      <w:pPr>
        <w:widowControl/>
        <w:ind w:firstLine="560" w:firstLineChars="200"/>
        <w:jc w:val="left"/>
        <w:rPr>
          <w:rFonts w:hint="eastAsia" w:ascii="宋体" w:hAnsi="宋体" w:eastAsia="宋体" w:cs="宋体"/>
          <w:kern w:val="2"/>
          <w:sz w:val="28"/>
          <w:szCs w:val="28"/>
          <w:lang w:val="en-US" w:eastAsia="zh-CN" w:bidi="ar-SA"/>
        </w:rPr>
      </w:pPr>
    </w:p>
    <w:p w14:paraId="4774CEEE">
      <w:pPr>
        <w:spacing w:line="360" w:lineRule="exact"/>
        <w:ind w:firstLine="3935" w:firstLineChars="1400"/>
        <w:rPr>
          <w:rFonts w:hint="eastAsia" w:ascii="宋体" w:hAnsi="宋体" w:eastAsia="宋体" w:cstheme="minorBidi"/>
          <w:b/>
          <w:bCs/>
          <w:sz w:val="28"/>
          <w:szCs w:val="28"/>
        </w:rPr>
      </w:pPr>
      <w:r>
        <w:rPr>
          <w:rFonts w:hint="eastAsia" w:ascii="宋体" w:hAnsi="宋体" w:eastAsia="宋体" w:cstheme="minorBidi"/>
          <w:b/>
          <w:bCs/>
          <w:sz w:val="28"/>
          <w:szCs w:val="28"/>
        </w:rPr>
        <w:t>周睿</w:t>
      </w:r>
      <w:r>
        <w:rPr>
          <w:rFonts w:hint="eastAsia" w:ascii="宋体" w:hAnsi="宋体" w:eastAsia="宋体" w:cstheme="minorBidi"/>
          <w:b/>
          <w:bCs/>
          <w:sz w:val="28"/>
          <w:szCs w:val="28"/>
          <w:lang w:val="en-US" w:eastAsia="zh-CN"/>
        </w:rPr>
        <w:t xml:space="preserve"> </w:t>
      </w:r>
      <w:r>
        <w:rPr>
          <w:rFonts w:hint="eastAsia" w:ascii="宋体" w:hAnsi="宋体" w:eastAsia="宋体" w:cstheme="minorBidi"/>
          <w:b/>
          <w:bCs/>
          <w:sz w:val="28"/>
          <w:szCs w:val="28"/>
        </w:rPr>
        <w:t>教授</w:t>
      </w:r>
    </w:p>
    <w:p w14:paraId="0C3A6ACC">
      <w:pPr>
        <w:spacing w:line="360" w:lineRule="exact"/>
        <w:ind w:firstLine="3935" w:firstLineChars="1400"/>
        <w:rPr>
          <w:rFonts w:hint="eastAsia" w:ascii="宋体" w:hAnsi="宋体" w:eastAsia="宋体" w:cstheme="minorBidi"/>
          <w:b/>
          <w:bCs/>
          <w:sz w:val="28"/>
          <w:szCs w:val="28"/>
        </w:rPr>
      </w:pPr>
    </w:p>
    <w:p w14:paraId="39807D9C">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周睿，首都医科大学附属北京朝阳医院教授，主任技师，博士生导师，现任首都医科大学附属北京朝阳医院检验科科室副主任。</w:t>
      </w:r>
      <w:r>
        <w:rPr>
          <w:rFonts w:ascii="宋体" w:hAnsi="宋体" w:eastAsia="宋体" w:cs="宋体"/>
          <w:sz w:val="28"/>
          <w:szCs w:val="28"/>
        </w:rPr>
        <w:t>主持国家自然科学基金面上项目等国家级课题，聚焦检验医学大数据与人工智能、实验室质量管理，在</w:t>
      </w:r>
      <w:r>
        <w:rPr>
          <w:rFonts w:ascii="宋体" w:hAnsi="宋体" w:eastAsia="宋体" w:cs="宋体"/>
          <w:i/>
          <w:iCs/>
          <w:sz w:val="28"/>
          <w:szCs w:val="28"/>
        </w:rPr>
        <w:t>Clinical Chemistry and Laboratory Medicine</w:t>
      </w:r>
      <w:r>
        <w:rPr>
          <w:rFonts w:ascii="宋体" w:hAnsi="宋体" w:eastAsia="宋体" w:cs="宋体"/>
          <w:sz w:val="28"/>
          <w:szCs w:val="28"/>
        </w:rPr>
        <w:t>等期刊发表多篇高水平论文（单篇IF最高8.49），获国家发明专利4项（第一发明人2项），牵头制定北京市地方标准《即时检验血气分析质量控制技术规范》等。参编高等教育出版社教材4部，已培养博士7人、硕士6人。长期从事临床检验诊断与质量管理，现任国际临床化学和检验医学协会(IFCC)“实验室误差与患者安全”工作组委员、全国数字计量技术委员会委员等多项国内外重要学术兼职。</w:t>
      </w:r>
    </w:p>
    <w:p w14:paraId="115F96C7">
      <w:pPr>
        <w:spacing w:line="560" w:lineRule="exact"/>
        <w:ind w:left="281" w:hanging="281" w:hangingChars="100"/>
        <w:rPr>
          <w:rFonts w:hint="eastAsia" w:ascii="宋体" w:hAnsi="宋体" w:eastAsia="宋体" w:cs="宋体"/>
          <w:b/>
          <w:bCs/>
          <w:sz w:val="28"/>
          <w:szCs w:val="28"/>
        </w:rPr>
      </w:pPr>
      <w:r>
        <w:rPr>
          <w:rFonts w:hint="eastAsia" w:ascii="宋体" w:hAnsi="宋体" w:eastAsia="宋体" w:cs="宋体"/>
          <w:b/>
          <w:bCs/>
          <w:sz w:val="28"/>
          <w:szCs w:val="28"/>
        </w:rPr>
        <w:t>研究方向： 基于患者数据的实时质量控制；医学大数据；机器学习</w:t>
      </w:r>
    </w:p>
    <w:p w14:paraId="1B280040">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 xml:space="preserve">招收人数： </w:t>
      </w:r>
      <w:r>
        <w:rPr>
          <w:rFonts w:hint="eastAsia" w:ascii="宋体" w:hAnsi="宋体" w:eastAsia="宋体" w:cs="宋体"/>
          <w:sz w:val="28"/>
          <w:szCs w:val="28"/>
        </w:rPr>
        <w:t>1-3人范围内</w:t>
      </w:r>
    </w:p>
    <w:p w14:paraId="689E5450">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招收条件：</w:t>
      </w:r>
    </w:p>
    <w:p w14:paraId="5D437CEB">
      <w:pPr>
        <w:pStyle w:val="13"/>
        <w:numPr>
          <w:ilvl w:val="-1"/>
          <w:numId w:val="0"/>
        </w:numPr>
        <w:ind w:left="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年龄在35周岁以下；</w:t>
      </w:r>
    </w:p>
    <w:p w14:paraId="011C1B31">
      <w:pPr>
        <w:pStyle w:val="13"/>
        <w:numPr>
          <w:ilvl w:val="-1"/>
          <w:numId w:val="0"/>
        </w:numPr>
        <w:ind w:left="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应届毕业生（临床型/科研型博士）</w:t>
      </w:r>
    </w:p>
    <w:p w14:paraId="2E552F3A">
      <w:pPr>
        <w:rPr>
          <w:rFonts w:hint="eastAsia" w:ascii="宋体" w:hAnsi="宋体" w:eastAsia="宋体" w:cs="宋体"/>
          <w:sz w:val="28"/>
          <w:szCs w:val="28"/>
        </w:rPr>
      </w:pPr>
      <w:r>
        <w:rPr>
          <w:rFonts w:hint="eastAsia" w:ascii="宋体" w:hAnsi="宋体" w:eastAsia="宋体" w:cs="宋体"/>
          <w:sz w:val="28"/>
          <w:szCs w:val="28"/>
        </w:rPr>
        <w:t>3.具有检验专业、临床、科研背景</w:t>
      </w:r>
    </w:p>
    <w:p w14:paraId="092681FF">
      <w:pPr>
        <w:widowControl/>
        <w:ind w:firstLine="560" w:firstLineChars="200"/>
        <w:jc w:val="left"/>
        <w:rPr>
          <w:rFonts w:hint="eastAsia" w:ascii="宋体" w:hAnsi="宋体" w:eastAsia="宋体" w:cs="宋体"/>
          <w:kern w:val="2"/>
          <w:sz w:val="28"/>
          <w:szCs w:val="28"/>
          <w:lang w:val="en-US" w:eastAsia="zh-CN" w:bidi="ar-SA"/>
        </w:rPr>
      </w:pPr>
    </w:p>
    <w:p w14:paraId="55B5448C">
      <w:pPr>
        <w:widowControl/>
        <w:ind w:firstLine="420" w:firstLineChars="200"/>
        <w:jc w:val="left"/>
        <w:rPr>
          <w:rFonts w:hint="eastAsia" w:ascii="宋体" w:hAnsi="宋体" w:eastAsia="宋体" w:cs="宋体"/>
          <w:kern w:val="2"/>
          <w:sz w:val="28"/>
          <w:szCs w:val="28"/>
          <w:lang w:val="en-US" w:eastAsia="zh-CN" w:bidi="ar-SA"/>
        </w:rPr>
      </w:pPr>
      <w:r>
        <w:rPr>
          <w:rFonts w:ascii="宋体" w:hAnsi="宋体"/>
          <w:b/>
        </w:rPr>
        <w:drawing>
          <wp:anchor distT="0" distB="0" distL="114300" distR="114300" simplePos="0" relativeHeight="251699200" behindDoc="0" locked="0" layoutInCell="1" allowOverlap="1">
            <wp:simplePos x="0" y="0"/>
            <wp:positionH relativeFrom="column">
              <wp:posOffset>2160905</wp:posOffset>
            </wp:positionH>
            <wp:positionV relativeFrom="paragraph">
              <wp:posOffset>82550</wp:posOffset>
            </wp:positionV>
            <wp:extent cx="1289685" cy="1881505"/>
            <wp:effectExtent l="0" t="0" r="5715" b="4445"/>
            <wp:wrapSquare wrapText="bothSides"/>
            <wp:docPr id="9" name="图片 9" descr="D:/9 李洁琼/照片/2寸照片.jpg2寸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9 李洁琼/照片/2寸照片.jpg2寸照片"/>
                    <pic:cNvPicPr>
                      <a:picLocks noChangeAspect="1" noChangeArrowheads="1"/>
                    </pic:cNvPicPr>
                  </pic:nvPicPr>
                  <pic:blipFill>
                    <a:blip r:embed="rId48"/>
                    <a:srcRect l="128" r="128"/>
                    <a:stretch>
                      <a:fillRect/>
                    </a:stretch>
                  </pic:blipFill>
                  <pic:spPr>
                    <a:xfrm>
                      <a:off x="0" y="0"/>
                      <a:ext cx="1289685" cy="1881505"/>
                    </a:xfrm>
                    <a:prstGeom prst="rect">
                      <a:avLst/>
                    </a:prstGeom>
                    <a:noFill/>
                    <a:ln>
                      <a:noFill/>
                    </a:ln>
                  </pic:spPr>
                </pic:pic>
              </a:graphicData>
            </a:graphic>
          </wp:anchor>
        </w:drawing>
      </w:r>
    </w:p>
    <w:p w14:paraId="36E04C06">
      <w:pPr>
        <w:widowControl/>
        <w:ind w:firstLine="560" w:firstLineChars="200"/>
        <w:jc w:val="left"/>
        <w:rPr>
          <w:rFonts w:hint="eastAsia" w:ascii="宋体" w:hAnsi="宋体" w:eastAsia="宋体" w:cs="宋体"/>
          <w:kern w:val="2"/>
          <w:sz w:val="28"/>
          <w:szCs w:val="28"/>
          <w:lang w:val="en-US" w:eastAsia="zh-CN" w:bidi="ar-SA"/>
        </w:rPr>
      </w:pPr>
    </w:p>
    <w:p w14:paraId="2F205228">
      <w:pPr>
        <w:widowControl/>
        <w:ind w:firstLine="560" w:firstLineChars="200"/>
        <w:jc w:val="left"/>
        <w:rPr>
          <w:rFonts w:hint="eastAsia" w:ascii="宋体" w:hAnsi="宋体" w:eastAsia="宋体" w:cs="宋体"/>
          <w:kern w:val="2"/>
          <w:sz w:val="28"/>
          <w:szCs w:val="28"/>
          <w:lang w:val="en-US" w:eastAsia="zh-CN" w:bidi="ar-SA"/>
        </w:rPr>
      </w:pPr>
    </w:p>
    <w:p w14:paraId="71C5FB28">
      <w:pPr>
        <w:widowControl/>
        <w:ind w:firstLine="560" w:firstLineChars="200"/>
        <w:jc w:val="left"/>
        <w:rPr>
          <w:rFonts w:hint="eastAsia" w:ascii="宋体" w:hAnsi="宋体" w:eastAsia="宋体" w:cs="宋体"/>
          <w:kern w:val="2"/>
          <w:sz w:val="28"/>
          <w:szCs w:val="28"/>
          <w:lang w:val="en-US" w:eastAsia="zh-CN" w:bidi="ar-SA"/>
        </w:rPr>
      </w:pPr>
    </w:p>
    <w:p w14:paraId="1069D216">
      <w:pPr>
        <w:widowControl/>
        <w:ind w:firstLine="0" w:firstLineChars="0"/>
        <w:jc w:val="left"/>
        <w:rPr>
          <w:rFonts w:hint="eastAsia" w:ascii="宋体" w:hAnsi="宋体" w:eastAsia="宋体" w:cs="宋体"/>
          <w:kern w:val="2"/>
          <w:sz w:val="28"/>
          <w:szCs w:val="28"/>
          <w:lang w:val="en-US" w:eastAsia="zh-CN" w:bidi="ar-SA"/>
        </w:rPr>
      </w:pPr>
    </w:p>
    <w:p w14:paraId="3505B8CC">
      <w:pPr>
        <w:spacing w:line="560" w:lineRule="exact"/>
        <w:ind w:firstLine="3654" w:firstLineChars="1300"/>
        <w:rPr>
          <w:rFonts w:hint="eastAsia" w:ascii="宋体" w:hAnsi="宋体" w:eastAsia="宋体" w:cs="宋体"/>
          <w:b/>
          <w:bCs/>
          <w:sz w:val="28"/>
          <w:szCs w:val="28"/>
        </w:rPr>
      </w:pPr>
      <w:r>
        <w:rPr>
          <w:rFonts w:hint="eastAsia" w:ascii="宋体" w:hAnsi="宋体" w:eastAsia="宋体" w:cs="宋体"/>
          <w:b/>
          <w:bCs/>
          <w:sz w:val="28"/>
          <w:szCs w:val="28"/>
          <w:lang w:val="en-US" w:eastAsia="zh-CN"/>
        </w:rPr>
        <w:t xml:space="preserve">李洁琼 </w:t>
      </w:r>
      <w:r>
        <w:rPr>
          <w:rFonts w:hint="eastAsia" w:ascii="宋体" w:hAnsi="宋体" w:eastAsia="宋体" w:cs="宋体"/>
          <w:b/>
          <w:bCs/>
          <w:sz w:val="28"/>
          <w:szCs w:val="28"/>
        </w:rPr>
        <w:t>教授</w:t>
      </w:r>
    </w:p>
    <w:p w14:paraId="15797218">
      <w:pPr>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    李洁琼</w:t>
      </w:r>
      <w:r>
        <w:rPr>
          <w:rFonts w:hint="eastAsia" w:ascii="宋体" w:hAnsi="宋体" w:eastAsia="宋体" w:cs="宋体"/>
          <w:b w:val="0"/>
          <w:bCs w:val="0"/>
          <w:sz w:val="28"/>
          <w:szCs w:val="28"/>
        </w:rPr>
        <w:t>，首都医科大学附属北京朝阳医院教授，博士生导师，现任首都医科大学附属北京朝阳医院医学研究中心</w:t>
      </w:r>
      <w:r>
        <w:rPr>
          <w:rFonts w:hint="eastAsia" w:ascii="宋体" w:hAnsi="宋体" w:eastAsia="宋体" w:cs="宋体"/>
          <w:b w:val="0"/>
          <w:bCs w:val="0"/>
          <w:sz w:val="28"/>
          <w:szCs w:val="28"/>
          <w:lang w:val="en-US" w:eastAsia="zh-CN"/>
        </w:rPr>
        <w:t>研究员。美国罗格斯大学公共卫生研究院访问学者。主持基金：“扬帆3.0”诊疗能力提升项目、国家自然科学基金项目2项、青年人才项目、北京市自然科学基金青年项目、首都卫生发展科研专项、北京市优秀人才培养资助项目、呼吸疾病研究所自主创新项目、呼吸疾病研究所院所融合项目等项目，参与科技部国家重点研发计划1项，目前在研经费800多万元。兼任中国控烟与健康协会、呼吸疾病防治专业委员会常务委员，中华医学会呼吸学会感染学组委员。以第一作者/通讯作者（含共同）身份在Crit Care(2篇)，Emerg Microbes Infect，BMC Medicine等本领域主流期刊发表 SCI论文25篇，平均IF&gt;10分论文3篇。获批专利4项，参与译著1部。荣获北京市优秀人才称号、首都医科大学青年人才称号，北京朝阳医院青年管理骨干重点培养对象。牵头组建首都医科大学基础临床实验室，含总面积约2600平米的PI实验室等公共实验平台；已成功搭建重症肺炎和呼吸窘迫综合征的队列和样本库，纳入10家中心的临床样本上万例。</w:t>
      </w:r>
    </w:p>
    <w:p w14:paraId="1116869E">
      <w:pPr>
        <w:numPr>
          <w:ilvl w:val="-1"/>
          <w:numId w:val="0"/>
        </w:numPr>
        <w:spacing w:line="560" w:lineRule="exact"/>
        <w:ind w:left="-210" w:leftChars="-100" w:firstLine="281" w:firstLineChars="100"/>
        <w:rPr>
          <w:rFonts w:hint="eastAsia" w:ascii="宋体" w:hAnsi="宋体" w:eastAsia="宋体" w:cs="宋体"/>
          <w:b w:val="0"/>
          <w:bCs w:val="0"/>
          <w:sz w:val="28"/>
          <w:szCs w:val="28"/>
          <w:lang w:eastAsia="zh-CN"/>
        </w:rPr>
      </w:pPr>
      <w:r>
        <w:rPr>
          <w:rFonts w:hint="eastAsia" w:ascii="宋体" w:hAnsi="宋体" w:eastAsia="宋体" w:cs="宋体"/>
          <w:b/>
          <w:bCs/>
          <w:sz w:val="28"/>
          <w:szCs w:val="28"/>
        </w:rPr>
        <w:t xml:space="preserve">研究方向： </w:t>
      </w:r>
      <w:r>
        <w:rPr>
          <w:rFonts w:hint="eastAsia" w:ascii="宋体" w:hAnsi="宋体" w:eastAsia="宋体" w:cs="宋体"/>
          <w:b w:val="0"/>
          <w:bCs w:val="0"/>
          <w:sz w:val="28"/>
          <w:szCs w:val="28"/>
        </w:rPr>
        <w:t>呼吸</w:t>
      </w:r>
      <w:r>
        <w:rPr>
          <w:rFonts w:hint="eastAsia" w:ascii="宋体" w:hAnsi="宋体" w:eastAsia="宋体" w:cs="宋体"/>
          <w:b w:val="0"/>
          <w:bCs w:val="0"/>
          <w:sz w:val="28"/>
          <w:szCs w:val="28"/>
          <w:lang w:val="en-US" w:eastAsia="zh-CN"/>
        </w:rPr>
        <w:t>系统</w:t>
      </w:r>
      <w:r>
        <w:rPr>
          <w:rFonts w:hint="eastAsia" w:ascii="宋体" w:hAnsi="宋体" w:eastAsia="宋体" w:cs="宋体"/>
          <w:b w:val="0"/>
          <w:bCs w:val="0"/>
          <w:sz w:val="28"/>
          <w:szCs w:val="28"/>
        </w:rPr>
        <w:t>疾病发病机制及诊疗研究</w:t>
      </w:r>
      <w:r>
        <w:rPr>
          <w:rFonts w:hint="eastAsia" w:ascii="宋体" w:hAnsi="宋体" w:eastAsia="宋体" w:cs="宋体"/>
          <w:b w:val="0"/>
          <w:bCs w:val="0"/>
          <w:sz w:val="28"/>
          <w:szCs w:val="28"/>
          <w:lang w:eastAsia="zh-CN"/>
        </w:rPr>
        <w:t>；利用多组学技术揭示呼吸及感染性疾病的组学特征及发病机制</w:t>
      </w:r>
    </w:p>
    <w:p w14:paraId="48E94681">
      <w:pPr>
        <w:spacing w:line="560" w:lineRule="exact"/>
        <w:rPr>
          <w:rFonts w:hint="default" w:ascii="宋体" w:hAnsi="宋体" w:eastAsia="宋体" w:cs="宋体"/>
          <w:b/>
          <w:bCs/>
          <w:sz w:val="28"/>
          <w:szCs w:val="28"/>
          <w:lang w:val="en-US" w:eastAsia="zh-CN"/>
        </w:rPr>
      </w:pPr>
      <w:r>
        <w:rPr>
          <w:rFonts w:hint="eastAsia" w:ascii="宋体" w:hAnsi="宋体" w:eastAsia="宋体" w:cs="宋体"/>
          <w:b/>
          <w:bCs/>
          <w:sz w:val="28"/>
          <w:szCs w:val="28"/>
        </w:rPr>
        <w:t xml:space="preserve">招收人数： </w:t>
      </w:r>
      <w:r>
        <w:rPr>
          <w:rFonts w:hint="eastAsia" w:ascii="宋体" w:hAnsi="宋体" w:eastAsia="宋体" w:cs="宋体"/>
          <w:b w:val="0"/>
          <w:bCs w:val="0"/>
          <w:sz w:val="28"/>
          <w:szCs w:val="28"/>
          <w:lang w:val="en-US" w:eastAsia="zh-CN"/>
        </w:rPr>
        <w:t>1-3人</w:t>
      </w:r>
    </w:p>
    <w:p w14:paraId="1A6B92BF">
      <w:pPr>
        <w:spacing w:line="560" w:lineRule="exact"/>
        <w:rPr>
          <w:rFonts w:hint="eastAsia" w:ascii="宋体" w:hAnsi="宋体" w:eastAsia="宋体" w:cs="宋体"/>
          <w:b/>
          <w:bCs/>
          <w:sz w:val="28"/>
          <w:szCs w:val="28"/>
        </w:rPr>
      </w:pPr>
      <w:r>
        <w:rPr>
          <w:rFonts w:hint="eastAsia" w:ascii="宋体" w:hAnsi="宋体" w:eastAsia="宋体" w:cs="宋体"/>
          <w:b/>
          <w:bCs/>
          <w:sz w:val="28"/>
          <w:szCs w:val="28"/>
        </w:rPr>
        <w:t>招收条件：</w:t>
      </w:r>
    </w:p>
    <w:p w14:paraId="0449EFE4">
      <w:pPr>
        <w:pStyle w:val="13"/>
        <w:numPr>
          <w:ilvl w:val="-1"/>
          <w:numId w:val="0"/>
        </w:numPr>
        <w:ind w:left="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年龄在35周岁以下；</w:t>
      </w:r>
    </w:p>
    <w:p w14:paraId="612C532F">
      <w:pPr>
        <w:pStyle w:val="13"/>
        <w:numPr>
          <w:ilvl w:val="-1"/>
          <w:numId w:val="0"/>
        </w:numPr>
        <w:ind w:left="0" w:firstLine="0" w:firstLineChars="0"/>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应届毕业生（临床型/科研型博士）</w:t>
      </w:r>
      <w:r>
        <w:rPr>
          <w:rFonts w:hint="eastAsia" w:ascii="宋体" w:hAnsi="宋体" w:eastAsia="宋体" w:cs="宋体"/>
          <w:sz w:val="28"/>
          <w:szCs w:val="28"/>
          <w:lang w:eastAsia="zh-CN"/>
        </w:rPr>
        <w:t>；</w:t>
      </w:r>
    </w:p>
    <w:p w14:paraId="21B68808">
      <w:pPr>
        <w:pStyle w:val="13"/>
        <w:numPr>
          <w:ilvl w:val="-1"/>
          <w:numId w:val="0"/>
        </w:numPr>
        <w:ind w:left="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具有呼吸</w:t>
      </w:r>
      <w:r>
        <w:rPr>
          <w:rFonts w:hint="eastAsia" w:ascii="宋体" w:hAnsi="宋体" w:eastAsia="宋体" w:cs="宋体"/>
          <w:sz w:val="28"/>
          <w:szCs w:val="28"/>
          <w:lang w:val="en-US" w:eastAsia="zh-CN"/>
        </w:rPr>
        <w:t>系病</w:t>
      </w:r>
      <w:r>
        <w:rPr>
          <w:rFonts w:hint="eastAsia" w:ascii="宋体" w:hAnsi="宋体" w:eastAsia="宋体" w:cs="宋体"/>
          <w:sz w:val="28"/>
          <w:szCs w:val="28"/>
        </w:rPr>
        <w:t>，病原生物</w:t>
      </w:r>
      <w:r>
        <w:rPr>
          <w:rFonts w:hint="eastAsia" w:ascii="宋体" w:hAnsi="宋体" w:eastAsia="宋体" w:cs="宋体"/>
          <w:sz w:val="28"/>
          <w:szCs w:val="28"/>
          <w:lang w:val="en-US" w:eastAsia="zh-CN"/>
        </w:rPr>
        <w:t>学</w:t>
      </w:r>
      <w:r>
        <w:rPr>
          <w:rFonts w:hint="eastAsia" w:ascii="宋体" w:hAnsi="宋体" w:eastAsia="宋体" w:cs="宋体"/>
          <w:sz w:val="28"/>
          <w:szCs w:val="28"/>
        </w:rPr>
        <w:t>，分子生物</w:t>
      </w:r>
      <w:r>
        <w:rPr>
          <w:rFonts w:hint="eastAsia" w:ascii="宋体" w:hAnsi="宋体" w:eastAsia="宋体" w:cs="宋体"/>
          <w:sz w:val="28"/>
          <w:szCs w:val="28"/>
          <w:lang w:val="en-US" w:eastAsia="zh-CN"/>
        </w:rPr>
        <w:t>学</w:t>
      </w:r>
      <w:r>
        <w:rPr>
          <w:rFonts w:hint="eastAsia" w:ascii="宋体" w:hAnsi="宋体" w:eastAsia="宋体" w:cs="宋体"/>
          <w:sz w:val="28"/>
          <w:szCs w:val="28"/>
        </w:rPr>
        <w:t>，细胞生物</w:t>
      </w:r>
      <w:r>
        <w:rPr>
          <w:rFonts w:hint="eastAsia" w:ascii="宋体" w:hAnsi="宋体" w:eastAsia="宋体" w:cs="宋体"/>
          <w:sz w:val="28"/>
          <w:szCs w:val="28"/>
          <w:lang w:val="en-US" w:eastAsia="zh-CN"/>
        </w:rPr>
        <w:t>学</w:t>
      </w:r>
      <w:r>
        <w:rPr>
          <w:rFonts w:hint="eastAsia" w:ascii="宋体" w:hAnsi="宋体" w:eastAsia="宋体" w:cs="宋体"/>
          <w:sz w:val="28"/>
          <w:szCs w:val="28"/>
        </w:rPr>
        <w:t>，免疫学专业临床</w:t>
      </w:r>
      <w:r>
        <w:rPr>
          <w:rFonts w:hint="eastAsia" w:ascii="宋体" w:hAnsi="宋体" w:eastAsia="宋体" w:cs="宋体"/>
          <w:sz w:val="28"/>
          <w:szCs w:val="28"/>
          <w:lang w:val="en-US" w:eastAsia="zh-CN"/>
        </w:rPr>
        <w:t>或</w:t>
      </w:r>
      <w:r>
        <w:rPr>
          <w:rFonts w:hint="eastAsia" w:ascii="宋体" w:hAnsi="宋体" w:eastAsia="宋体" w:cs="宋体"/>
          <w:sz w:val="28"/>
          <w:szCs w:val="28"/>
        </w:rPr>
        <w:t>科研背景</w:t>
      </w:r>
      <w:r>
        <w:rPr>
          <w:rFonts w:hint="eastAsia" w:ascii="宋体" w:hAnsi="宋体" w:eastAsia="宋体" w:cs="宋体"/>
          <w:sz w:val="28"/>
          <w:szCs w:val="28"/>
          <w:lang w:eastAsia="zh-CN"/>
        </w:rPr>
        <w:t>；</w:t>
      </w:r>
    </w:p>
    <w:p w14:paraId="1C8984B5">
      <w:pPr>
        <w:pStyle w:val="13"/>
        <w:numPr>
          <w:ilvl w:val="-1"/>
          <w:numId w:val="0"/>
        </w:numPr>
        <w:ind w:left="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4.发表</w:t>
      </w:r>
      <w:r>
        <w:rPr>
          <w:rFonts w:hint="eastAsia" w:ascii="宋体" w:hAnsi="宋体" w:eastAsia="宋体" w:cs="宋体"/>
          <w:sz w:val="28"/>
          <w:szCs w:val="28"/>
        </w:rPr>
        <w:t>文章</w:t>
      </w:r>
      <w:r>
        <w:rPr>
          <w:rFonts w:hint="eastAsia" w:ascii="宋体" w:hAnsi="宋体" w:eastAsia="宋体" w:cs="宋体"/>
          <w:sz w:val="28"/>
          <w:szCs w:val="28"/>
          <w:lang w:val="en-US" w:eastAsia="zh-CN"/>
        </w:rPr>
        <w:t>Q1区2篇及以上。</w:t>
      </w:r>
    </w:p>
    <w:p w14:paraId="27476465">
      <w:pPr>
        <w:spacing w:line="560" w:lineRule="exact"/>
        <w:ind w:firstLine="0" w:firstLineChars="0"/>
        <w:rPr>
          <w:rFonts w:hint="eastAsia" w:ascii="宋体" w:hAnsi="宋体" w:eastAsia="宋体" w:cs="宋体"/>
          <w:b/>
          <w:bCs/>
          <w:sz w:val="28"/>
          <w:szCs w:val="28"/>
        </w:rPr>
      </w:pPr>
    </w:p>
    <w:p w14:paraId="0B02A8D4">
      <w:pPr>
        <w:widowControl/>
        <w:ind w:firstLine="0" w:firstLineChars="0"/>
        <w:jc w:val="left"/>
        <w:rPr>
          <w:rFonts w:hint="eastAsia" w:ascii="宋体" w:hAnsi="宋体" w:eastAsia="宋体" w:cs="宋体"/>
          <w:kern w:val="2"/>
          <w:sz w:val="28"/>
          <w:szCs w:val="28"/>
          <w:lang w:val="en-US" w:eastAsia="zh-CN" w:bidi="ar-SA"/>
        </w:rPr>
      </w:pPr>
    </w:p>
    <w:sectPr>
      <w:pgSz w:w="11906" w:h="16838"/>
      <w:pgMar w:top="1134" w:right="1418" w:bottom="1134" w:left="141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auto"/>
    <w:pitch w:val="default"/>
    <w:sig w:usb0="00000001" w:usb1="080E0000" w:usb2="00000000" w:usb3="00000000" w:csb0="00040000" w:csb1="00000000"/>
  </w:font>
  <w:font w:name="Times New Roman Regular">
    <w:altName w:val="Times New Roman"/>
    <w:panose1 w:val="00000000000000000000"/>
    <w:charset w:val="00"/>
    <w:family w:val="auto"/>
    <w:pitch w:val="default"/>
    <w:sig w:usb0="00000000" w:usb1="00000000" w:usb2="00000001" w:usb3="00000000" w:csb0="400001BF" w:csb1="DFF7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F42F8">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lim="800000"/>
                      </a:ln>
                    </wps:spPr>
                    <wps:txbx>
                      <w:txbxContent>
                        <w:p w14:paraId="681C5DA4">
                          <w:pPr>
                            <w:pStyle w:val="5"/>
                          </w:pPr>
                          <w:r>
                            <w:t xml:space="preserve">第 </w:t>
                          </w:r>
                          <w:r>
                            <w:fldChar w:fldCharType="begin"/>
                          </w:r>
                          <w:r>
                            <w:instrText xml:space="preserve"> PAGE  \* MERGEFORMAT </w:instrText>
                          </w:r>
                          <w:r>
                            <w:fldChar w:fldCharType="separate"/>
                          </w:r>
                          <w:r>
                            <w:t>一</w:t>
                          </w:r>
                          <w:r>
                            <w:fldChar w:fldCharType="end"/>
                          </w:r>
                          <w:r>
                            <w:t xml:space="preserve"> 页 共 </w:t>
                          </w:r>
                          <w:r>
                            <w:fldChar w:fldCharType="begin"/>
                          </w:r>
                          <w:r>
                            <w:instrText xml:space="preserve"> NUMPAGES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OqXm5zwAAAAUBAAAPAAAAAAAAAAEAIAAAACIAAABkcnMvZG93bnJldi54&#10;bWxQSwECFAAUAAAACACHTuJAmlD8vzwCAAB6BAAADgAAAAAAAAABACAAAAAeAQAAZHJzL2Uyb0Rv&#10;Yy54bWxQSwUGAAAAAAYABgBZAQAAzAUAAAAA&#10;">
              <v:fill on="f" focussize="0,0"/>
              <v:stroke on="f" miterlimit="8" joinstyle="miter"/>
              <v:imagedata o:title=""/>
              <o:lock v:ext="edit" aspectratio="f"/>
              <v:textbox inset="0mm,0mm,0mm,0mm" style="mso-fit-shape-to-text:t;">
                <w:txbxContent>
                  <w:p w14:paraId="681C5DA4">
                    <w:pPr>
                      <w:pStyle w:val="5"/>
                    </w:pPr>
                    <w:r>
                      <w:t xml:space="preserve">第 </w:t>
                    </w:r>
                    <w:r>
                      <w:fldChar w:fldCharType="begin"/>
                    </w:r>
                    <w:r>
                      <w:instrText xml:space="preserve"> PAGE  \* MERGEFORMAT </w:instrText>
                    </w:r>
                    <w:r>
                      <w:fldChar w:fldCharType="separate"/>
                    </w:r>
                    <w:r>
                      <w:t>一</w:t>
                    </w:r>
                    <w:r>
                      <w:fldChar w:fldCharType="end"/>
                    </w:r>
                    <w:r>
                      <w:t xml:space="preserve"> 页 共 </w:t>
                    </w:r>
                    <w:r>
                      <w:fldChar w:fldCharType="begin"/>
                    </w:r>
                    <w:r>
                      <w:instrText xml:space="preserve"> NUMPAGES  \* MERGEFORMAT </w:instrText>
                    </w:r>
                    <w:r>
                      <w:fldChar w:fldCharType="separate"/>
                    </w:r>
                    <w:r>
                      <w:t>59</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1DDE3D"/>
    <w:multiLevelType w:val="singleLevel"/>
    <w:tmpl w:val="C31DDE3D"/>
    <w:lvl w:ilvl="0" w:tentative="0">
      <w:start w:val="1"/>
      <w:numFmt w:val="decimal"/>
      <w:suff w:val="space"/>
      <w:lvlText w:val="%1."/>
      <w:lvlJc w:val="left"/>
      <w:rPr>
        <w:rFonts w:hint="default"/>
        <w:sz w:val="22"/>
        <w:szCs w:val="22"/>
      </w:rPr>
    </w:lvl>
  </w:abstractNum>
  <w:abstractNum w:abstractNumId="1">
    <w:nsid w:val="D3CC6454"/>
    <w:multiLevelType w:val="singleLevel"/>
    <w:tmpl w:val="D3CC6454"/>
    <w:lvl w:ilvl="0" w:tentative="0">
      <w:start w:val="1"/>
      <w:numFmt w:val="decimal"/>
      <w:suff w:val="space"/>
      <w:lvlText w:val="%1."/>
      <w:lvlJc w:val="left"/>
    </w:lvl>
  </w:abstractNum>
  <w:abstractNum w:abstractNumId="2">
    <w:nsid w:val="EDD1A149"/>
    <w:multiLevelType w:val="multilevel"/>
    <w:tmpl w:val="EDD1A14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F6B5D078"/>
    <w:multiLevelType w:val="singleLevel"/>
    <w:tmpl w:val="F6B5D078"/>
    <w:lvl w:ilvl="0" w:tentative="0">
      <w:start w:val="1"/>
      <w:numFmt w:val="decimal"/>
      <w:lvlText w:val="%1."/>
      <w:lvlJc w:val="left"/>
      <w:pPr>
        <w:tabs>
          <w:tab w:val="left" w:pos="312"/>
        </w:tabs>
      </w:pPr>
    </w:lvl>
  </w:abstractNum>
  <w:abstractNum w:abstractNumId="4">
    <w:nsid w:val="F6BCC715"/>
    <w:multiLevelType w:val="singleLevel"/>
    <w:tmpl w:val="F6BCC715"/>
    <w:lvl w:ilvl="0" w:tentative="0">
      <w:start w:val="1"/>
      <w:numFmt w:val="decimal"/>
      <w:lvlText w:val="%1."/>
      <w:lvlJc w:val="left"/>
      <w:pPr>
        <w:tabs>
          <w:tab w:val="left" w:pos="312"/>
        </w:tabs>
      </w:pPr>
    </w:lvl>
  </w:abstractNum>
  <w:abstractNum w:abstractNumId="5">
    <w:nsid w:val="00AD1211"/>
    <w:multiLevelType w:val="multilevel"/>
    <w:tmpl w:val="00AD1211"/>
    <w:lvl w:ilvl="0" w:tentative="0">
      <w:start w:val="4"/>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10836ED"/>
    <w:multiLevelType w:val="multilevel"/>
    <w:tmpl w:val="010836ED"/>
    <w:lvl w:ilvl="0" w:tentative="0">
      <w:start w:val="1"/>
      <w:numFmt w:val="decimal"/>
      <w:lvlText w:val="%1."/>
      <w:lvlJc w:val="left"/>
      <w:pPr>
        <w:ind w:left="420" w:hanging="4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30457EB8"/>
    <w:multiLevelType w:val="multilevel"/>
    <w:tmpl w:val="30457EB8"/>
    <w:lvl w:ilvl="0" w:tentative="0">
      <w:start w:val="1"/>
      <w:numFmt w:val="decimal"/>
      <w:lvlText w:val="%1."/>
      <w:lvlJc w:val="left"/>
      <w:pPr>
        <w:ind w:left="360" w:hanging="360"/>
      </w:pPr>
      <w:rPr>
        <w:rFonts w:hint="default" w:ascii="Times New Roman" w:hAnsi="Times New Roman" w:eastAsia="宋体" w:cs="Times New Roman"/>
        <w:sz w:val="28"/>
        <w:szCs w:val="4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3676181E"/>
    <w:multiLevelType w:val="multilevel"/>
    <w:tmpl w:val="3676181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1960F66"/>
    <w:multiLevelType w:val="multilevel"/>
    <w:tmpl w:val="61960F6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ED45E0B"/>
    <w:multiLevelType w:val="multilevel"/>
    <w:tmpl w:val="7ED45E0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F030720"/>
    <w:multiLevelType w:val="multilevel"/>
    <w:tmpl w:val="7F03072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5"/>
  </w:num>
  <w:num w:numId="3">
    <w:abstractNumId w:val="8"/>
  </w:num>
  <w:num w:numId="4">
    <w:abstractNumId w:val="7"/>
  </w:num>
  <w:num w:numId="5">
    <w:abstractNumId w:val="2"/>
  </w:num>
  <w:num w:numId="6">
    <w:abstractNumId w:val="1"/>
  </w:num>
  <w:num w:numId="7">
    <w:abstractNumId w:val="11"/>
  </w:num>
  <w:num w:numId="8">
    <w:abstractNumId w:val="0"/>
  </w:num>
  <w:num w:numId="9">
    <w:abstractNumId w:val="10"/>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M0NjUwY2RlOGQzZTBmZDA1NzkwMTUxODQ2MmI1ZjMifQ=="/>
    <w:docVar w:name="KSO_WPS_MARK_KEY" w:val="8d080230-6a1a-4804-83e1-48c696e9621f"/>
  </w:docVars>
  <w:rsids>
    <w:rsidRoot w:val="00317BF5"/>
    <w:rsid w:val="00003159"/>
    <w:rsid w:val="00004377"/>
    <w:rsid w:val="00011D8C"/>
    <w:rsid w:val="00036D42"/>
    <w:rsid w:val="00043A5A"/>
    <w:rsid w:val="000564C0"/>
    <w:rsid w:val="00061EB4"/>
    <w:rsid w:val="00062271"/>
    <w:rsid w:val="00070B67"/>
    <w:rsid w:val="0007102B"/>
    <w:rsid w:val="000A616B"/>
    <w:rsid w:val="000A6F0C"/>
    <w:rsid w:val="000D38CE"/>
    <w:rsid w:val="000E7DAA"/>
    <w:rsid w:val="000F3F66"/>
    <w:rsid w:val="00114C88"/>
    <w:rsid w:val="00122284"/>
    <w:rsid w:val="00125407"/>
    <w:rsid w:val="00137557"/>
    <w:rsid w:val="001600EF"/>
    <w:rsid w:val="001662E3"/>
    <w:rsid w:val="001731BB"/>
    <w:rsid w:val="00173E75"/>
    <w:rsid w:val="001B7BD8"/>
    <w:rsid w:val="001C4856"/>
    <w:rsid w:val="00202C12"/>
    <w:rsid w:val="002045BD"/>
    <w:rsid w:val="00210B90"/>
    <w:rsid w:val="00245F08"/>
    <w:rsid w:val="002476CE"/>
    <w:rsid w:val="00260D09"/>
    <w:rsid w:val="00264200"/>
    <w:rsid w:val="00295D1E"/>
    <w:rsid w:val="002A0EB1"/>
    <w:rsid w:val="002B2B5C"/>
    <w:rsid w:val="002C5283"/>
    <w:rsid w:val="002C705C"/>
    <w:rsid w:val="002D250B"/>
    <w:rsid w:val="002E20EA"/>
    <w:rsid w:val="002E3679"/>
    <w:rsid w:val="002F1432"/>
    <w:rsid w:val="002F3DFD"/>
    <w:rsid w:val="002F5A2E"/>
    <w:rsid w:val="00307F4B"/>
    <w:rsid w:val="00317BF5"/>
    <w:rsid w:val="00336947"/>
    <w:rsid w:val="0035208E"/>
    <w:rsid w:val="00355718"/>
    <w:rsid w:val="00362B17"/>
    <w:rsid w:val="0037441F"/>
    <w:rsid w:val="00381941"/>
    <w:rsid w:val="003A08EC"/>
    <w:rsid w:val="003A091D"/>
    <w:rsid w:val="003A0EA5"/>
    <w:rsid w:val="003A6055"/>
    <w:rsid w:val="003D4941"/>
    <w:rsid w:val="003D6E14"/>
    <w:rsid w:val="003F4B65"/>
    <w:rsid w:val="00406567"/>
    <w:rsid w:val="00406C23"/>
    <w:rsid w:val="00420FEA"/>
    <w:rsid w:val="00443F6B"/>
    <w:rsid w:val="00467100"/>
    <w:rsid w:val="00470D47"/>
    <w:rsid w:val="00486088"/>
    <w:rsid w:val="004951CC"/>
    <w:rsid w:val="00496DE6"/>
    <w:rsid w:val="004B0747"/>
    <w:rsid w:val="004B1559"/>
    <w:rsid w:val="004B344E"/>
    <w:rsid w:val="004B726E"/>
    <w:rsid w:val="004C7B23"/>
    <w:rsid w:val="004D0B12"/>
    <w:rsid w:val="004F7F5D"/>
    <w:rsid w:val="00526661"/>
    <w:rsid w:val="00566C6A"/>
    <w:rsid w:val="0058560E"/>
    <w:rsid w:val="00594CA5"/>
    <w:rsid w:val="005A0BAA"/>
    <w:rsid w:val="005A56F4"/>
    <w:rsid w:val="005B0C4D"/>
    <w:rsid w:val="005B2B16"/>
    <w:rsid w:val="005C34BD"/>
    <w:rsid w:val="005C49A2"/>
    <w:rsid w:val="005D6B94"/>
    <w:rsid w:val="00614A6A"/>
    <w:rsid w:val="006227B7"/>
    <w:rsid w:val="00625D11"/>
    <w:rsid w:val="00630546"/>
    <w:rsid w:val="0063498A"/>
    <w:rsid w:val="0063732E"/>
    <w:rsid w:val="006651DC"/>
    <w:rsid w:val="00671854"/>
    <w:rsid w:val="0067712C"/>
    <w:rsid w:val="006846C0"/>
    <w:rsid w:val="00690BD5"/>
    <w:rsid w:val="006A6225"/>
    <w:rsid w:val="006C01D5"/>
    <w:rsid w:val="006E437F"/>
    <w:rsid w:val="007027E5"/>
    <w:rsid w:val="00707F9F"/>
    <w:rsid w:val="007143BD"/>
    <w:rsid w:val="00746A9A"/>
    <w:rsid w:val="00751C73"/>
    <w:rsid w:val="0076059B"/>
    <w:rsid w:val="0076408A"/>
    <w:rsid w:val="00771BDC"/>
    <w:rsid w:val="00777D87"/>
    <w:rsid w:val="00795365"/>
    <w:rsid w:val="007A6496"/>
    <w:rsid w:val="007B2928"/>
    <w:rsid w:val="007C4989"/>
    <w:rsid w:val="007E7906"/>
    <w:rsid w:val="007F2F4C"/>
    <w:rsid w:val="007F3699"/>
    <w:rsid w:val="007F3C0E"/>
    <w:rsid w:val="007F7941"/>
    <w:rsid w:val="007F7D28"/>
    <w:rsid w:val="00835667"/>
    <w:rsid w:val="008521C3"/>
    <w:rsid w:val="008707B2"/>
    <w:rsid w:val="008849E3"/>
    <w:rsid w:val="008B421F"/>
    <w:rsid w:val="008B5774"/>
    <w:rsid w:val="008C261B"/>
    <w:rsid w:val="00900230"/>
    <w:rsid w:val="00907C09"/>
    <w:rsid w:val="00920A0E"/>
    <w:rsid w:val="00933B01"/>
    <w:rsid w:val="00944E74"/>
    <w:rsid w:val="00954F0E"/>
    <w:rsid w:val="0097435F"/>
    <w:rsid w:val="0097784C"/>
    <w:rsid w:val="009A6399"/>
    <w:rsid w:val="009C6171"/>
    <w:rsid w:val="009C6CCE"/>
    <w:rsid w:val="009D5631"/>
    <w:rsid w:val="009F7626"/>
    <w:rsid w:val="00A107E1"/>
    <w:rsid w:val="00A12E4B"/>
    <w:rsid w:val="00A16701"/>
    <w:rsid w:val="00A25463"/>
    <w:rsid w:val="00A54DC7"/>
    <w:rsid w:val="00A56FB4"/>
    <w:rsid w:val="00A816D7"/>
    <w:rsid w:val="00AA3408"/>
    <w:rsid w:val="00AC7B3B"/>
    <w:rsid w:val="00AE7CE3"/>
    <w:rsid w:val="00B1133C"/>
    <w:rsid w:val="00B2237F"/>
    <w:rsid w:val="00B37BC7"/>
    <w:rsid w:val="00B46A03"/>
    <w:rsid w:val="00B5660D"/>
    <w:rsid w:val="00B57A92"/>
    <w:rsid w:val="00B60A97"/>
    <w:rsid w:val="00B63252"/>
    <w:rsid w:val="00B913F0"/>
    <w:rsid w:val="00BB2085"/>
    <w:rsid w:val="00BB5E1C"/>
    <w:rsid w:val="00BE1EC7"/>
    <w:rsid w:val="00BE21D4"/>
    <w:rsid w:val="00BE3F97"/>
    <w:rsid w:val="00C03AA2"/>
    <w:rsid w:val="00C33D55"/>
    <w:rsid w:val="00C5322D"/>
    <w:rsid w:val="00C8226D"/>
    <w:rsid w:val="00C90685"/>
    <w:rsid w:val="00C92FC9"/>
    <w:rsid w:val="00C93CCA"/>
    <w:rsid w:val="00C95F6F"/>
    <w:rsid w:val="00C97E99"/>
    <w:rsid w:val="00CC129E"/>
    <w:rsid w:val="00CF2486"/>
    <w:rsid w:val="00D1694C"/>
    <w:rsid w:val="00D226ED"/>
    <w:rsid w:val="00D27D28"/>
    <w:rsid w:val="00D475EC"/>
    <w:rsid w:val="00D56234"/>
    <w:rsid w:val="00D619E2"/>
    <w:rsid w:val="00D654CE"/>
    <w:rsid w:val="00D75E0C"/>
    <w:rsid w:val="00DA652E"/>
    <w:rsid w:val="00DC42C0"/>
    <w:rsid w:val="00DF5A2F"/>
    <w:rsid w:val="00E0486A"/>
    <w:rsid w:val="00E05409"/>
    <w:rsid w:val="00E21A52"/>
    <w:rsid w:val="00E36B97"/>
    <w:rsid w:val="00E37DAD"/>
    <w:rsid w:val="00E44A33"/>
    <w:rsid w:val="00E47898"/>
    <w:rsid w:val="00E70FD5"/>
    <w:rsid w:val="00E81263"/>
    <w:rsid w:val="00E84BAC"/>
    <w:rsid w:val="00E85399"/>
    <w:rsid w:val="00E908D2"/>
    <w:rsid w:val="00EA3A3E"/>
    <w:rsid w:val="00EB2170"/>
    <w:rsid w:val="00EB240D"/>
    <w:rsid w:val="00EC34FE"/>
    <w:rsid w:val="00EE0E3C"/>
    <w:rsid w:val="00EE2C7A"/>
    <w:rsid w:val="00EF5226"/>
    <w:rsid w:val="00EF56FC"/>
    <w:rsid w:val="00F12991"/>
    <w:rsid w:val="00F17725"/>
    <w:rsid w:val="00F3603F"/>
    <w:rsid w:val="00F42787"/>
    <w:rsid w:val="00F42F60"/>
    <w:rsid w:val="00F53E53"/>
    <w:rsid w:val="00FC4BED"/>
    <w:rsid w:val="00FE3A47"/>
    <w:rsid w:val="00FF6FCF"/>
    <w:rsid w:val="00FF72DD"/>
    <w:rsid w:val="011E3D92"/>
    <w:rsid w:val="02C405C9"/>
    <w:rsid w:val="03657835"/>
    <w:rsid w:val="05496823"/>
    <w:rsid w:val="05A36F5B"/>
    <w:rsid w:val="06495467"/>
    <w:rsid w:val="066020BE"/>
    <w:rsid w:val="07F37113"/>
    <w:rsid w:val="09B35E45"/>
    <w:rsid w:val="0AB07173"/>
    <w:rsid w:val="0B0347B1"/>
    <w:rsid w:val="0B473D1C"/>
    <w:rsid w:val="0B6158EF"/>
    <w:rsid w:val="0CDF0914"/>
    <w:rsid w:val="0E084796"/>
    <w:rsid w:val="10E22269"/>
    <w:rsid w:val="1180379F"/>
    <w:rsid w:val="11ED191C"/>
    <w:rsid w:val="11F15217"/>
    <w:rsid w:val="128A74D9"/>
    <w:rsid w:val="136460CD"/>
    <w:rsid w:val="13AE369B"/>
    <w:rsid w:val="14866011"/>
    <w:rsid w:val="14E342C8"/>
    <w:rsid w:val="17163583"/>
    <w:rsid w:val="17742506"/>
    <w:rsid w:val="180C05CB"/>
    <w:rsid w:val="190C5C28"/>
    <w:rsid w:val="196C51FC"/>
    <w:rsid w:val="1A0475CA"/>
    <w:rsid w:val="1AD118B9"/>
    <w:rsid w:val="1C7A654E"/>
    <w:rsid w:val="1EB44FCA"/>
    <w:rsid w:val="1F3A5B06"/>
    <w:rsid w:val="20A2382A"/>
    <w:rsid w:val="222B0D1F"/>
    <w:rsid w:val="24612064"/>
    <w:rsid w:val="24CF78B9"/>
    <w:rsid w:val="26FB054E"/>
    <w:rsid w:val="27865B92"/>
    <w:rsid w:val="28E03D79"/>
    <w:rsid w:val="29DC460B"/>
    <w:rsid w:val="2A0107BE"/>
    <w:rsid w:val="2B197BD0"/>
    <w:rsid w:val="2B5163CC"/>
    <w:rsid w:val="2BFA0A50"/>
    <w:rsid w:val="2E4427DA"/>
    <w:rsid w:val="2EB04BCD"/>
    <w:rsid w:val="2F8A06C1"/>
    <w:rsid w:val="31BE356B"/>
    <w:rsid w:val="31CA571E"/>
    <w:rsid w:val="33175F49"/>
    <w:rsid w:val="337F40AD"/>
    <w:rsid w:val="33B013FE"/>
    <w:rsid w:val="34192B5C"/>
    <w:rsid w:val="34FB7B94"/>
    <w:rsid w:val="36463ECB"/>
    <w:rsid w:val="36AB33EE"/>
    <w:rsid w:val="38F74CE8"/>
    <w:rsid w:val="399D1B1E"/>
    <w:rsid w:val="3A114446"/>
    <w:rsid w:val="3A140C5B"/>
    <w:rsid w:val="3A6F5083"/>
    <w:rsid w:val="3BBE0E84"/>
    <w:rsid w:val="3C081DDE"/>
    <w:rsid w:val="3C990907"/>
    <w:rsid w:val="3D7A417E"/>
    <w:rsid w:val="3E6B4730"/>
    <w:rsid w:val="3EF7301D"/>
    <w:rsid w:val="3F485EA2"/>
    <w:rsid w:val="3FF15439"/>
    <w:rsid w:val="403241A0"/>
    <w:rsid w:val="41A41951"/>
    <w:rsid w:val="41B64FD6"/>
    <w:rsid w:val="41BD17EA"/>
    <w:rsid w:val="425E0518"/>
    <w:rsid w:val="45CB7102"/>
    <w:rsid w:val="47095408"/>
    <w:rsid w:val="470A598C"/>
    <w:rsid w:val="47BB0D03"/>
    <w:rsid w:val="487F1BA9"/>
    <w:rsid w:val="489A62CD"/>
    <w:rsid w:val="491D7C1C"/>
    <w:rsid w:val="491F33FC"/>
    <w:rsid w:val="49547FEE"/>
    <w:rsid w:val="4A5C051A"/>
    <w:rsid w:val="4B12740F"/>
    <w:rsid w:val="4BD46CE2"/>
    <w:rsid w:val="4C060F0A"/>
    <w:rsid w:val="4C174F9B"/>
    <w:rsid w:val="4C220346"/>
    <w:rsid w:val="4D1D1BD8"/>
    <w:rsid w:val="4DA4699A"/>
    <w:rsid w:val="4FB14184"/>
    <w:rsid w:val="50447FC0"/>
    <w:rsid w:val="50C51101"/>
    <w:rsid w:val="51117747"/>
    <w:rsid w:val="51B00003"/>
    <w:rsid w:val="52786071"/>
    <w:rsid w:val="533407C0"/>
    <w:rsid w:val="53391CD0"/>
    <w:rsid w:val="555C2257"/>
    <w:rsid w:val="56016C61"/>
    <w:rsid w:val="56A83B96"/>
    <w:rsid w:val="56BD4602"/>
    <w:rsid w:val="57426C75"/>
    <w:rsid w:val="58744690"/>
    <w:rsid w:val="5A5847D2"/>
    <w:rsid w:val="5BA31564"/>
    <w:rsid w:val="5C1035D5"/>
    <w:rsid w:val="5CBC5AAE"/>
    <w:rsid w:val="5D346B4B"/>
    <w:rsid w:val="5E0A1325"/>
    <w:rsid w:val="5EF3152F"/>
    <w:rsid w:val="5FDD48BC"/>
    <w:rsid w:val="600367AE"/>
    <w:rsid w:val="61312282"/>
    <w:rsid w:val="61940D53"/>
    <w:rsid w:val="6218388B"/>
    <w:rsid w:val="63B33763"/>
    <w:rsid w:val="63C811DC"/>
    <w:rsid w:val="653A72B3"/>
    <w:rsid w:val="6590146F"/>
    <w:rsid w:val="66952490"/>
    <w:rsid w:val="66AD1B00"/>
    <w:rsid w:val="675D5508"/>
    <w:rsid w:val="68064081"/>
    <w:rsid w:val="69035A7B"/>
    <w:rsid w:val="6970712D"/>
    <w:rsid w:val="6AC6613B"/>
    <w:rsid w:val="6B9755EB"/>
    <w:rsid w:val="6C803D4E"/>
    <w:rsid w:val="6C93011C"/>
    <w:rsid w:val="6F9D6BA9"/>
    <w:rsid w:val="7028271A"/>
    <w:rsid w:val="711631D7"/>
    <w:rsid w:val="71AF70E6"/>
    <w:rsid w:val="71B045F2"/>
    <w:rsid w:val="71D25344"/>
    <w:rsid w:val="73944799"/>
    <w:rsid w:val="739B662B"/>
    <w:rsid w:val="756D774B"/>
    <w:rsid w:val="75A5077C"/>
    <w:rsid w:val="75EE22B7"/>
    <w:rsid w:val="77A15D3A"/>
    <w:rsid w:val="78003992"/>
    <w:rsid w:val="783E7975"/>
    <w:rsid w:val="790F4D60"/>
    <w:rsid w:val="7A773171"/>
    <w:rsid w:val="7B023435"/>
    <w:rsid w:val="7B0303D2"/>
    <w:rsid w:val="7B86578A"/>
    <w:rsid w:val="7BFA1CF7"/>
    <w:rsid w:val="7C443EEA"/>
    <w:rsid w:val="7C7C7FB2"/>
    <w:rsid w:val="7C934725"/>
    <w:rsid w:val="7CFB697C"/>
    <w:rsid w:val="7D3F04CC"/>
    <w:rsid w:val="7D8B4ADE"/>
    <w:rsid w:val="7DB4166D"/>
    <w:rsid w:val="7E247382"/>
    <w:rsid w:val="7FF231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Closing"/>
    <w:basedOn w:val="1"/>
    <w:unhideWhenUsed/>
    <w:qFormat/>
    <w:uiPriority w:val="99"/>
    <w:pPr>
      <w:ind w:left="100" w:leftChars="2100"/>
    </w:pPr>
    <w:rPr>
      <w:sz w:val="28"/>
      <w:szCs w:val="28"/>
    </w:rPr>
  </w:style>
  <w:style w:type="paragraph" w:styleId="3">
    <w:name w:val="Body Text"/>
    <w:basedOn w:val="1"/>
    <w:unhideWhenUsed/>
    <w:qFormat/>
    <w:uiPriority w:val="0"/>
  </w:style>
  <w:style w:type="paragraph" w:styleId="4">
    <w:name w:val="Balloon Text"/>
    <w:basedOn w:val="1"/>
    <w:link w:val="17"/>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4"/>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bCs/>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paragraph" w:styleId="13">
    <w:name w:val="List Paragraph"/>
    <w:basedOn w:val="1"/>
    <w:qFormat/>
    <w:uiPriority w:val="34"/>
    <w:pPr>
      <w:ind w:firstLine="420" w:firstLineChars="200"/>
    </w:pPr>
  </w:style>
  <w:style w:type="character" w:customStyle="1" w:styleId="14">
    <w:name w:val="HTML 预设格式 字符"/>
    <w:basedOn w:val="10"/>
    <w:link w:val="7"/>
    <w:qFormat/>
    <w:uiPriority w:val="0"/>
    <w:rPr>
      <w:rFonts w:ascii="宋体" w:hAnsi="宋体" w:eastAsia="宋体" w:cs="Times New Roman"/>
      <w:kern w:val="0"/>
      <w:sz w:val="24"/>
      <w:szCs w:val="24"/>
    </w:rPr>
  </w:style>
  <w:style w:type="character" w:customStyle="1" w:styleId="15">
    <w:name w:val="页眉 字符"/>
    <w:basedOn w:val="10"/>
    <w:link w:val="6"/>
    <w:qFormat/>
    <w:uiPriority w:val="99"/>
    <w:rPr>
      <w:sz w:val="18"/>
      <w:szCs w:val="18"/>
    </w:rPr>
  </w:style>
  <w:style w:type="character" w:customStyle="1" w:styleId="16">
    <w:name w:val="页脚 字符"/>
    <w:basedOn w:val="10"/>
    <w:link w:val="5"/>
    <w:qFormat/>
    <w:uiPriority w:val="99"/>
    <w:rPr>
      <w:sz w:val="18"/>
      <w:szCs w:val="18"/>
    </w:rPr>
  </w:style>
  <w:style w:type="character" w:customStyle="1" w:styleId="17">
    <w:name w:val="批注框文本 字符"/>
    <w:basedOn w:val="10"/>
    <w:link w:val="4"/>
    <w:semiHidden/>
    <w:qFormat/>
    <w:uiPriority w:val="99"/>
    <w:rPr>
      <w:sz w:val="18"/>
      <w:szCs w:val="18"/>
    </w:rPr>
  </w:style>
  <w:style w:type="paragraph" w:customStyle="1" w:styleId="18">
    <w:name w:val="正文 A"/>
    <w:qFormat/>
    <w:uiPriority w:val="0"/>
    <w:pPr>
      <w:pBdr>
        <w:top w:val="none" w:color="auto" w:sz="0" w:space="0"/>
        <w:left w:val="none" w:color="auto" w:sz="0" w:space="0"/>
        <w:bottom w:val="none" w:color="auto" w:sz="0" w:space="0"/>
        <w:right w:val="none" w:color="auto" w:sz="0" w:space="0"/>
        <w:between w:val="none" w:color="auto" w:sz="0" w:space="0"/>
      </w:pBdr>
    </w:pPr>
    <w:rPr>
      <w:rFonts w:ascii="Arial Unicode MS" w:hAnsi="Arial Unicode MS" w:eastAsia="Arial Unicode MS" w:cs="Arial Unicode MS"/>
      <w:color w:val="000000"/>
      <w:kern w:val="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jpeg"/><Relationship Id="rId49" Type="http://schemas.openxmlformats.org/officeDocument/2006/relationships/customXml" Target="../customXml/item1.xml"/><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solidFill>
            <a:srgbClr val="000000"/>
          </a:solidFill>
          <a:miter lim="800000"/>
        </a:ln>
      </a:spPr>
      <a:bodyPr rot="0" vert="horz" wrap="square" lIns="91440" tIns="45720" rIns="91440" bIns="45720" anchor="t" anchorCtr="0">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3821</Words>
  <Characters>4080</Characters>
  <Lines>159</Lines>
  <Paragraphs>44</Paragraphs>
  <TotalTime>75</TotalTime>
  <ScaleCrop>false</ScaleCrop>
  <LinksUpToDate>false</LinksUpToDate>
  <CharactersWithSpaces>4143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2023-02-27T06:30:00Z</dcterms:created>
  <dc:creator>此处更改</dc:creator>
  <cp:lastModifiedBy>19960050</cp:lastModifiedBy>
  <dcterms:modified xsi:type="dcterms:W3CDTF">2026-04-21T01:22:55Z</dcterms:modified>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DAA533D28E30431AB6FE47C8DD1B1A6E_13</vt:lpwstr>
  </property>
  <property fmtid="{D5CDD505-2E9C-101B-9397-08002B2CF9AE}" pid="4" name="KSOTemplateDocerSaveRecord">
    <vt:lpwstr>eyJoZGlkIjoiZDU1N2VhM2E1MjQzYmM2ZDQ3YTkzYWNjZTIyNmMyZDIiLCJ1c2VySWQiOiIxNzUyODM0Mjk1In0=</vt:lpwstr>
  </property>
</Properties>
</file>